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/>
          <w:b/>
          <w:spacing w:val="-4"/>
          <w:sz w:val="24"/>
        </w:rPr>
      </w:pPr>
      <w:r w:rsidRPr="00684887">
        <w:rPr>
          <w:rFonts w:ascii="Times New Roman" w:eastAsia="Times New Roman" w:hAnsi="Times New Roman"/>
          <w:b/>
          <w:spacing w:val="-4"/>
          <w:sz w:val="24"/>
        </w:rPr>
        <w:t>ОПИСАНИЕ ОБЪЕКТА ЗАКУПКИ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/>
          <w:b/>
          <w:spacing w:val="-4"/>
          <w:sz w:val="24"/>
        </w:rPr>
      </w:pPr>
    </w:p>
    <w:p w:rsidR="0015198E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left="1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685C">
        <w:rPr>
          <w:rFonts w:ascii="Times New Roman" w:hAnsi="Times New Roman"/>
          <w:b/>
          <w:sz w:val="28"/>
          <w:szCs w:val="28"/>
          <w:lang w:eastAsia="en-US"/>
        </w:rPr>
        <w:t xml:space="preserve">Выполнение работ </w:t>
      </w:r>
      <w:r w:rsidRPr="0074685C">
        <w:rPr>
          <w:rFonts w:ascii="Times New Roman" w:hAnsi="Times New Roman"/>
          <w:b/>
          <w:sz w:val="28"/>
          <w:szCs w:val="28"/>
        </w:rPr>
        <w:t xml:space="preserve">по </w:t>
      </w:r>
      <w:r w:rsidRPr="0074685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устройству тротуар</w:t>
      </w:r>
      <w:r w:rsidR="007417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а </w:t>
      </w:r>
      <w:r w:rsidRPr="0074685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 ул. Комсомольская в с. </w:t>
      </w:r>
      <w:proofErr w:type="spellStart"/>
      <w:r w:rsidRPr="0074685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Новоцелинное</w:t>
      </w:r>
      <w:proofErr w:type="spellEnd"/>
      <w:r w:rsidRPr="0074685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685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Кочковского</w:t>
      </w:r>
      <w:proofErr w:type="spellEnd"/>
      <w:r w:rsidRPr="0074685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района Новосибирской области, </w:t>
      </w:r>
    </w:p>
    <w:p w:rsidR="0015198E" w:rsidRPr="0074685C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left="10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74685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протяженностью 220 м</w:t>
      </w:r>
      <w:r w:rsidRPr="0074685C">
        <w:rPr>
          <w:rFonts w:ascii="Times New Roman" w:hAnsi="Times New Roman"/>
          <w:b/>
          <w:sz w:val="28"/>
          <w:szCs w:val="28"/>
        </w:rPr>
        <w:t>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4"/>
        </w:rPr>
      </w:pPr>
      <w:r w:rsidRPr="00684887">
        <w:rPr>
          <w:rFonts w:ascii="Times New Roman" w:eastAsia="Times New Roman" w:hAnsi="Times New Roman"/>
          <w:bCs/>
          <w:spacing w:val="-4"/>
          <w:sz w:val="24"/>
        </w:rPr>
        <w:t xml:space="preserve">Описание объекта закупки прилагается к извещению об осуществлении закупки (работы выполняются в соответствии с «Локально-сметным расчетом № </w:t>
      </w:r>
      <w:r>
        <w:rPr>
          <w:rFonts w:ascii="Times New Roman" w:eastAsia="Times New Roman" w:hAnsi="Times New Roman"/>
          <w:bCs/>
          <w:spacing w:val="-4"/>
          <w:sz w:val="24"/>
        </w:rPr>
        <w:t>1</w:t>
      </w:r>
      <w:r w:rsidRPr="00684887">
        <w:rPr>
          <w:rFonts w:ascii="Times New Roman" w:eastAsia="Times New Roman" w:hAnsi="Times New Roman"/>
          <w:bCs/>
          <w:spacing w:val="-4"/>
          <w:sz w:val="24"/>
        </w:rPr>
        <w:t xml:space="preserve">» прилагаемым в качестве обоснования начальной (максимальной) цены контракта). 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4"/>
        </w:rPr>
      </w:pPr>
      <w:r w:rsidRPr="00684887">
        <w:rPr>
          <w:rFonts w:ascii="Times New Roman" w:eastAsia="Times New Roman" w:hAnsi="Times New Roman"/>
          <w:bCs/>
          <w:spacing w:val="-4"/>
          <w:sz w:val="24"/>
        </w:rPr>
        <w:t>Обоснование начальной (максимальной) цены контракта прилагается к извещению об осуществлении закупки в качестве обоснования стоимости Работ.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</w:rPr>
      </w:pPr>
      <w:r w:rsidRPr="00684887">
        <w:rPr>
          <w:rFonts w:ascii="Times New Roman" w:eastAsia="Times New Roman" w:hAnsi="Times New Roman"/>
          <w:spacing w:val="-4"/>
          <w:sz w:val="24"/>
        </w:rPr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4"/>
          <w:sz w:val="24"/>
        </w:rPr>
      </w:pP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Место выполнения Работ: </w:t>
      </w:r>
      <w:r w:rsidRPr="00684887">
        <w:rPr>
          <w:rFonts w:ascii="Times New Roman" w:eastAsia="Times New Roman" w:hAnsi="Times New Roman"/>
          <w:bCs/>
          <w:i/>
          <w:spacing w:val="-4"/>
          <w:sz w:val="24"/>
        </w:rPr>
        <w:t xml:space="preserve">по адресу: </w:t>
      </w: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РФ, Новосибирская область, </w:t>
      </w:r>
      <w:proofErr w:type="spellStart"/>
      <w:r>
        <w:rPr>
          <w:rFonts w:ascii="Times New Roman" w:eastAsia="Times New Roman" w:hAnsi="Times New Roman"/>
          <w:i/>
          <w:spacing w:val="-4"/>
          <w:sz w:val="24"/>
        </w:rPr>
        <w:t>Кочковский</w:t>
      </w:r>
      <w:proofErr w:type="spellEnd"/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 район</w:t>
      </w:r>
      <w:r w:rsidRPr="0068488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с. </w:t>
      </w:r>
      <w:proofErr w:type="spellStart"/>
      <w:r>
        <w:rPr>
          <w:rFonts w:ascii="Times New Roman" w:eastAsia="Times New Roman" w:hAnsi="Times New Roman"/>
          <w:i/>
          <w:spacing w:val="-4"/>
          <w:sz w:val="24"/>
        </w:rPr>
        <w:t>Новоцелинное</w:t>
      </w:r>
      <w:proofErr w:type="spellEnd"/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, ул. </w:t>
      </w:r>
      <w:r>
        <w:rPr>
          <w:rFonts w:ascii="Times New Roman" w:eastAsia="Times New Roman" w:hAnsi="Times New Roman"/>
          <w:i/>
          <w:spacing w:val="-4"/>
          <w:sz w:val="24"/>
        </w:rPr>
        <w:t>Комсомольская</w:t>
      </w:r>
      <w:r w:rsidRPr="00684887">
        <w:rPr>
          <w:rFonts w:ascii="Times New Roman" w:eastAsia="Times New Roman" w:hAnsi="Times New Roman"/>
          <w:i/>
          <w:spacing w:val="-4"/>
          <w:sz w:val="24"/>
        </w:rPr>
        <w:t>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/>
          <w:spacing w:val="-4"/>
          <w:sz w:val="24"/>
        </w:rPr>
      </w:pP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Срок выполнения Работ Подрядчиком по Контракту в полном объеме: 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pacing w:val="-4"/>
          <w:sz w:val="24"/>
        </w:rPr>
      </w:pP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   Дата начала выполнения Работ – </w:t>
      </w:r>
      <w:r w:rsidRPr="0074685C">
        <w:rPr>
          <w:rFonts w:ascii="Times New Roman" w:hAnsi="Times New Roman"/>
          <w:b/>
          <w:i/>
        </w:rPr>
        <w:t>Дата заключения Контракта.</w:t>
      </w: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 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pacing w:val="-4"/>
          <w:sz w:val="24"/>
        </w:rPr>
      </w:pP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  Дата окончания выполнения Работ (до данной даты результат Работ должен быть передан Заказчику) – до «</w:t>
      </w:r>
      <w:r>
        <w:rPr>
          <w:rFonts w:ascii="Times New Roman" w:eastAsia="Times New Roman" w:hAnsi="Times New Roman"/>
          <w:i/>
          <w:spacing w:val="-4"/>
          <w:sz w:val="24"/>
        </w:rPr>
        <w:t>01</w:t>
      </w: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» </w:t>
      </w:r>
      <w:r>
        <w:rPr>
          <w:rFonts w:ascii="Times New Roman" w:eastAsia="Times New Roman" w:hAnsi="Times New Roman"/>
          <w:i/>
          <w:spacing w:val="-4"/>
          <w:sz w:val="24"/>
        </w:rPr>
        <w:t>августа</w:t>
      </w:r>
      <w:r w:rsidRPr="00684887">
        <w:rPr>
          <w:rFonts w:ascii="Times New Roman" w:eastAsia="Times New Roman" w:hAnsi="Times New Roman"/>
          <w:i/>
          <w:spacing w:val="-4"/>
          <w:sz w:val="24"/>
        </w:rPr>
        <w:t xml:space="preserve"> 2022 г.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</w:rPr>
      </w:pP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4887">
        <w:rPr>
          <w:rFonts w:ascii="Times New Roman" w:eastAsia="Times New Roman" w:hAnsi="Times New Roman"/>
          <w:b/>
          <w:sz w:val="24"/>
          <w:szCs w:val="24"/>
        </w:rPr>
        <w:t>1. Требования к качественным, функциональным, техническим, эксплуатационным характеристикам работ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Качество выполненных Подрядчиком работ должно удовлетворять требованиям, установленным СНиП, СанПиН, ГОСТ, ТУ, сметной документации, с учетом условий контракта.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Работы должны производиться только в отведенной зоне работ. Работы должны быть произведены минимальным количеством технических средств и механизмов, что нужно для сокращения шума, пыли, загрязнения воздуха.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Производственный контроль качества выполняется совместно Заказчиком и Подрядчиком включает в себя: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- входной контроль применяемых материалов, изделий;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- операционный контроль в процессе выполнения и по завершении операций;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- оценку соответствия выполненных работ, результаты которых становятся недоступными для контроля после начала выполнения последующих работ (Акт производства скрытых работ).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Технический надзор за выполнением работ осуществляется Заказчиком.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Для осуществления технического надзора Заказчик, при необходимости, формирует службу технического надзора, либо привлекает стороннюю организацию.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8501C">
        <w:rPr>
          <w:rFonts w:ascii="Times New Roman" w:eastAsia="Times New Roman" w:hAnsi="Times New Roman"/>
          <w:sz w:val="24"/>
          <w:szCs w:val="24"/>
        </w:rPr>
        <w:t>При производстве работ необходимо руководствоваться следующей нормативно-технической документацией: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9"/>
      </w:tblGrid>
      <w:tr w:rsidR="0015198E" w:rsidRPr="00684887" w:rsidTr="002A648C">
        <w:trPr>
          <w:trHeight w:val="525"/>
          <w:tblHeader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684887">
              <w:rPr>
                <w:rFonts w:ascii="Times New Roman" w:eastAsia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684887">
              <w:rPr>
                <w:rFonts w:ascii="Times New Roman" w:eastAsia="Times New Roman" w:hAnsi="Times New Roman"/>
                <w:b/>
                <w:bCs/>
                <w:sz w:val="24"/>
              </w:rPr>
              <w:t>Шифр, номер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684887">
              <w:rPr>
                <w:rFonts w:ascii="Times New Roman" w:eastAsia="Times New Roman" w:hAnsi="Times New Roman"/>
                <w:b/>
                <w:bCs/>
                <w:sz w:val="24"/>
              </w:rPr>
              <w:t>Наименование нормативного документа</w:t>
            </w:r>
          </w:p>
        </w:tc>
      </w:tr>
      <w:tr w:rsidR="0015198E" w:rsidRPr="00684887" w:rsidTr="002A648C">
        <w:trPr>
          <w:trHeight w:val="270"/>
          <w:jc w:val="center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98E" w:rsidRPr="00684887" w:rsidRDefault="0015198E" w:rsidP="002A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684887">
              <w:rPr>
                <w:rFonts w:ascii="Times New Roman" w:eastAsia="Times New Roman" w:hAnsi="Times New Roman"/>
                <w:b/>
                <w:bCs/>
                <w:sz w:val="24"/>
              </w:rPr>
              <w:t>Организация работ на месте проведения ремонта</w:t>
            </w:r>
          </w:p>
        </w:tc>
      </w:tr>
      <w:tr w:rsidR="0015198E" w:rsidRPr="00684887" w:rsidTr="002A648C">
        <w:trPr>
          <w:trHeight w:val="4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1519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СНиП 12-03-2001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Безопасность труда в строительстве Часть 1. Общие требования.</w:t>
            </w:r>
          </w:p>
        </w:tc>
      </w:tr>
      <w:tr w:rsidR="0015198E" w:rsidRPr="00684887" w:rsidTr="002A648C">
        <w:trPr>
          <w:trHeight w:val="5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1519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СНиП 12-04-2002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Безопасность труда в строительстве. Часть 2. Строительное производство</w:t>
            </w:r>
          </w:p>
        </w:tc>
      </w:tr>
      <w:tr w:rsidR="0015198E" w:rsidRPr="00684887" w:rsidTr="002A648C">
        <w:trPr>
          <w:trHeight w:val="30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1519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СП 70.13330.2012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Свод правил. Несущие и ограждающие конструкции. Актуализированная редакция СНиП 3.03.01-87</w:t>
            </w:r>
          </w:p>
        </w:tc>
      </w:tr>
      <w:tr w:rsidR="0015198E" w:rsidRPr="00684887" w:rsidTr="002A648C">
        <w:trPr>
          <w:trHeight w:val="30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1519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16 сентября 2020 г. N 1479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Правила противопожарного режима в Российской Федерации</w:t>
            </w:r>
          </w:p>
        </w:tc>
      </w:tr>
      <w:tr w:rsidR="0015198E" w:rsidRPr="00684887" w:rsidTr="002A648C">
        <w:trPr>
          <w:trHeight w:val="27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1519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30.12.2009 N 384-ФЗ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Технический регламент о безопасности зданий и сооружений</w:t>
            </w:r>
          </w:p>
        </w:tc>
      </w:tr>
      <w:tr w:rsidR="0015198E" w:rsidRPr="00684887" w:rsidTr="002A648C">
        <w:trPr>
          <w:trHeight w:val="36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1519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СП 51.13330.2011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98E" w:rsidRPr="00684887" w:rsidRDefault="0015198E" w:rsidP="002A64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sz w:val="24"/>
                <w:szCs w:val="24"/>
              </w:rPr>
              <w:t>Защита от шума</w:t>
            </w:r>
          </w:p>
        </w:tc>
      </w:tr>
    </w:tbl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b/>
          <w:sz w:val="24"/>
          <w:szCs w:val="24"/>
        </w:rPr>
        <w:t>Интенсивность выполнения работ:</w:t>
      </w:r>
      <w:r w:rsidRPr="00684887">
        <w:rPr>
          <w:rFonts w:ascii="Times New Roman" w:eastAsia="Times New Roman" w:hAnsi="Times New Roman"/>
          <w:sz w:val="24"/>
          <w:szCs w:val="24"/>
        </w:rPr>
        <w:t xml:space="preserve"> с 8:00 до 17:00 при 5-дневной рабочей неделе. Увеличение продолжительности рабочего дня и недели по согласованию с Заказчиком.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Экологические мероприятия – в соответствии с законодательными и нормативными правовыми актами РФ, а также предписаниями надзорных органов.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 xml:space="preserve">Работы должны выполняться в соответствии с требованиями энергетической эффективности в отношении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 w:rsidRPr="00684887">
        <w:rPr>
          <w:rFonts w:ascii="Times New Roman" w:eastAsia="Times New Roman" w:hAnsi="Times New Roman"/>
          <w:sz w:val="24"/>
          <w:szCs w:val="24"/>
        </w:rPr>
        <w:t>ресурсоснабжения</w:t>
      </w:r>
      <w:proofErr w:type="spellEnd"/>
      <w:r w:rsidRPr="00684887">
        <w:rPr>
          <w:rFonts w:ascii="Times New Roman" w:eastAsia="Times New Roman" w:hAnsi="Times New Roman"/>
          <w:sz w:val="24"/>
          <w:szCs w:val="24"/>
        </w:rPr>
        <w:t>, влияющих на энергетическую эффективность зданий, строений, сооружений (Приказ Министерства экономического развития РФ от 04.06.2010 г. № 229).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684887">
        <w:rPr>
          <w:rFonts w:ascii="Times New Roman" w:eastAsia="Times New Roman" w:hAnsi="Times New Roman"/>
          <w:b/>
          <w:sz w:val="24"/>
        </w:rPr>
        <w:t>Требования к объемам выполненных работ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 xml:space="preserve">Работы выполняются в объеме, предусмотренном в ЛОКАЛЬНОМ СМЕТНОМ РАСЧЕТЕ № </w:t>
      </w:r>
      <w:r>
        <w:rPr>
          <w:rFonts w:ascii="Times New Roman" w:eastAsia="Times New Roman" w:hAnsi="Times New Roman"/>
          <w:sz w:val="24"/>
        </w:rPr>
        <w:t>1</w:t>
      </w:r>
      <w:r w:rsidRPr="00684887">
        <w:rPr>
          <w:rFonts w:ascii="Times New Roman" w:eastAsia="Times New Roman" w:hAnsi="Times New Roman"/>
          <w:sz w:val="24"/>
        </w:rPr>
        <w:t>, прилагаемом в качестве Обоснования НМЦК.</w:t>
      </w:r>
    </w:p>
    <w:p w:rsidR="0015198E" w:rsidRPr="00684887" w:rsidRDefault="0015198E" w:rsidP="0015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4"/>
        </w:rPr>
      </w:pP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b/>
          <w:sz w:val="24"/>
        </w:rPr>
        <w:t>Требования к безопасности работ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Выполнение работ с соблюдением требований по технике безопасности, проведение необходимых мероприятий по охране окружающей среды, противопожарных мероприятий. При выполнении работ Подрядчик несет ответственность за соблюдение правил техники безопасности и пожарной безопасности на объекте.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Работы выполняются в соответствии с установленными нормами и правилами: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-</w:t>
      </w:r>
      <w:r w:rsidRPr="00684887">
        <w:rPr>
          <w:rFonts w:ascii="Times New Roman" w:eastAsia="Times New Roman" w:hAnsi="Times New Roman"/>
          <w:sz w:val="24"/>
        </w:rPr>
        <w:tab/>
        <w:t>при проведении пожароопасных работ на объекте необходимо руководствоваться правилами ППБ РФ;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-</w:t>
      </w:r>
      <w:r w:rsidRPr="00684887">
        <w:rPr>
          <w:rFonts w:ascii="Times New Roman" w:eastAsia="Times New Roman" w:hAnsi="Times New Roman"/>
          <w:sz w:val="24"/>
        </w:rPr>
        <w:tab/>
        <w:t>при проведении огневых работ требуется обязательное оформление разрешения на их производство;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684887">
        <w:rPr>
          <w:rFonts w:ascii="Times New Roman" w:eastAsia="Times New Roman" w:hAnsi="Times New Roman"/>
          <w:b/>
          <w:sz w:val="24"/>
        </w:rPr>
        <w:t>Требования к результатам работ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Работы выполняются в объеме и сроки, предусмотренные описанием объекта закупки, в соответствии с требованиями технической документации, ГОСТ, СНиП, технических регламентов (норм и правил) и иных нормативных правовых актов, принятых в установленном порядке.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Результат выполненной Подрядчиком работы при обычных условиях его эксплуатации должен быть безопасен для жизни, здоровья потребителя, окружающей среды.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По завершении работ, Подрядчик обязан предоставить комплект документации (журнал производства работ, паспорта, сертификаты на материалы и оборудование, акты на скрытые работы, исполнительные схемы (при необходимости)).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sz w:val="24"/>
        </w:rPr>
        <w:t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СНиП, ГОСТ.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15198E" w:rsidRPr="00684887" w:rsidRDefault="0015198E" w:rsidP="0015198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684887">
        <w:rPr>
          <w:rFonts w:ascii="Times New Roman" w:eastAsia="Times New Roman" w:hAnsi="Times New Roman"/>
          <w:b/>
          <w:sz w:val="24"/>
        </w:rPr>
        <w:t>Условия выполнения работ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Работы выполняются иждивением Подрядчика - из его материалов, его силами и средствами и/или силами и средствами привлеченных им субподрядчиков.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Подрядчик разрабатывает график производства работ и представляет Заказчику на утверждение в течение пятнадцати дней с момента подписания Контракта. Без утвержденного графика производства работ Заказчиком к производству работ не приступать.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Закрепление приказом ответственного лица от Подрядчика при выполнении работ на конкретном объекте и за решение всех вопросов, возникающих в процессе производства работ. Надлежаще заверенная копия приказа предоставляется Заказчику в течение 15 (пятнадцати) календарных дней с момента заключения контракта.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Обеспечение производства и качества выполнения работ в соответствии с требованиями действующих норм и правил, техническими условиями, устанавливаемыми в отношении данного вида работ.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Все используемые в рамках исполнения контракта материалы должны иметь сертификаты качества и соответствия.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Сдача результатов работы Заказчику в установленный срок.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Оперативное информирование Заказчика о проблемах, выявленных в процессе выполнения работ.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Обеспечение беспрепятственного контроля Заказчиком за производством всех видов работ в течение всего срока действия контракта.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Скрытые строительные работы, ответственные конструкции, подлежащие освидетельствованию, должны приниматься Заказчиком. Подрядчик приступает к выполнению последующих работ только после приемки Заказчиком скрытых работ, ответственных конструкций и составления актов освидетельствования этих работ. Подрядчик в письменном виде уведомляет Заказчика о необходимости проведения промежуточной приемки выполненных работ, подлежащих закрытию, ответственных конструкций, но не позднее, чем за 3 рабочих дня до начала проведения этой приемки. Если представителем Заказчика были выявлены недостатки в выполненных работах, то акты освидетельствования подписываются Заказчиком только после устранения выявленных в процессе проведения строительного контроля недостатков. Если Заказчик не был информирован о сроке проведения промежуточной приемки или информирован с опозданием, то Подрядчик за свой счет обязуется открыть любую часть скрытых работ, ответственных конструкций, не прошедших приемку Заказчиком, согласно его указанию, а затем - восстановить ее. Готовность принимаемых ответственных конструкций, скрытых работ подтверждается подписанием Заказчиком и Подрядчиком актов освидетельствования скрытых работ, ответственных конструкций.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Немедленное извещение Заказчика, путем направления уведомления в письменной форме, и до получения от него указаний приостановить работы при обнаружении обстоятельств, угрожающих положительным результатам и качеству выполняемой работы либо создающих невозможность ее завершения в срок.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Исполнение полученных в ходе выполнения работ указаний Заказчика, если такие указания не противоречат условиям контракта, характеру выполняемых работ и не представляют собой вмешательства в оперативно-хозяйственную деятельность Подрядчика.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При исполнении контракта Заказчик не предоставляет Подрядчику бытовые, складские и иные помещения, не обеспечивает сохранность материалов и оборудования.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887">
        <w:rPr>
          <w:rFonts w:ascii="Times New Roman" w:eastAsia="Times New Roman" w:hAnsi="Times New Roman"/>
          <w:sz w:val="24"/>
          <w:szCs w:val="24"/>
        </w:rPr>
        <w:t>В течение работ и по окончании производить уборку и вывоз мусора.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684887">
        <w:rPr>
          <w:rFonts w:ascii="Times New Roman" w:eastAsia="Times New Roman" w:hAnsi="Times New Roman"/>
          <w:b/>
          <w:sz w:val="24"/>
        </w:rPr>
        <w:t>Требования к качеству материалов (товаров)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Материалы (товары) и оборудование, используемые при выполнении подрядных </w:t>
      </w:r>
      <w:r w:rsidRPr="00684887">
        <w:rPr>
          <w:rFonts w:ascii="Times New Roman" w:eastAsia="Times New Roman" w:hAnsi="Times New Roman"/>
          <w:color w:val="000000"/>
          <w:sz w:val="24"/>
        </w:rPr>
        <w:lastRenderedPageBreak/>
        <w:t>работ, их качество и комплектация должны соответствовать требованиям государственных стандартов (ГОСТ),</w:t>
      </w:r>
      <w:r w:rsidRPr="0068488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684887">
        <w:rPr>
          <w:rFonts w:ascii="Times New Roman" w:eastAsia="Times New Roman" w:hAnsi="Times New Roman"/>
          <w:color w:val="000000"/>
          <w:sz w:val="24"/>
        </w:rPr>
        <w:t>технических условий (ТУ),  требованиям иных нормативных документов, а также требованиям законодательства Российской Федерации, что должно подтверждаться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Предлагаемые к монтажу материалы (товар) должны быть новыми, не находиться ранее в эксплуатации, технически исправны, не иметь дефектов изготовления, сборки, дефектов конструкций, используемых материалов, дефектов функционирования, должны быть пригодны для использования на объекте, учитывая специфику деятельности.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Требования по предоставлению паспортной документации и сертификатов заводов-изготовителей на все устанавливаемое оборудование и все применяемые материалы:</w:t>
      </w:r>
    </w:p>
    <w:p w:rsidR="0015198E" w:rsidRPr="00684887" w:rsidRDefault="0015198E" w:rsidP="0015198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на все устанавливаемое оборудование должны быть предъявлены паспорта;</w:t>
      </w:r>
    </w:p>
    <w:p w:rsidR="0015198E" w:rsidRPr="00684887" w:rsidRDefault="0015198E" w:rsidP="0015198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на материалы – паспорта заводов-изготовителей на партию товаров, сертификаты соответствия системе Госстандарта России; </w:t>
      </w:r>
    </w:p>
    <w:p w:rsidR="0015198E" w:rsidRPr="00684887" w:rsidRDefault="0015198E" w:rsidP="0015198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копии сертификатов должны быть заверены печатью и подписью представителя подрядной организации.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Вид, качество и цветовую гамму применяемых материалов Подрядчику необходимо согласовать с Заказчиком до начала производства работ*.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Не допускается монтаж материалов и оборудования, бывшего в использовании. 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Обеспечение сохранности строительных материалов и оборудования остается за подрядной организацией, выполняющей ремонтные работы. Подрядчик самостоятельно несёт риск порчи, утери или случайной гибели материалов (товаров) и оборудования до сдачи работ Заказчику.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Применяемые материалы должны:</w:t>
      </w:r>
    </w:p>
    <w:p w:rsidR="0015198E" w:rsidRPr="00684887" w:rsidRDefault="0015198E" w:rsidP="0015198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обеспечить гладкость поверхности, отсутствие шероховатостей, пор и раковин; </w:t>
      </w:r>
    </w:p>
    <w:p w:rsidR="0015198E" w:rsidRPr="00684887" w:rsidRDefault="0015198E" w:rsidP="0015198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быть износостойкими и выдерживать механические нагрузки с учетом процессов, происходящих на открытом воздухе или в помещении; </w:t>
      </w:r>
    </w:p>
    <w:p w:rsidR="0015198E" w:rsidRPr="00684887" w:rsidRDefault="0015198E" w:rsidP="0015198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быть устойчивыми к коррозии, воздействию химических веществ; </w:t>
      </w:r>
    </w:p>
    <w:p w:rsidR="0015198E" w:rsidRPr="00684887" w:rsidRDefault="0015198E" w:rsidP="0015198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не создавать благоприятных условий для роста микроорганизмов; </w:t>
      </w:r>
    </w:p>
    <w:p w:rsidR="0015198E" w:rsidRPr="00684887" w:rsidRDefault="0015198E" w:rsidP="0015198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не выделять вредных веществ;</w:t>
      </w:r>
    </w:p>
    <w:p w:rsidR="0015198E" w:rsidRPr="00684887" w:rsidRDefault="0015198E" w:rsidP="0015198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соответствовать требованиям, предъявляемым к материалам в зависимости от категории помещений по пожарной безопасности; </w:t>
      </w:r>
    </w:p>
    <w:p w:rsidR="0015198E" w:rsidRPr="00684887" w:rsidRDefault="0015198E" w:rsidP="0015198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 xml:space="preserve">быть </w:t>
      </w:r>
      <w:proofErr w:type="spellStart"/>
      <w:r w:rsidRPr="00684887">
        <w:rPr>
          <w:rFonts w:ascii="Times New Roman" w:eastAsia="Times New Roman" w:hAnsi="Times New Roman"/>
          <w:color w:val="000000"/>
          <w:sz w:val="24"/>
        </w:rPr>
        <w:t>ремонтопригодными</w:t>
      </w:r>
      <w:proofErr w:type="spellEnd"/>
      <w:r w:rsidRPr="00684887">
        <w:rPr>
          <w:rFonts w:ascii="Times New Roman" w:eastAsia="Times New Roman" w:hAnsi="Times New Roman"/>
          <w:color w:val="000000"/>
          <w:sz w:val="24"/>
        </w:rPr>
        <w:t xml:space="preserve">; </w:t>
      </w:r>
    </w:p>
    <w:p w:rsidR="0015198E" w:rsidRPr="00684887" w:rsidRDefault="0015198E" w:rsidP="00151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84887">
        <w:rPr>
          <w:rFonts w:ascii="Times New Roman" w:eastAsia="Times New Roman" w:hAnsi="Times New Roman"/>
          <w:color w:val="000000"/>
          <w:sz w:val="24"/>
        </w:rPr>
        <w:t>До начала выполнения работ Подрядчик обязан предоставить Заказчику документы, подтверждающие качество используемых материалов (товаров), согласовать с Заказчиком цветовую гамму материалов, а также по требованию Заказчика, в течение 1 (одного) дня с момента поступления такого требования, предоставить Заказчику образец используемых материалов (товаров).</w:t>
      </w:r>
    </w:p>
    <w:p w:rsidR="0015198E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758F" w:rsidRPr="00684887" w:rsidRDefault="009F758F" w:rsidP="00151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84887">
        <w:rPr>
          <w:rFonts w:ascii="Times New Roman" w:eastAsia="Times New Roman" w:hAnsi="Times New Roman"/>
          <w:b/>
          <w:sz w:val="24"/>
          <w:szCs w:val="24"/>
        </w:rPr>
        <w:t>Требования к гарантийному сроку работы и (или) объему предоставления гарантий качества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684887">
        <w:rPr>
          <w:rFonts w:ascii="Times New Roman" w:eastAsia="Times New Roman" w:hAnsi="Times New Roman"/>
          <w:spacing w:val="-4"/>
          <w:sz w:val="24"/>
          <w:szCs w:val="24"/>
        </w:rPr>
        <w:t>Подрядчик гарантирует, что выполняемые Работы соответствуют требованиям, установленным в Контракте,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выполнения Работ.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684887">
        <w:rPr>
          <w:rFonts w:ascii="Times New Roman" w:eastAsia="Times New Roman" w:hAnsi="Times New Roman"/>
          <w:spacing w:val="-4"/>
          <w:sz w:val="24"/>
          <w:szCs w:val="24"/>
        </w:rPr>
        <w:t xml:space="preserve">Гарантийный срок на выполненные по Контракту Работы составляет </w:t>
      </w:r>
      <w:r>
        <w:rPr>
          <w:rFonts w:ascii="Times New Roman" w:eastAsia="Times New Roman" w:hAnsi="Times New Roman"/>
          <w:b/>
          <w:i/>
          <w:spacing w:val="-4"/>
          <w:sz w:val="24"/>
          <w:szCs w:val="24"/>
        </w:rPr>
        <w:t>3</w:t>
      </w:r>
      <w:r w:rsidRPr="00684887">
        <w:rPr>
          <w:rFonts w:ascii="Times New Roman" w:eastAsia="Times New Roman" w:hAnsi="Times New Roman"/>
          <w:b/>
          <w:i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i/>
          <w:spacing w:val="-4"/>
          <w:sz w:val="24"/>
          <w:szCs w:val="24"/>
        </w:rPr>
        <w:t>три</w:t>
      </w:r>
      <w:r w:rsidRPr="00684887">
        <w:rPr>
          <w:rFonts w:ascii="Times New Roman" w:eastAsia="Times New Roman" w:hAnsi="Times New Roman"/>
          <w:b/>
          <w:i/>
          <w:spacing w:val="-4"/>
          <w:sz w:val="24"/>
          <w:szCs w:val="24"/>
        </w:rPr>
        <w:t>) года</w:t>
      </w:r>
      <w:r w:rsidRPr="00684887">
        <w:rPr>
          <w:rFonts w:ascii="Times New Roman" w:eastAsia="Times New Roman" w:hAnsi="Times New Roman"/>
          <w:spacing w:val="-4"/>
          <w:sz w:val="24"/>
          <w:szCs w:val="24"/>
        </w:rPr>
        <w:t xml:space="preserve"> с даты подписания Сторонами документа о приёмке выполненных работ.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684887">
        <w:rPr>
          <w:rFonts w:ascii="Times New Roman" w:eastAsia="Times New Roman" w:hAnsi="Times New Roman"/>
          <w:spacing w:val="-4"/>
          <w:sz w:val="24"/>
          <w:szCs w:val="24"/>
        </w:rPr>
        <w:t xml:space="preserve">Под гарантией понимается устранение Подрядчиком своими силами и за свой счет </w:t>
      </w:r>
      <w:r w:rsidRPr="00684887">
        <w:rPr>
          <w:rFonts w:ascii="Times New Roman" w:eastAsia="Times New Roman" w:hAnsi="Times New Roman"/>
          <w:spacing w:val="-4"/>
          <w:sz w:val="24"/>
          <w:szCs w:val="24"/>
        </w:rPr>
        <w:lastRenderedPageBreak/>
        <w:t>допущенных по его вине недостатков, выявленных после приемки Работ.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684887">
        <w:rPr>
          <w:rFonts w:ascii="Times New Roman" w:eastAsia="Times New Roman" w:hAnsi="Times New Roman"/>
          <w:spacing w:val="-4"/>
          <w:sz w:val="24"/>
          <w:szCs w:val="24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684887">
        <w:rPr>
          <w:rFonts w:ascii="Times New Roman" w:eastAsia="Times New Roman" w:hAnsi="Times New Roman"/>
          <w:spacing w:val="-4"/>
          <w:sz w:val="24"/>
          <w:szCs w:val="24"/>
        </w:rPr>
        <w:t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15198E" w:rsidRPr="00684887" w:rsidRDefault="0015198E" w:rsidP="0015198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15198E" w:rsidRPr="00D12C38" w:rsidTr="002A648C">
        <w:tc>
          <w:tcPr>
            <w:tcW w:w="4820" w:type="dxa"/>
            <w:shd w:val="clear" w:color="auto" w:fill="auto"/>
          </w:tcPr>
          <w:p w:rsidR="0015198E" w:rsidRPr="00684887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5198E" w:rsidRPr="00684887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Заказчик                                  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</w:p>
          <w:p w:rsidR="0015198E" w:rsidRPr="00684887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_______________/ 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В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Игнатьева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                                  </w:t>
            </w:r>
          </w:p>
          <w:p w:rsidR="0015198E" w:rsidRPr="00684887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«____» ____________ 20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г.             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  <w:t xml:space="preserve">  М.П.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</w:p>
          <w:p w:rsidR="0015198E" w:rsidRPr="00684887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</w:p>
          <w:p w:rsidR="0015198E" w:rsidRPr="00684887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5198E" w:rsidRPr="00684887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  <w:t xml:space="preserve">  </w:t>
            </w:r>
          </w:p>
          <w:p w:rsidR="0015198E" w:rsidRPr="00D12C38" w:rsidRDefault="0015198E" w:rsidP="002A648C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15198E" w:rsidRDefault="0015198E" w:rsidP="002A6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198E" w:rsidRDefault="0015198E" w:rsidP="002A6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198E" w:rsidRDefault="0015198E" w:rsidP="002A6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дрядчик</w:t>
            </w:r>
          </w:p>
          <w:p w:rsidR="0015198E" w:rsidRDefault="0015198E" w:rsidP="002A6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198E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_______________/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ab/>
            </w:r>
          </w:p>
          <w:p w:rsidR="0015198E" w:rsidRPr="00684887" w:rsidRDefault="0015198E" w:rsidP="002A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«____» ____________ 20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</w:t>
            </w: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г.</w:t>
            </w:r>
          </w:p>
          <w:p w:rsidR="0015198E" w:rsidRPr="00D12C38" w:rsidRDefault="0015198E" w:rsidP="002A6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488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М.П.                                    </w:t>
            </w:r>
          </w:p>
        </w:tc>
      </w:tr>
    </w:tbl>
    <w:p w:rsidR="00BF02B7" w:rsidRDefault="00BF02B7"/>
    <w:sectPr w:rsidR="00BF02B7" w:rsidSect="00F5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9DD"/>
    <w:multiLevelType w:val="hybridMultilevel"/>
    <w:tmpl w:val="A578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176B4C"/>
    <w:multiLevelType w:val="hybridMultilevel"/>
    <w:tmpl w:val="30E65686"/>
    <w:lvl w:ilvl="0" w:tplc="6A246B2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BB77E7E"/>
    <w:multiLevelType w:val="hybridMultilevel"/>
    <w:tmpl w:val="FB50DD70"/>
    <w:lvl w:ilvl="0" w:tplc="6A246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98E"/>
    <w:rsid w:val="0015198E"/>
    <w:rsid w:val="00525E0D"/>
    <w:rsid w:val="00741782"/>
    <w:rsid w:val="009F758F"/>
    <w:rsid w:val="00BF02B7"/>
    <w:rsid w:val="00F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06F"/>
  <w15:docId w15:val="{38E0FA9F-312F-41F4-8B47-C0F6825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1934</Words>
  <Characters>11025</Characters>
  <Application>Microsoft Office Word</Application>
  <DocSecurity>0</DocSecurity>
  <Lines>91</Lines>
  <Paragraphs>25</Paragraphs>
  <ScaleCrop>false</ScaleCrop>
  <Company>Home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НЦСС</dc:creator>
  <cp:lastModifiedBy>Пользователь</cp:lastModifiedBy>
  <cp:revision>7</cp:revision>
  <dcterms:created xsi:type="dcterms:W3CDTF">2022-04-11T02:28:00Z</dcterms:created>
  <dcterms:modified xsi:type="dcterms:W3CDTF">2022-05-11T03:56:00Z</dcterms:modified>
</cp:coreProperties>
</file>