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1D" w:rsidRDefault="00240F1D" w:rsidP="00240F1D">
      <w:pPr>
        <w:jc w:val="center"/>
        <w:rPr>
          <w:b/>
        </w:rPr>
      </w:pPr>
      <w:r>
        <w:rPr>
          <w:b/>
        </w:rPr>
        <w:t>АДМИНИСТРАЦИЯ НОВОЦЕЛИННОГО СЕЛЬСОВЕТА</w:t>
      </w:r>
    </w:p>
    <w:p w:rsidR="001A296C" w:rsidRDefault="00240F1D" w:rsidP="00240F1D">
      <w:pPr>
        <w:jc w:val="center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  <w:sz w:val="28"/>
          <w:szCs w:val="28"/>
        </w:rPr>
      </w:pPr>
      <w:proofErr w:type="gramStart"/>
      <w:r w:rsidRPr="00240F1D">
        <w:rPr>
          <w:b/>
          <w:sz w:val="28"/>
          <w:szCs w:val="28"/>
        </w:rPr>
        <w:t>П</w:t>
      </w:r>
      <w:proofErr w:type="gramEnd"/>
      <w:r w:rsidRPr="00240F1D">
        <w:rPr>
          <w:b/>
          <w:sz w:val="28"/>
          <w:szCs w:val="28"/>
        </w:rPr>
        <w:t xml:space="preserve"> О С Т А Н О В Л Е Н И 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Pr="001621B9" w:rsidRDefault="007622A5" w:rsidP="00240F1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6D7D37">
        <w:rPr>
          <w:b/>
          <w:sz w:val="28"/>
          <w:szCs w:val="28"/>
        </w:rPr>
        <w:t>13.09</w:t>
      </w:r>
      <w:r w:rsidR="00240F1D">
        <w:rPr>
          <w:b/>
          <w:sz w:val="28"/>
          <w:szCs w:val="28"/>
        </w:rPr>
        <w:t>.</w:t>
      </w:r>
      <w:r w:rsidR="00240F1D" w:rsidRPr="006F6BC5">
        <w:rPr>
          <w:b/>
          <w:sz w:val="28"/>
          <w:szCs w:val="28"/>
        </w:rPr>
        <w:t>20</w:t>
      </w:r>
      <w:r w:rsidR="001621B9" w:rsidRPr="006F6BC5">
        <w:rPr>
          <w:b/>
          <w:sz w:val="28"/>
          <w:szCs w:val="28"/>
        </w:rPr>
        <w:t>2</w:t>
      </w:r>
      <w:r w:rsidR="00513EAF">
        <w:rPr>
          <w:b/>
          <w:sz w:val="28"/>
          <w:szCs w:val="28"/>
        </w:rPr>
        <w:t>1</w:t>
      </w:r>
      <w:r w:rsidR="00240F1D" w:rsidRPr="006F6BC5">
        <w:rPr>
          <w:b/>
          <w:sz w:val="28"/>
          <w:szCs w:val="28"/>
        </w:rPr>
        <w:t xml:space="preserve">                                                                          №</w:t>
      </w:r>
      <w:r w:rsidR="00FB16E9" w:rsidRPr="006F6BC5">
        <w:rPr>
          <w:b/>
          <w:sz w:val="28"/>
          <w:szCs w:val="28"/>
        </w:rPr>
        <w:t xml:space="preserve"> </w:t>
      </w:r>
      <w:r w:rsidR="006D7D37">
        <w:rPr>
          <w:b/>
          <w:sz w:val="28"/>
          <w:szCs w:val="28"/>
        </w:rPr>
        <w:t>61</w:t>
      </w:r>
    </w:p>
    <w:p w:rsidR="00240F1D" w:rsidRDefault="00240F1D" w:rsidP="00145044">
      <w:pPr>
        <w:jc w:val="center"/>
        <w:rPr>
          <w:b/>
          <w:sz w:val="28"/>
          <w:szCs w:val="28"/>
        </w:rPr>
      </w:pPr>
    </w:p>
    <w:p w:rsidR="005342A9" w:rsidRPr="00145044" w:rsidRDefault="00145044" w:rsidP="00145044">
      <w:pPr>
        <w:jc w:val="center"/>
        <w:rPr>
          <w:b/>
          <w:sz w:val="28"/>
          <w:szCs w:val="28"/>
        </w:rPr>
      </w:pPr>
      <w:r w:rsidRPr="00145044">
        <w:rPr>
          <w:b/>
          <w:sz w:val="28"/>
          <w:szCs w:val="28"/>
        </w:rPr>
        <w:t xml:space="preserve">О мероприятиях по подготовке объектов </w:t>
      </w:r>
      <w:proofErr w:type="gramStart"/>
      <w:r w:rsidRPr="00145044">
        <w:rPr>
          <w:b/>
          <w:sz w:val="28"/>
          <w:szCs w:val="28"/>
        </w:rPr>
        <w:t>жилищно-коммунального</w:t>
      </w:r>
      <w:proofErr w:type="gramEnd"/>
    </w:p>
    <w:p w:rsidR="00145044" w:rsidRDefault="00145044" w:rsidP="00145044">
      <w:pPr>
        <w:ind w:right="1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</w:t>
      </w:r>
      <w:r w:rsidR="003E4C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социальной культурной сферы Новоцелинного сельсовет</w:t>
      </w:r>
      <w:r w:rsidR="00344AE3">
        <w:rPr>
          <w:b/>
          <w:sz w:val="28"/>
          <w:szCs w:val="28"/>
        </w:rPr>
        <w:t>а к отопительному</w:t>
      </w:r>
      <w:r w:rsidR="00562842">
        <w:rPr>
          <w:b/>
          <w:sz w:val="28"/>
          <w:szCs w:val="28"/>
        </w:rPr>
        <w:t xml:space="preserve"> сезону 20</w:t>
      </w:r>
      <w:r w:rsidR="001621B9">
        <w:rPr>
          <w:b/>
          <w:sz w:val="28"/>
          <w:szCs w:val="28"/>
        </w:rPr>
        <w:t>2</w:t>
      </w:r>
      <w:r w:rsidR="006D7D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</w:t>
      </w:r>
      <w:r w:rsidR="00E6578F">
        <w:rPr>
          <w:b/>
          <w:sz w:val="28"/>
          <w:szCs w:val="28"/>
        </w:rPr>
        <w:t>2</w:t>
      </w:r>
      <w:r w:rsidR="006D7D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145044" w:rsidRDefault="00145044" w:rsidP="00145044">
      <w:pPr>
        <w:ind w:firstLine="709"/>
        <w:jc w:val="center"/>
        <w:rPr>
          <w:sz w:val="28"/>
          <w:szCs w:val="28"/>
        </w:rPr>
      </w:pPr>
    </w:p>
    <w:p w:rsidR="00722B6E" w:rsidRDefault="00145044" w:rsidP="00145044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36"/>
          <w:sz w:val="28"/>
          <w:szCs w:val="28"/>
        </w:rPr>
        <w:t>В целях своевременной подготовки объектов жилищно-коммунального хозяйства и социально-культурной сферы Новоцелинного сельсовета к работе в осенне-зимний период 20</w:t>
      </w:r>
      <w:r w:rsidR="001621B9">
        <w:rPr>
          <w:bCs/>
          <w:kern w:val="36"/>
          <w:sz w:val="28"/>
          <w:szCs w:val="28"/>
        </w:rPr>
        <w:t>2</w:t>
      </w:r>
      <w:r w:rsidR="006D7D37">
        <w:rPr>
          <w:bCs/>
          <w:kern w:val="36"/>
          <w:sz w:val="28"/>
          <w:szCs w:val="28"/>
        </w:rPr>
        <w:t>2</w:t>
      </w:r>
      <w:r>
        <w:rPr>
          <w:bCs/>
          <w:kern w:val="36"/>
          <w:sz w:val="28"/>
          <w:szCs w:val="28"/>
        </w:rPr>
        <w:t>/20</w:t>
      </w:r>
      <w:r w:rsidR="00A82039">
        <w:rPr>
          <w:bCs/>
          <w:kern w:val="36"/>
          <w:sz w:val="28"/>
          <w:szCs w:val="28"/>
        </w:rPr>
        <w:t>2</w:t>
      </w:r>
      <w:r w:rsidR="006D7D37">
        <w:rPr>
          <w:bCs/>
          <w:kern w:val="36"/>
          <w:sz w:val="28"/>
          <w:szCs w:val="28"/>
        </w:rPr>
        <w:t>3</w:t>
      </w:r>
      <w:r>
        <w:rPr>
          <w:bCs/>
          <w:kern w:val="36"/>
          <w:sz w:val="28"/>
          <w:szCs w:val="28"/>
        </w:rPr>
        <w:t xml:space="preserve"> года, обеспечения их устойчивым снабжением топливно-энергетическими ресурсами, </w:t>
      </w:r>
      <w:r w:rsidRPr="00A56A1C">
        <w:rPr>
          <w:color w:val="000000"/>
          <w:sz w:val="28"/>
          <w:szCs w:val="28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 руководствуясь Уставом </w:t>
      </w:r>
      <w:r>
        <w:rPr>
          <w:color w:val="000000"/>
          <w:sz w:val="28"/>
          <w:szCs w:val="28"/>
        </w:rPr>
        <w:t>Новоцелинного</w:t>
      </w:r>
      <w:r w:rsidRPr="00A56A1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</w:p>
    <w:p w:rsidR="00145044" w:rsidRPr="00DE46CD" w:rsidRDefault="00145044" w:rsidP="00145044">
      <w:pPr>
        <w:ind w:firstLine="709"/>
        <w:jc w:val="both"/>
        <w:rPr>
          <w:b/>
          <w:sz w:val="28"/>
          <w:szCs w:val="28"/>
        </w:rPr>
      </w:pPr>
      <w:r w:rsidRPr="00DE46CD">
        <w:rPr>
          <w:b/>
          <w:sz w:val="28"/>
          <w:szCs w:val="28"/>
        </w:rPr>
        <w:t>ПОСТАНОВЛЯ</w:t>
      </w:r>
      <w:r w:rsidR="00722B6E">
        <w:rPr>
          <w:b/>
          <w:sz w:val="28"/>
          <w:szCs w:val="28"/>
        </w:rPr>
        <w:t>Ю</w:t>
      </w:r>
      <w:r w:rsidRPr="00DE46CD">
        <w:rPr>
          <w:b/>
          <w:sz w:val="28"/>
          <w:szCs w:val="28"/>
        </w:rPr>
        <w:t>: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подготовке и ремонту социально-культурной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</w:t>
      </w:r>
      <w:r w:rsidR="006D7D37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6D7D37">
        <w:rPr>
          <w:sz w:val="28"/>
          <w:szCs w:val="28"/>
        </w:rPr>
        <w:t>3</w:t>
      </w:r>
      <w:r w:rsidR="00E6578F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(приложение № 1);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оперативную комиссию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ходом подготовки к отопительному сезону 20</w:t>
      </w:r>
      <w:r w:rsidR="001621B9">
        <w:rPr>
          <w:sz w:val="28"/>
          <w:szCs w:val="28"/>
        </w:rPr>
        <w:t>2</w:t>
      </w:r>
      <w:r w:rsidR="006D7D37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6D7D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организовать их работу (приложение № 2);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в полном объеме плана мероприятий по подготовке и ремонту  социально-культурной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</w:t>
      </w:r>
      <w:r w:rsidR="006D7D37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6D7D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</w:t>
      </w:r>
      <w:r w:rsidR="00722B6E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финансирование ремонтно-восстановительных работ при подготовке объект</w:t>
      </w:r>
      <w:r w:rsidR="003E4C9B">
        <w:rPr>
          <w:sz w:val="28"/>
          <w:szCs w:val="28"/>
        </w:rPr>
        <w:t>ов</w:t>
      </w:r>
      <w:r>
        <w:rPr>
          <w:sz w:val="28"/>
          <w:szCs w:val="28"/>
        </w:rPr>
        <w:t xml:space="preserve"> социально-культурной сферы </w:t>
      </w:r>
      <w:r w:rsidR="00FF2312">
        <w:rPr>
          <w:sz w:val="28"/>
          <w:szCs w:val="28"/>
        </w:rPr>
        <w:t>Новоцелинного</w:t>
      </w:r>
      <w:r w:rsidR="00EF433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к отопительному сезону 20</w:t>
      </w:r>
      <w:r w:rsidR="001621B9">
        <w:rPr>
          <w:sz w:val="28"/>
          <w:szCs w:val="28"/>
        </w:rPr>
        <w:t>2</w:t>
      </w:r>
      <w:r w:rsidR="006D7D37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6D7D37">
        <w:rPr>
          <w:sz w:val="28"/>
          <w:szCs w:val="28"/>
        </w:rPr>
        <w:t>3</w:t>
      </w:r>
      <w:r>
        <w:rPr>
          <w:sz w:val="28"/>
          <w:szCs w:val="28"/>
        </w:rPr>
        <w:t>года в пределах лимитов, предусмо</w:t>
      </w:r>
      <w:r w:rsidR="00562842">
        <w:rPr>
          <w:sz w:val="28"/>
          <w:szCs w:val="28"/>
        </w:rPr>
        <w:t>тренных местным бюджетом на 20</w:t>
      </w:r>
      <w:r w:rsidR="001621B9">
        <w:rPr>
          <w:sz w:val="28"/>
          <w:szCs w:val="28"/>
        </w:rPr>
        <w:t>2</w:t>
      </w:r>
      <w:r w:rsidR="006D7D37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15.11.20</w:t>
      </w:r>
      <w:r w:rsidR="001621B9">
        <w:rPr>
          <w:sz w:val="28"/>
          <w:szCs w:val="28"/>
        </w:rPr>
        <w:t>2</w:t>
      </w:r>
      <w:r w:rsidR="006D7D3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обеспечить получение паспортов готовности к отопительному периоду муниципальн</w:t>
      </w:r>
      <w:r w:rsidR="003E4C9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3E4C9B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7622A5" w:rsidRDefault="007622A5" w:rsidP="00FF2312">
      <w:pPr>
        <w:jc w:val="both"/>
        <w:rPr>
          <w:sz w:val="28"/>
          <w:szCs w:val="28"/>
        </w:rPr>
      </w:pPr>
    </w:p>
    <w:p w:rsidR="006D7D37" w:rsidRDefault="006D7D37" w:rsidP="00FF2312">
      <w:pPr>
        <w:jc w:val="both"/>
        <w:rPr>
          <w:sz w:val="28"/>
          <w:szCs w:val="28"/>
        </w:rPr>
      </w:pPr>
    </w:p>
    <w:p w:rsidR="006D7D37" w:rsidRDefault="006D7D37" w:rsidP="00FF2312">
      <w:pPr>
        <w:jc w:val="both"/>
        <w:rPr>
          <w:sz w:val="28"/>
          <w:szCs w:val="28"/>
        </w:rPr>
      </w:pPr>
    </w:p>
    <w:p w:rsidR="008B76C1" w:rsidRDefault="00021E8E" w:rsidP="00FF23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E0E21">
        <w:rPr>
          <w:sz w:val="28"/>
          <w:szCs w:val="28"/>
        </w:rPr>
        <w:t>лав</w:t>
      </w:r>
      <w:r w:rsidR="00670963">
        <w:rPr>
          <w:sz w:val="28"/>
          <w:szCs w:val="28"/>
        </w:rPr>
        <w:t>а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>Новоцелинного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 xml:space="preserve">сельсовета   </w:t>
      </w:r>
      <w:r>
        <w:rPr>
          <w:sz w:val="28"/>
          <w:szCs w:val="28"/>
        </w:rPr>
        <w:t xml:space="preserve">                                   </w:t>
      </w:r>
      <w:r w:rsidR="006D7D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>С.В. Игнатьева</w:t>
      </w: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9F6812" w:rsidRDefault="009F6812" w:rsidP="00FF2312">
      <w:pPr>
        <w:rPr>
          <w:sz w:val="28"/>
          <w:szCs w:val="28"/>
        </w:rPr>
      </w:pPr>
    </w:p>
    <w:p w:rsidR="00EF4333" w:rsidRPr="00344AE3" w:rsidRDefault="00EF4333" w:rsidP="00EF4333">
      <w:pPr>
        <w:spacing w:before="20" w:after="20"/>
        <w:rPr>
          <w:spacing w:val="16"/>
        </w:rPr>
      </w:pPr>
      <w:r w:rsidRPr="009F6812">
        <w:rPr>
          <w:color w:val="FF0000"/>
          <w:spacing w:val="16"/>
          <w:sz w:val="28"/>
          <w:szCs w:val="28"/>
        </w:rPr>
        <w:lastRenderedPageBreak/>
        <w:t xml:space="preserve">                                                                          </w:t>
      </w:r>
      <w:r w:rsidRPr="00344AE3">
        <w:rPr>
          <w:spacing w:val="16"/>
        </w:rPr>
        <w:t>Приложение № 1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к постановлению администрации  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center"/>
        <w:rPr>
          <w:color w:val="FF0000"/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Pr="00344AE3">
        <w:rPr>
          <w:sz w:val="24"/>
          <w:szCs w:val="24"/>
        </w:rPr>
        <w:t xml:space="preserve">от </w:t>
      </w:r>
      <w:r w:rsidR="006D7D37">
        <w:rPr>
          <w:sz w:val="24"/>
          <w:szCs w:val="24"/>
        </w:rPr>
        <w:t>13.09.2022</w:t>
      </w:r>
      <w:r w:rsidRPr="00344AE3">
        <w:rPr>
          <w:sz w:val="24"/>
          <w:szCs w:val="24"/>
        </w:rPr>
        <w:t xml:space="preserve"> г.  №</w:t>
      </w:r>
      <w:r w:rsidRPr="006F6BC5">
        <w:rPr>
          <w:sz w:val="24"/>
          <w:szCs w:val="24"/>
        </w:rPr>
        <w:t xml:space="preserve"> </w:t>
      </w:r>
      <w:r w:rsidR="006D7D37">
        <w:rPr>
          <w:sz w:val="24"/>
          <w:szCs w:val="24"/>
        </w:rPr>
        <w:t>61</w:t>
      </w:r>
    </w:p>
    <w:p w:rsidR="00EF4333" w:rsidRPr="006E7FE7" w:rsidRDefault="00EF4333" w:rsidP="00EF4333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ПЛАН МЕРОПРИЯТИЙ</w:t>
      </w:r>
    </w:p>
    <w:p w:rsidR="00EF4333" w:rsidRPr="006E7FE7" w:rsidRDefault="00EF4333" w:rsidP="00EF4333">
      <w:pPr>
        <w:jc w:val="center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 xml:space="preserve">по подготовке объектов  жилищно социально-культурной сферы </w:t>
      </w:r>
      <w:r>
        <w:rPr>
          <w:bCs/>
          <w:sz w:val="28"/>
          <w:szCs w:val="28"/>
        </w:rPr>
        <w:t>Новоцелинного</w:t>
      </w:r>
      <w:r w:rsidRPr="006E7FE7">
        <w:rPr>
          <w:bCs/>
          <w:sz w:val="28"/>
          <w:szCs w:val="28"/>
        </w:rPr>
        <w:t xml:space="preserve"> сельсовета к ра</w:t>
      </w:r>
      <w:r>
        <w:rPr>
          <w:bCs/>
          <w:sz w:val="28"/>
          <w:szCs w:val="28"/>
        </w:rPr>
        <w:t>боте в осенне-зимний период 20</w:t>
      </w:r>
      <w:r w:rsidR="001621B9">
        <w:rPr>
          <w:bCs/>
          <w:sz w:val="28"/>
          <w:szCs w:val="28"/>
        </w:rPr>
        <w:t>2</w:t>
      </w:r>
      <w:r w:rsidR="006D7D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</w:t>
      </w:r>
      <w:r w:rsidR="00E6578F">
        <w:rPr>
          <w:bCs/>
          <w:sz w:val="28"/>
          <w:szCs w:val="28"/>
        </w:rPr>
        <w:t>2</w:t>
      </w:r>
      <w:r w:rsidR="006D7D37">
        <w:rPr>
          <w:bCs/>
          <w:sz w:val="28"/>
          <w:szCs w:val="28"/>
        </w:rPr>
        <w:t>3</w:t>
      </w:r>
      <w:r w:rsidRPr="006E7FE7">
        <w:rPr>
          <w:bCs/>
          <w:sz w:val="28"/>
          <w:szCs w:val="28"/>
        </w:rPr>
        <w:t xml:space="preserve"> года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809"/>
        <w:gridCol w:w="2494"/>
        <w:gridCol w:w="1803"/>
        <w:gridCol w:w="2211"/>
      </w:tblGrid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7FE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7FE7">
              <w:rPr>
                <w:sz w:val="28"/>
                <w:szCs w:val="28"/>
              </w:rPr>
              <w:t>/</w:t>
            </w:r>
            <w:proofErr w:type="spellStart"/>
            <w:r w:rsidRPr="006E7FE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6D7D37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до </w:t>
            </w:r>
            <w:r w:rsidR="006D7D37">
              <w:rPr>
                <w:sz w:val="28"/>
                <w:szCs w:val="28"/>
              </w:rPr>
              <w:t>15</w:t>
            </w:r>
            <w:r w:rsidRPr="006E7FE7">
              <w:rPr>
                <w:sz w:val="28"/>
                <w:szCs w:val="28"/>
              </w:rPr>
              <w:t>.09.20</w:t>
            </w:r>
            <w:r w:rsidR="001621B9">
              <w:rPr>
                <w:sz w:val="28"/>
                <w:szCs w:val="28"/>
              </w:rPr>
              <w:t>2</w:t>
            </w:r>
            <w:r w:rsidR="006D7D37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21ED4" w:rsidRDefault="00EF4333" w:rsidP="00EF4333">
            <w:pPr>
              <w:jc w:val="center"/>
              <w:rPr>
                <w:sz w:val="28"/>
                <w:szCs w:val="28"/>
              </w:rPr>
            </w:pPr>
            <w:r w:rsidRPr="00621ED4">
              <w:rPr>
                <w:sz w:val="28"/>
                <w:szCs w:val="28"/>
              </w:rPr>
              <w:t>Объемы финансирования (тыс</w:t>
            </w:r>
            <w:proofErr w:type="gramStart"/>
            <w:r w:rsidRPr="00621ED4">
              <w:rPr>
                <w:sz w:val="28"/>
                <w:szCs w:val="28"/>
              </w:rPr>
              <w:t>.р</w:t>
            </w:r>
            <w:proofErr w:type="gramEnd"/>
            <w:r w:rsidRPr="00621ED4">
              <w:rPr>
                <w:sz w:val="28"/>
                <w:szCs w:val="28"/>
              </w:rPr>
              <w:t>уб.)</w:t>
            </w: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EF4333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EF4333">
              <w:rPr>
                <w:bCs/>
                <w:sz w:val="28"/>
                <w:szCs w:val="28"/>
              </w:rPr>
              <w:t>УСКДХиТ</w:t>
            </w:r>
            <w:proofErr w:type="spellEnd"/>
            <w:r w:rsidRPr="00EF4333">
              <w:rPr>
                <w:bCs/>
                <w:sz w:val="28"/>
                <w:szCs w:val="28"/>
              </w:rPr>
              <w:t xml:space="preserve"> Кочковского района статистических данных о ходе подготовки объектов жилищно-коммунального хозяйства и социально-культурной сферы</w:t>
            </w:r>
            <w:r w:rsidRPr="006E7FE7">
              <w:rPr>
                <w:bCs/>
                <w:sz w:val="28"/>
                <w:szCs w:val="28"/>
              </w:rPr>
              <w:t xml:space="preserve"> в муниципальном образовании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6D7D37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месяца, следующего з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 xml:space="preserve">, начиная с </w:t>
            </w:r>
            <w:r w:rsidR="006D7D3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</w:t>
            </w:r>
            <w:r w:rsidR="006D7D37">
              <w:rPr>
                <w:sz w:val="28"/>
                <w:szCs w:val="28"/>
              </w:rPr>
              <w:t>2</w:t>
            </w:r>
            <w:r w:rsidRPr="006E7FE7">
              <w:rPr>
                <w:sz w:val="28"/>
                <w:szCs w:val="28"/>
              </w:rPr>
              <w:t xml:space="preserve"> по 01.11.20</w:t>
            </w:r>
            <w:r w:rsidR="00E6578F">
              <w:rPr>
                <w:sz w:val="28"/>
                <w:szCs w:val="28"/>
              </w:rPr>
              <w:t>2</w:t>
            </w:r>
            <w:r w:rsidR="006D7D37"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6E7FE7">
              <w:rPr>
                <w:bCs/>
                <w:sz w:val="28"/>
                <w:szCs w:val="28"/>
              </w:rPr>
              <w:t>УСКДХиТ</w:t>
            </w:r>
            <w:proofErr w:type="spellEnd"/>
            <w:r w:rsidRPr="006E7FE7">
              <w:rPr>
                <w:bCs/>
                <w:sz w:val="28"/>
                <w:szCs w:val="28"/>
              </w:rPr>
              <w:t xml:space="preserve"> Кочковского района необходимой информации о проведении мероприятий по </w:t>
            </w:r>
            <w:r w:rsidRPr="006E7FE7">
              <w:rPr>
                <w:bCs/>
                <w:sz w:val="28"/>
                <w:szCs w:val="28"/>
              </w:rPr>
              <w:lastRenderedPageBreak/>
              <w:t>подготовке к отопительному сезону 20</w:t>
            </w:r>
            <w:r w:rsidR="001621B9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1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2</w:t>
            </w:r>
            <w:r w:rsidRPr="006E7FE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6D7D37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каждого месяца, следующего з</w:t>
            </w:r>
            <w:r>
              <w:rPr>
                <w:sz w:val="28"/>
                <w:szCs w:val="28"/>
              </w:rPr>
              <w:t xml:space="preserve">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 xml:space="preserve">, начиная с </w:t>
            </w:r>
            <w:r w:rsidR="006D7D3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</w:t>
            </w:r>
            <w:r w:rsidR="006D7D37">
              <w:rPr>
                <w:sz w:val="28"/>
                <w:szCs w:val="28"/>
              </w:rPr>
              <w:t>3</w:t>
            </w:r>
            <w:r w:rsidRPr="006E7FE7">
              <w:rPr>
                <w:sz w:val="28"/>
                <w:szCs w:val="28"/>
              </w:rPr>
              <w:t xml:space="preserve"> </w:t>
            </w:r>
            <w:r w:rsidRPr="006E7FE7">
              <w:rPr>
                <w:sz w:val="28"/>
                <w:szCs w:val="28"/>
              </w:rPr>
              <w:lastRenderedPageBreak/>
              <w:t>по 01.11.20</w:t>
            </w:r>
            <w:r w:rsidR="00E6578F">
              <w:rPr>
                <w:sz w:val="28"/>
                <w:szCs w:val="28"/>
              </w:rPr>
              <w:t>2</w:t>
            </w:r>
            <w:r w:rsidR="006D7D37"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13EAF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Обеспечить подготовку к работе в осенне-зимний период 20</w:t>
            </w:r>
            <w:r w:rsidR="001621B9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1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513EAF">
              <w:rPr>
                <w:bCs/>
                <w:sz w:val="28"/>
                <w:szCs w:val="28"/>
              </w:rPr>
              <w:t>2</w:t>
            </w:r>
            <w:r w:rsidRPr="006E7FE7">
              <w:rPr>
                <w:bCs/>
                <w:sz w:val="28"/>
                <w:szCs w:val="28"/>
              </w:rPr>
              <w:t xml:space="preserve"> года объектов социально-культурной сферы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6D7D37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до </w:t>
            </w:r>
            <w:r w:rsidR="006D7D37">
              <w:rPr>
                <w:sz w:val="28"/>
                <w:szCs w:val="28"/>
              </w:rPr>
              <w:t>15</w:t>
            </w:r>
            <w:r w:rsidRPr="006E7FE7">
              <w:rPr>
                <w:sz w:val="28"/>
                <w:szCs w:val="28"/>
              </w:rPr>
              <w:t>.09.20</w:t>
            </w:r>
            <w:r w:rsidR="001621B9">
              <w:rPr>
                <w:sz w:val="28"/>
                <w:szCs w:val="28"/>
              </w:rPr>
              <w:t>2</w:t>
            </w:r>
            <w:r w:rsidR="006D7D37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333" w:rsidRPr="006E7FE7" w:rsidRDefault="00EF4333" w:rsidP="00EF4333">
      <w:pPr>
        <w:jc w:val="center"/>
        <w:rPr>
          <w:b/>
          <w:bCs/>
          <w:sz w:val="28"/>
          <w:szCs w:val="28"/>
        </w:rPr>
      </w:pPr>
    </w:p>
    <w:p w:rsidR="00EF4333" w:rsidRPr="006E7FE7" w:rsidRDefault="00EF4333" w:rsidP="00EF4333">
      <w:pPr>
        <w:jc w:val="both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Сокращения:</w:t>
      </w:r>
    </w:p>
    <w:p w:rsidR="00EF4333" w:rsidRPr="006E7FE7" w:rsidRDefault="00EF4333" w:rsidP="00EF4333">
      <w:pPr>
        <w:keepNext/>
        <w:outlineLvl w:val="2"/>
        <w:rPr>
          <w:bCs/>
          <w:sz w:val="28"/>
          <w:szCs w:val="28"/>
        </w:rPr>
      </w:pPr>
      <w:proofErr w:type="spellStart"/>
      <w:r w:rsidRPr="006E7FE7">
        <w:rPr>
          <w:bCs/>
          <w:sz w:val="28"/>
          <w:szCs w:val="28"/>
        </w:rPr>
        <w:t>УСКДХиТ</w:t>
      </w:r>
      <w:proofErr w:type="spellEnd"/>
      <w:r w:rsidRPr="006E7FE7">
        <w:rPr>
          <w:bCs/>
          <w:sz w:val="28"/>
          <w:szCs w:val="28"/>
        </w:rPr>
        <w:t xml:space="preserve"> – управление строительства, коммунального, дорожного хозяйства и транспорта администрации Кочковского района</w:t>
      </w:r>
    </w:p>
    <w:p w:rsidR="00EF4333" w:rsidRPr="006E7FE7" w:rsidRDefault="00EF4333" w:rsidP="00EF4333">
      <w:pPr>
        <w:ind w:left="5954"/>
        <w:jc w:val="right"/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Default="00EF4333" w:rsidP="00EF4333">
      <w:pPr>
        <w:rPr>
          <w:b/>
          <w:bCs/>
          <w:sz w:val="28"/>
        </w:rPr>
        <w:sectPr w:rsidR="00EF4333" w:rsidSect="00EF4333">
          <w:pgSz w:w="11906" w:h="16838"/>
          <w:pgMar w:top="1134" w:right="851" w:bottom="1134" w:left="1701" w:header="709" w:footer="709" w:gutter="0"/>
          <w:cols w:space="720"/>
        </w:sectPr>
      </w:pPr>
    </w:p>
    <w:p w:rsidR="00EF4333" w:rsidRPr="006E7FE7" w:rsidRDefault="00EF4333" w:rsidP="00EF4333">
      <w:pPr>
        <w:spacing w:before="20" w:after="20"/>
        <w:jc w:val="right"/>
        <w:rPr>
          <w:spacing w:val="16"/>
        </w:rPr>
      </w:pPr>
      <w:r>
        <w:rPr>
          <w:spacing w:val="16"/>
        </w:rPr>
        <w:lastRenderedPageBreak/>
        <w:t xml:space="preserve">                                                                                   Приложение № 2</w:t>
      </w:r>
    </w:p>
    <w:p w:rsidR="00EF4333" w:rsidRDefault="00EF4333" w:rsidP="00EF4333">
      <w:pPr>
        <w:pStyle w:val="3"/>
        <w:jc w:val="right"/>
        <w:rPr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6E7FE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 </w:t>
      </w:r>
    </w:p>
    <w:p w:rsidR="00EF4333" w:rsidRPr="006E7FE7" w:rsidRDefault="00EF4333" w:rsidP="00EF4333">
      <w:pPr>
        <w:pStyle w:val="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right"/>
        <w:rPr>
          <w:color w:val="FF0000"/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от </w:t>
      </w:r>
      <w:r w:rsidR="006D7D37">
        <w:rPr>
          <w:sz w:val="24"/>
          <w:szCs w:val="24"/>
        </w:rPr>
        <w:t>13.06.2022</w:t>
      </w:r>
      <w:r>
        <w:rPr>
          <w:sz w:val="24"/>
          <w:szCs w:val="24"/>
        </w:rPr>
        <w:t xml:space="preserve"> г.  № </w:t>
      </w:r>
      <w:r w:rsidR="006D7D37">
        <w:rPr>
          <w:sz w:val="24"/>
          <w:szCs w:val="24"/>
        </w:rPr>
        <w:t>61</w:t>
      </w:r>
    </w:p>
    <w:p w:rsidR="00EF4333" w:rsidRDefault="00EF4333" w:rsidP="00EF4333">
      <w:pPr>
        <w:spacing w:before="20" w:after="20" w:line="230" w:lineRule="auto"/>
        <w:jc w:val="both"/>
        <w:rPr>
          <w:spacing w:val="16"/>
        </w:rPr>
      </w:pPr>
    </w:p>
    <w:p w:rsidR="00EF4333" w:rsidRPr="00EE6E12" w:rsidRDefault="00EF4333" w:rsidP="00EF4333">
      <w:pPr>
        <w:pStyle w:val="2"/>
        <w:jc w:val="center"/>
        <w:rPr>
          <w:rFonts w:ascii="Times New Roman" w:hAnsi="Times New Roman"/>
          <w:i w:val="0"/>
        </w:rPr>
      </w:pPr>
      <w:r w:rsidRPr="00EE6E12">
        <w:rPr>
          <w:rFonts w:ascii="Times New Roman" w:hAnsi="Times New Roman"/>
          <w:i w:val="0"/>
        </w:rPr>
        <w:t>СОСТАВ  КОМИССИИ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 xml:space="preserve">по проверке готовности объектов 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жилищно-коммунального хозяйства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к работе в осенне-зимний период 20</w:t>
      </w:r>
      <w:r w:rsidR="001621B9">
        <w:rPr>
          <w:b/>
          <w:spacing w:val="16"/>
          <w:sz w:val="28"/>
        </w:rPr>
        <w:t>2</w:t>
      </w:r>
      <w:r w:rsidR="006D7D37">
        <w:rPr>
          <w:b/>
          <w:spacing w:val="16"/>
          <w:sz w:val="28"/>
        </w:rPr>
        <w:t>2</w:t>
      </w:r>
      <w:r w:rsidRPr="00EE6E12">
        <w:rPr>
          <w:b/>
          <w:spacing w:val="16"/>
          <w:sz w:val="28"/>
        </w:rPr>
        <w:t>/20</w:t>
      </w:r>
      <w:r w:rsidR="00E6578F">
        <w:rPr>
          <w:b/>
          <w:spacing w:val="16"/>
          <w:sz w:val="28"/>
        </w:rPr>
        <w:t>2</w:t>
      </w:r>
      <w:r w:rsidR="006D7D37">
        <w:rPr>
          <w:b/>
          <w:spacing w:val="16"/>
          <w:sz w:val="28"/>
        </w:rPr>
        <w:t>3</w:t>
      </w:r>
      <w:r w:rsidRPr="00EE6E12">
        <w:rPr>
          <w:b/>
          <w:spacing w:val="16"/>
          <w:sz w:val="28"/>
        </w:rPr>
        <w:t>г.</w:t>
      </w:r>
    </w:p>
    <w:p w:rsidR="00EF4333" w:rsidRPr="00EE6E12" w:rsidRDefault="00EF4333" w:rsidP="00EF4333">
      <w:pPr>
        <w:rPr>
          <w:b/>
        </w:rPr>
      </w:pPr>
    </w:p>
    <w:p w:rsidR="00EF4333" w:rsidRPr="006E7FE7" w:rsidRDefault="00EF4333" w:rsidP="00EF4333"/>
    <w:tbl>
      <w:tblPr>
        <w:tblW w:w="10305" w:type="dxa"/>
        <w:tblInd w:w="-432" w:type="dxa"/>
        <w:tblLook w:val="0000"/>
      </w:tblPr>
      <w:tblGrid>
        <w:gridCol w:w="3616"/>
        <w:gridCol w:w="3204"/>
        <w:gridCol w:w="3485"/>
      </w:tblGrid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Председатель комиссии</w:t>
            </w:r>
          </w:p>
        </w:tc>
        <w:tc>
          <w:tcPr>
            <w:tcW w:w="3204" w:type="dxa"/>
          </w:tcPr>
          <w:p w:rsidR="00EF4333" w:rsidRPr="006E7FE7" w:rsidRDefault="00344AE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Игнатьева С.В.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-Глава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сельсовета </w:t>
            </w:r>
          </w:p>
        </w:tc>
      </w:tr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Члены комиссии</w:t>
            </w:r>
          </w:p>
        </w:tc>
        <w:tc>
          <w:tcPr>
            <w:tcW w:w="3204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Белоус С.Г.</w:t>
            </w:r>
          </w:p>
        </w:tc>
        <w:tc>
          <w:tcPr>
            <w:tcW w:w="3485" w:type="dxa"/>
          </w:tcPr>
          <w:p w:rsidR="00EF4333" w:rsidRPr="006E7FE7" w:rsidRDefault="00EF4333" w:rsidP="00513EAF">
            <w:pPr>
              <w:keepNext/>
              <w:keepLines/>
              <w:tabs>
                <w:tab w:val="center" w:pos="1634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 xml:space="preserve">Чесных О.В. </w:t>
            </w:r>
          </w:p>
        </w:tc>
        <w:tc>
          <w:tcPr>
            <w:tcW w:w="3485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>
              <w:rPr>
                <w:spacing w:val="16"/>
                <w:sz w:val="28"/>
              </w:rPr>
              <w:t>Специалист Новоцелинного сельсовета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7111B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Климова С.А.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-директор МКУК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СКО</w:t>
            </w:r>
          </w:p>
        </w:tc>
      </w:tr>
      <w:tr w:rsidR="00DF05ED" w:rsidRPr="006E7FE7" w:rsidTr="00DF05ED">
        <w:trPr>
          <w:trHeight w:val="2941"/>
        </w:trPr>
        <w:tc>
          <w:tcPr>
            <w:tcW w:w="3616" w:type="dxa"/>
          </w:tcPr>
          <w:p w:rsidR="00DF05ED" w:rsidRPr="006E7FE7" w:rsidRDefault="00DF05ED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DF05ED" w:rsidRPr="003E5612" w:rsidRDefault="00DF05ED" w:rsidP="00DF05ED">
            <w:pPr>
              <w:rPr>
                <w:sz w:val="28"/>
              </w:rPr>
            </w:pPr>
          </w:p>
        </w:tc>
        <w:tc>
          <w:tcPr>
            <w:tcW w:w="3485" w:type="dxa"/>
          </w:tcPr>
          <w:p w:rsidR="00DF05ED" w:rsidRPr="003E5612" w:rsidRDefault="00DF05ED" w:rsidP="00DF05ED">
            <w:pPr>
              <w:spacing w:before="20" w:after="20" w:line="236" w:lineRule="auto"/>
              <w:jc w:val="right"/>
              <w:rPr>
                <w:spacing w:val="16"/>
                <w:sz w:val="28"/>
              </w:rPr>
            </w:pPr>
          </w:p>
        </w:tc>
      </w:tr>
    </w:tbl>
    <w:p w:rsidR="00EF4333" w:rsidRDefault="00EF4333" w:rsidP="00FF2312">
      <w:pPr>
        <w:rPr>
          <w:sz w:val="28"/>
          <w:szCs w:val="28"/>
        </w:rPr>
      </w:pPr>
    </w:p>
    <w:sectPr w:rsidR="00EF4333" w:rsidSect="00FF2312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1B3330"/>
    <w:multiLevelType w:val="multilevel"/>
    <w:tmpl w:val="25D0E1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0F1D"/>
    <w:rsid w:val="00017C29"/>
    <w:rsid w:val="00021E8E"/>
    <w:rsid w:val="00041235"/>
    <w:rsid w:val="000651E7"/>
    <w:rsid w:val="000A1E20"/>
    <w:rsid w:val="000D18C9"/>
    <w:rsid w:val="000E4519"/>
    <w:rsid w:val="00104FDC"/>
    <w:rsid w:val="001202F4"/>
    <w:rsid w:val="001309CC"/>
    <w:rsid w:val="00145044"/>
    <w:rsid w:val="001621B9"/>
    <w:rsid w:val="00193422"/>
    <w:rsid w:val="001A296C"/>
    <w:rsid w:val="001A788A"/>
    <w:rsid w:val="001C2BD5"/>
    <w:rsid w:val="00227A13"/>
    <w:rsid w:val="00240F1D"/>
    <w:rsid w:val="00267F7A"/>
    <w:rsid w:val="002F2307"/>
    <w:rsid w:val="003024A0"/>
    <w:rsid w:val="00344AE3"/>
    <w:rsid w:val="00356C13"/>
    <w:rsid w:val="003813E3"/>
    <w:rsid w:val="003E4093"/>
    <w:rsid w:val="003E4C9B"/>
    <w:rsid w:val="004025E4"/>
    <w:rsid w:val="00427280"/>
    <w:rsid w:val="00482635"/>
    <w:rsid w:val="00493635"/>
    <w:rsid w:val="004B1D56"/>
    <w:rsid w:val="004F7A03"/>
    <w:rsid w:val="00513EAF"/>
    <w:rsid w:val="005342A9"/>
    <w:rsid w:val="005357CF"/>
    <w:rsid w:val="00542D79"/>
    <w:rsid w:val="005557E1"/>
    <w:rsid w:val="005611C1"/>
    <w:rsid w:val="00562842"/>
    <w:rsid w:val="00580E02"/>
    <w:rsid w:val="00582206"/>
    <w:rsid w:val="005E2F95"/>
    <w:rsid w:val="006424F8"/>
    <w:rsid w:val="00645048"/>
    <w:rsid w:val="00670963"/>
    <w:rsid w:val="006D74E3"/>
    <w:rsid w:val="006D7D37"/>
    <w:rsid w:val="006E48E1"/>
    <w:rsid w:val="006F6BC5"/>
    <w:rsid w:val="007011D7"/>
    <w:rsid w:val="007111B3"/>
    <w:rsid w:val="00722B6E"/>
    <w:rsid w:val="007360D0"/>
    <w:rsid w:val="00746512"/>
    <w:rsid w:val="007622A5"/>
    <w:rsid w:val="0079383D"/>
    <w:rsid w:val="007B0BF9"/>
    <w:rsid w:val="007B64F2"/>
    <w:rsid w:val="00827624"/>
    <w:rsid w:val="00870A5F"/>
    <w:rsid w:val="008B76C1"/>
    <w:rsid w:val="00913009"/>
    <w:rsid w:val="00993334"/>
    <w:rsid w:val="00994E20"/>
    <w:rsid w:val="009A0EF4"/>
    <w:rsid w:val="009A1A43"/>
    <w:rsid w:val="009A6008"/>
    <w:rsid w:val="009F6812"/>
    <w:rsid w:val="00A05C61"/>
    <w:rsid w:val="00A762B2"/>
    <w:rsid w:val="00A82039"/>
    <w:rsid w:val="00A9287E"/>
    <w:rsid w:val="00AC5ABA"/>
    <w:rsid w:val="00B0525F"/>
    <w:rsid w:val="00B3079C"/>
    <w:rsid w:val="00B47A94"/>
    <w:rsid w:val="00BB36FA"/>
    <w:rsid w:val="00C061B5"/>
    <w:rsid w:val="00C145A2"/>
    <w:rsid w:val="00C432DF"/>
    <w:rsid w:val="00C8555C"/>
    <w:rsid w:val="00CF393B"/>
    <w:rsid w:val="00CF6A82"/>
    <w:rsid w:val="00D300AE"/>
    <w:rsid w:val="00D65D45"/>
    <w:rsid w:val="00D860DF"/>
    <w:rsid w:val="00D93703"/>
    <w:rsid w:val="00DB6084"/>
    <w:rsid w:val="00DE0E21"/>
    <w:rsid w:val="00DF05ED"/>
    <w:rsid w:val="00E11BF1"/>
    <w:rsid w:val="00E43DA4"/>
    <w:rsid w:val="00E6578F"/>
    <w:rsid w:val="00E828FE"/>
    <w:rsid w:val="00EF4333"/>
    <w:rsid w:val="00F34A09"/>
    <w:rsid w:val="00F34B0E"/>
    <w:rsid w:val="00F44178"/>
    <w:rsid w:val="00F64C33"/>
    <w:rsid w:val="00FB16E9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E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433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42A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1450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F433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">
    <w:name w:val="Body Text 3"/>
    <w:basedOn w:val="a"/>
    <w:link w:val="30"/>
    <w:semiHidden/>
    <w:unhideWhenUsed/>
    <w:rsid w:val="00EF43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EF4333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subject/>
  <dc:creator>User</dc:creator>
  <cp:keywords/>
  <dc:description/>
  <cp:lastModifiedBy>user</cp:lastModifiedBy>
  <cp:revision>26</cp:revision>
  <cp:lastPrinted>2022-09-13T07:41:00Z</cp:lastPrinted>
  <dcterms:created xsi:type="dcterms:W3CDTF">2016-08-31T05:14:00Z</dcterms:created>
  <dcterms:modified xsi:type="dcterms:W3CDTF">2022-09-13T07:41:00Z</dcterms:modified>
</cp:coreProperties>
</file>