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26" w:rsidRDefault="0004175F" w:rsidP="00C44C3C">
      <w:pPr>
        <w:jc w:val="center"/>
        <w:rPr>
          <w:sz w:val="28"/>
          <w:szCs w:val="28"/>
        </w:rPr>
      </w:pPr>
      <w:r>
        <w:rPr>
          <w:sz w:val="28"/>
          <w:szCs w:val="28"/>
        </w:rPr>
        <w:t xml:space="preserve">АДМИНИСТРАЦИЯ </w:t>
      </w:r>
      <w:r w:rsidR="00F57534">
        <w:rPr>
          <w:sz w:val="28"/>
          <w:szCs w:val="28"/>
        </w:rPr>
        <w:t>НОВО</w:t>
      </w:r>
      <w:r w:rsidR="00D045E4">
        <w:rPr>
          <w:sz w:val="28"/>
          <w:szCs w:val="28"/>
        </w:rPr>
        <w:t xml:space="preserve">ЦЕЛИННОГО </w:t>
      </w:r>
      <w:r>
        <w:rPr>
          <w:sz w:val="28"/>
          <w:szCs w:val="28"/>
        </w:rPr>
        <w:t xml:space="preserve">СЕЛЬСОВЕТА </w:t>
      </w:r>
    </w:p>
    <w:p w:rsidR="0004175F" w:rsidRDefault="0004175F" w:rsidP="00C44C3C">
      <w:pPr>
        <w:jc w:val="center"/>
        <w:rPr>
          <w:sz w:val="28"/>
          <w:szCs w:val="28"/>
        </w:rPr>
      </w:pPr>
      <w:r>
        <w:rPr>
          <w:sz w:val="28"/>
          <w:szCs w:val="28"/>
        </w:rPr>
        <w:t>КОЧКОВСКОГО РАЙОНА НОВОСИБИРСКОЙ ОБЛАСТИ</w:t>
      </w:r>
    </w:p>
    <w:p w:rsidR="0004175F" w:rsidRDefault="0004175F" w:rsidP="0004175F">
      <w:pPr>
        <w:jc w:val="center"/>
        <w:rPr>
          <w:sz w:val="28"/>
          <w:szCs w:val="28"/>
        </w:rPr>
      </w:pPr>
    </w:p>
    <w:p w:rsidR="0004175F" w:rsidRDefault="0004175F" w:rsidP="0004175F">
      <w:pPr>
        <w:jc w:val="center"/>
        <w:rPr>
          <w:sz w:val="28"/>
          <w:szCs w:val="28"/>
        </w:rPr>
      </w:pPr>
    </w:p>
    <w:p w:rsidR="0004175F" w:rsidRDefault="0004175F" w:rsidP="0004175F">
      <w:pPr>
        <w:jc w:val="center"/>
        <w:rPr>
          <w:sz w:val="28"/>
          <w:szCs w:val="28"/>
        </w:rPr>
      </w:pPr>
      <w:r>
        <w:rPr>
          <w:sz w:val="28"/>
          <w:szCs w:val="28"/>
        </w:rPr>
        <w:t>ПОСТАНОВЛЕНИЕ</w:t>
      </w:r>
      <w:r w:rsidR="00693D26">
        <w:rPr>
          <w:sz w:val="28"/>
          <w:szCs w:val="28"/>
        </w:rPr>
        <w:t xml:space="preserve"> </w:t>
      </w:r>
    </w:p>
    <w:p w:rsidR="00693D26" w:rsidRDefault="00693D26" w:rsidP="0004175F">
      <w:pPr>
        <w:jc w:val="center"/>
        <w:rPr>
          <w:sz w:val="28"/>
          <w:szCs w:val="28"/>
        </w:rPr>
      </w:pPr>
    </w:p>
    <w:p w:rsidR="00693D26" w:rsidRDefault="00693D26" w:rsidP="0004175F">
      <w:pPr>
        <w:rPr>
          <w:sz w:val="28"/>
          <w:szCs w:val="28"/>
        </w:rPr>
      </w:pPr>
      <w:r w:rsidRPr="00693D26">
        <w:rPr>
          <w:sz w:val="28"/>
          <w:szCs w:val="28"/>
        </w:rPr>
        <w:t xml:space="preserve">   </w:t>
      </w:r>
      <w:r>
        <w:rPr>
          <w:sz w:val="28"/>
          <w:szCs w:val="28"/>
        </w:rPr>
        <w:t xml:space="preserve"> от </w:t>
      </w:r>
      <w:r w:rsidR="00FF229D">
        <w:rPr>
          <w:sz w:val="28"/>
          <w:szCs w:val="28"/>
        </w:rPr>
        <w:t xml:space="preserve"> 01.11.2022</w:t>
      </w:r>
      <w:r w:rsidR="0032412D">
        <w:rPr>
          <w:sz w:val="28"/>
          <w:szCs w:val="28"/>
        </w:rPr>
        <w:t xml:space="preserve">                                                                                                      </w:t>
      </w:r>
      <w:r w:rsidR="0032412D" w:rsidRPr="00693D26">
        <w:rPr>
          <w:sz w:val="28"/>
          <w:szCs w:val="28"/>
        </w:rPr>
        <w:t xml:space="preserve">  </w:t>
      </w:r>
      <w:r w:rsidRPr="00693D26">
        <w:rPr>
          <w:sz w:val="28"/>
          <w:szCs w:val="28"/>
        </w:rPr>
        <w:t xml:space="preserve">№  </w:t>
      </w:r>
      <w:r w:rsidR="00FF229D">
        <w:rPr>
          <w:sz w:val="28"/>
          <w:szCs w:val="28"/>
        </w:rPr>
        <w:t>79</w:t>
      </w:r>
      <w:r w:rsidRPr="00693D26">
        <w:rPr>
          <w:sz w:val="28"/>
          <w:szCs w:val="28"/>
        </w:rPr>
        <w:t xml:space="preserve">   </w:t>
      </w:r>
    </w:p>
    <w:p w:rsidR="0004175F" w:rsidRDefault="00693D26" w:rsidP="0004175F">
      <w:pPr>
        <w:rPr>
          <w:sz w:val="28"/>
          <w:szCs w:val="28"/>
        </w:rPr>
      </w:pPr>
      <w:r w:rsidRPr="00693D26">
        <w:rPr>
          <w:sz w:val="28"/>
          <w:szCs w:val="28"/>
        </w:rPr>
        <w:t xml:space="preserve">                                                                                 </w:t>
      </w:r>
    </w:p>
    <w:p w:rsidR="0032412D" w:rsidRPr="0032412D" w:rsidRDefault="0032412D" w:rsidP="0032412D">
      <w:pPr>
        <w:widowControl w:val="0"/>
        <w:autoSpaceDE w:val="0"/>
        <w:autoSpaceDN w:val="0"/>
        <w:jc w:val="center"/>
        <w:rPr>
          <w:b/>
          <w:sz w:val="28"/>
          <w:szCs w:val="28"/>
        </w:rPr>
      </w:pPr>
      <w:r w:rsidRPr="0032412D">
        <w:rPr>
          <w:rFonts w:eastAsia="Arial Unicode MS"/>
          <w:b/>
          <w:sz w:val="28"/>
          <w:szCs w:val="28"/>
        </w:rPr>
        <w:t>Об утверждении Положения о порядке реализации инициативных проектов</w:t>
      </w:r>
      <w:r>
        <w:rPr>
          <w:rFonts w:eastAsia="Arial Unicode MS"/>
          <w:b/>
          <w:sz w:val="28"/>
          <w:szCs w:val="28"/>
        </w:rPr>
        <w:t xml:space="preserve"> </w:t>
      </w:r>
      <w:r w:rsidRPr="0032412D">
        <w:rPr>
          <w:rFonts w:eastAsia="Arial Unicode MS"/>
          <w:b/>
          <w:sz w:val="28"/>
          <w:szCs w:val="28"/>
        </w:rPr>
        <w:t xml:space="preserve">на территории Новоцелинного  сельсовета </w:t>
      </w:r>
      <w:r w:rsidRPr="0032412D">
        <w:rPr>
          <w:b/>
          <w:sz w:val="28"/>
          <w:szCs w:val="28"/>
        </w:rPr>
        <w:t>Кочковского района Новосибирской области</w:t>
      </w:r>
    </w:p>
    <w:p w:rsidR="0032412D" w:rsidRPr="00AA6CEA" w:rsidRDefault="0032412D" w:rsidP="0032412D">
      <w:pPr>
        <w:autoSpaceDE w:val="0"/>
        <w:autoSpaceDN w:val="0"/>
        <w:adjustRightInd w:val="0"/>
        <w:spacing w:line="276" w:lineRule="auto"/>
        <w:jc w:val="both"/>
        <w:rPr>
          <w:rFonts w:eastAsia="Calibri"/>
          <w:color w:val="000000"/>
          <w:sz w:val="28"/>
          <w:szCs w:val="28"/>
        </w:rPr>
      </w:pPr>
    </w:p>
    <w:p w:rsidR="0032412D" w:rsidRDefault="0032412D" w:rsidP="0032412D">
      <w:pPr>
        <w:spacing w:line="276" w:lineRule="auto"/>
        <w:ind w:firstLine="709"/>
        <w:jc w:val="both"/>
        <w:rPr>
          <w:sz w:val="28"/>
          <w:szCs w:val="28"/>
        </w:rPr>
      </w:pPr>
      <w:r w:rsidRPr="00AA6CEA">
        <w:rPr>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в соответствии со статьей 9 Бюджетного кодекса Российской Федерации </w:t>
      </w:r>
    </w:p>
    <w:p w:rsidR="0032412D" w:rsidRPr="00AA6CEA" w:rsidRDefault="0032412D" w:rsidP="0032412D">
      <w:pPr>
        <w:spacing w:line="276" w:lineRule="auto"/>
        <w:ind w:firstLine="709"/>
        <w:jc w:val="both"/>
        <w:rPr>
          <w:sz w:val="28"/>
          <w:szCs w:val="28"/>
        </w:rPr>
      </w:pPr>
      <w:proofErr w:type="gramStart"/>
      <w:r w:rsidRPr="00AA6CEA">
        <w:rPr>
          <w:sz w:val="28"/>
          <w:szCs w:val="28"/>
        </w:rPr>
        <w:t>П</w:t>
      </w:r>
      <w:proofErr w:type="gramEnd"/>
      <w:r w:rsidRPr="00AA6CEA">
        <w:rPr>
          <w:sz w:val="28"/>
          <w:szCs w:val="28"/>
        </w:rPr>
        <w:t xml:space="preserve"> О С Т А Н О В Л Я Ю:</w:t>
      </w:r>
    </w:p>
    <w:p w:rsidR="0032412D" w:rsidRPr="00AA6CEA" w:rsidRDefault="0032412D" w:rsidP="0032412D">
      <w:pPr>
        <w:pStyle w:val="a6"/>
        <w:numPr>
          <w:ilvl w:val="0"/>
          <w:numId w:val="1"/>
        </w:numPr>
        <w:spacing w:after="0" w:line="276" w:lineRule="auto"/>
        <w:jc w:val="both"/>
        <w:rPr>
          <w:rFonts w:ascii="Times New Roman" w:eastAsia="Calibri" w:hAnsi="Times New Roman" w:cs="Times New Roman"/>
          <w:color w:val="000000"/>
          <w:sz w:val="28"/>
          <w:szCs w:val="28"/>
        </w:rPr>
      </w:pPr>
      <w:r w:rsidRPr="00AA6CEA">
        <w:rPr>
          <w:rFonts w:ascii="Times New Roman" w:eastAsia="Times New Roman" w:hAnsi="Times New Roman" w:cs="Times New Roman"/>
          <w:sz w:val="28"/>
          <w:szCs w:val="28"/>
        </w:rPr>
        <w:t xml:space="preserve">Утвердить Положение о порядке реализации инициативных проектов </w:t>
      </w:r>
      <w:r w:rsidRPr="008661E2">
        <w:rPr>
          <w:rFonts w:ascii="Times New Roman" w:eastAsia="Times New Roman" w:hAnsi="Times New Roman" w:cs="Times New Roman"/>
          <w:sz w:val="28"/>
          <w:szCs w:val="28"/>
        </w:rPr>
        <w:t xml:space="preserve">на территории </w:t>
      </w:r>
      <w:r>
        <w:rPr>
          <w:rFonts w:ascii="Times New Roman" w:eastAsia="Times New Roman" w:hAnsi="Times New Roman" w:cs="Times New Roman"/>
          <w:sz w:val="28"/>
          <w:szCs w:val="28"/>
        </w:rPr>
        <w:t>Новоцелинного</w:t>
      </w:r>
      <w:r w:rsidRPr="008661E2">
        <w:rPr>
          <w:rFonts w:ascii="Times New Roman" w:eastAsia="Times New Roman" w:hAnsi="Times New Roman" w:cs="Times New Roman"/>
          <w:sz w:val="28"/>
          <w:szCs w:val="28"/>
        </w:rPr>
        <w:t xml:space="preserve"> сельсовета </w:t>
      </w:r>
      <w:r w:rsidRPr="00AA6CEA">
        <w:rPr>
          <w:rFonts w:ascii="Times New Roman" w:eastAsia="Times New Roman" w:hAnsi="Times New Roman" w:cs="Times New Roman"/>
          <w:sz w:val="28"/>
          <w:szCs w:val="28"/>
        </w:rPr>
        <w:t>Кочковского района Новосибирской области (далее –</w:t>
      </w:r>
      <w:r w:rsidRPr="00AA6CEA">
        <w:rPr>
          <w:rFonts w:ascii="Times New Roman" w:eastAsia="Times New Roman" w:hAnsi="Times New Roman" w:cs="Times New Roman"/>
          <w:sz w:val="28"/>
          <w:szCs w:val="28"/>
          <w:lang w:val="en-US"/>
        </w:rPr>
        <w:t> </w:t>
      </w:r>
      <w:r w:rsidRPr="00AA6CEA">
        <w:rPr>
          <w:rFonts w:ascii="Times New Roman" w:eastAsia="Times New Roman" w:hAnsi="Times New Roman" w:cs="Times New Roman"/>
          <w:sz w:val="28"/>
          <w:szCs w:val="28"/>
        </w:rPr>
        <w:t>По</w:t>
      </w:r>
      <w:r>
        <w:rPr>
          <w:rFonts w:ascii="Times New Roman" w:eastAsia="Times New Roman" w:hAnsi="Times New Roman" w:cs="Times New Roman"/>
          <w:sz w:val="28"/>
          <w:szCs w:val="28"/>
        </w:rPr>
        <w:t>ложение</w:t>
      </w:r>
      <w:r w:rsidRPr="00AA6CEA">
        <w:rPr>
          <w:rFonts w:ascii="Times New Roman" w:eastAsia="Times New Roman" w:hAnsi="Times New Roman" w:cs="Times New Roman"/>
          <w:sz w:val="28"/>
          <w:szCs w:val="28"/>
        </w:rPr>
        <w:t>).</w:t>
      </w:r>
    </w:p>
    <w:p w:rsidR="0032412D" w:rsidRPr="0032412D" w:rsidRDefault="0032412D" w:rsidP="0032412D">
      <w:pPr>
        <w:pStyle w:val="a6"/>
        <w:numPr>
          <w:ilvl w:val="0"/>
          <w:numId w:val="1"/>
        </w:numPr>
        <w:autoSpaceDE w:val="0"/>
        <w:autoSpaceDN w:val="0"/>
        <w:adjustRightInd w:val="0"/>
        <w:spacing w:after="0" w:line="276" w:lineRule="auto"/>
        <w:jc w:val="both"/>
        <w:rPr>
          <w:rFonts w:ascii="Times New Roman" w:eastAsia="Calibri" w:hAnsi="Times New Roman" w:cs="Times New Roman"/>
          <w:color w:val="000000"/>
          <w:sz w:val="28"/>
          <w:szCs w:val="28"/>
        </w:rPr>
      </w:pPr>
      <w:r w:rsidRPr="0032412D">
        <w:rPr>
          <w:rFonts w:ascii="Times New Roman" w:hAnsi="Times New Roman" w:cs="Times New Roman"/>
          <w:sz w:val="28"/>
          <w:szCs w:val="28"/>
        </w:rPr>
        <w:t>Настоящее постановление опубликовать в периодическом печатном издании  «</w:t>
      </w:r>
      <w:proofErr w:type="spellStart"/>
      <w:r w:rsidRPr="0032412D">
        <w:rPr>
          <w:rFonts w:ascii="Times New Roman" w:hAnsi="Times New Roman" w:cs="Times New Roman"/>
          <w:sz w:val="28"/>
          <w:szCs w:val="28"/>
        </w:rPr>
        <w:t>Новоцелинный</w:t>
      </w:r>
      <w:proofErr w:type="spellEnd"/>
      <w:r w:rsidRPr="0032412D">
        <w:rPr>
          <w:rFonts w:ascii="Times New Roman" w:hAnsi="Times New Roman" w:cs="Times New Roman"/>
          <w:sz w:val="28"/>
          <w:szCs w:val="28"/>
        </w:rPr>
        <w:t xml:space="preserve"> вестник»</w:t>
      </w:r>
      <w:r w:rsidRPr="0032412D">
        <w:rPr>
          <w:rFonts w:ascii="Times New Roman" w:eastAsia="Calibri" w:hAnsi="Times New Roman" w:cs="Times New Roman"/>
          <w:color w:val="000000"/>
          <w:sz w:val="28"/>
          <w:szCs w:val="28"/>
        </w:rPr>
        <w:t xml:space="preserve">. </w:t>
      </w:r>
    </w:p>
    <w:p w:rsidR="0032412D" w:rsidRPr="00AA6CEA" w:rsidRDefault="0032412D" w:rsidP="0032412D">
      <w:pPr>
        <w:pStyle w:val="a6"/>
        <w:numPr>
          <w:ilvl w:val="0"/>
          <w:numId w:val="1"/>
        </w:numPr>
        <w:spacing w:after="0" w:line="276" w:lineRule="auto"/>
        <w:jc w:val="both"/>
        <w:rPr>
          <w:rFonts w:ascii="Times New Roman" w:eastAsia="Times New Roman" w:hAnsi="Times New Roman" w:cs="Times New Roman"/>
          <w:sz w:val="28"/>
          <w:szCs w:val="28"/>
        </w:rPr>
      </w:pPr>
      <w:proofErr w:type="gramStart"/>
      <w:r w:rsidRPr="00AA6CEA">
        <w:rPr>
          <w:rFonts w:ascii="Times New Roman" w:eastAsia="Calibri" w:hAnsi="Times New Roman" w:cs="Times New Roman"/>
          <w:color w:val="000000"/>
          <w:sz w:val="28"/>
          <w:szCs w:val="28"/>
        </w:rPr>
        <w:t>Контроль за</w:t>
      </w:r>
      <w:proofErr w:type="gramEnd"/>
      <w:r w:rsidRPr="00AA6CEA">
        <w:rPr>
          <w:rFonts w:ascii="Times New Roman" w:eastAsia="Calibri" w:hAnsi="Times New Roman" w:cs="Times New Roman"/>
          <w:color w:val="000000"/>
          <w:sz w:val="28"/>
          <w:szCs w:val="28"/>
        </w:rPr>
        <w:t xml:space="preserve"> исполнением настоящего постановления оставляю за собой.</w:t>
      </w:r>
    </w:p>
    <w:p w:rsidR="0032412D" w:rsidRPr="00AA6CEA" w:rsidRDefault="0032412D" w:rsidP="0032412D">
      <w:pPr>
        <w:autoSpaceDE w:val="0"/>
        <w:autoSpaceDN w:val="0"/>
        <w:adjustRightInd w:val="0"/>
        <w:spacing w:line="276" w:lineRule="auto"/>
        <w:jc w:val="both"/>
        <w:rPr>
          <w:rFonts w:eastAsia="Calibri"/>
          <w:color w:val="000000"/>
          <w:sz w:val="28"/>
          <w:szCs w:val="28"/>
        </w:rPr>
      </w:pPr>
    </w:p>
    <w:p w:rsidR="0032412D" w:rsidRPr="00AA6CEA" w:rsidRDefault="0032412D" w:rsidP="0032412D">
      <w:pPr>
        <w:autoSpaceDE w:val="0"/>
        <w:autoSpaceDN w:val="0"/>
        <w:adjustRightInd w:val="0"/>
        <w:spacing w:line="276" w:lineRule="auto"/>
        <w:jc w:val="both"/>
        <w:rPr>
          <w:rFonts w:eastAsia="Calibri"/>
          <w:color w:val="000000"/>
          <w:sz w:val="28"/>
          <w:szCs w:val="28"/>
        </w:rPr>
      </w:pPr>
    </w:p>
    <w:p w:rsidR="00F75C17" w:rsidRPr="00D045E4" w:rsidRDefault="00F75C17" w:rsidP="0004175F">
      <w:pPr>
        <w:rPr>
          <w:sz w:val="28"/>
          <w:szCs w:val="28"/>
          <w:highlight w:val="yellow"/>
        </w:rPr>
      </w:pPr>
    </w:p>
    <w:p w:rsidR="005B7923" w:rsidRDefault="0004175F" w:rsidP="00757A26">
      <w:pPr>
        <w:rPr>
          <w:sz w:val="28"/>
          <w:szCs w:val="28"/>
        </w:rPr>
      </w:pPr>
      <w:r w:rsidRPr="00757A26">
        <w:rPr>
          <w:sz w:val="28"/>
          <w:szCs w:val="28"/>
        </w:rPr>
        <w:t xml:space="preserve">Глава  </w:t>
      </w:r>
      <w:r w:rsidR="00F57534" w:rsidRPr="00757A26">
        <w:rPr>
          <w:sz w:val="28"/>
          <w:szCs w:val="28"/>
        </w:rPr>
        <w:t>Ново</w:t>
      </w:r>
      <w:r w:rsidR="00757A26" w:rsidRPr="00757A26">
        <w:rPr>
          <w:sz w:val="28"/>
          <w:szCs w:val="28"/>
        </w:rPr>
        <w:t xml:space="preserve">целинного </w:t>
      </w:r>
      <w:r w:rsidRPr="00757A26">
        <w:rPr>
          <w:sz w:val="28"/>
          <w:szCs w:val="28"/>
        </w:rPr>
        <w:t xml:space="preserve">сельсовета    </w:t>
      </w:r>
    </w:p>
    <w:p w:rsidR="0004175F" w:rsidRDefault="005B7923" w:rsidP="00757A26">
      <w:pPr>
        <w:rPr>
          <w:sz w:val="20"/>
          <w:szCs w:val="20"/>
        </w:rPr>
      </w:pPr>
      <w:r>
        <w:rPr>
          <w:sz w:val="28"/>
          <w:szCs w:val="28"/>
        </w:rPr>
        <w:t xml:space="preserve">Кочковского района Новосибирской области </w:t>
      </w:r>
      <w:r w:rsidR="0004175F" w:rsidRPr="00757A26">
        <w:rPr>
          <w:sz w:val="28"/>
          <w:szCs w:val="28"/>
        </w:rPr>
        <w:t xml:space="preserve">   </w:t>
      </w:r>
      <w:r w:rsidR="00757A26" w:rsidRPr="00757A26">
        <w:rPr>
          <w:sz w:val="28"/>
          <w:szCs w:val="28"/>
        </w:rPr>
        <w:tab/>
      </w:r>
      <w:r w:rsidR="00757A26" w:rsidRPr="00757A26">
        <w:rPr>
          <w:sz w:val="28"/>
          <w:szCs w:val="28"/>
        </w:rPr>
        <w:tab/>
      </w:r>
      <w:r w:rsidR="00757A26" w:rsidRPr="00757A26">
        <w:rPr>
          <w:sz w:val="28"/>
          <w:szCs w:val="28"/>
        </w:rPr>
        <w:tab/>
      </w:r>
      <w:r w:rsidR="00757A26" w:rsidRPr="00757A26">
        <w:rPr>
          <w:sz w:val="28"/>
          <w:szCs w:val="28"/>
        </w:rPr>
        <w:tab/>
      </w:r>
      <w:r w:rsidR="0004175F" w:rsidRPr="00757A26">
        <w:rPr>
          <w:sz w:val="28"/>
          <w:szCs w:val="28"/>
        </w:rPr>
        <w:t xml:space="preserve">     </w:t>
      </w:r>
      <w:r w:rsidR="00757A26" w:rsidRPr="00757A26">
        <w:rPr>
          <w:sz w:val="28"/>
          <w:szCs w:val="28"/>
        </w:rPr>
        <w:t>С</w:t>
      </w:r>
      <w:r w:rsidR="00F57534" w:rsidRPr="00757A26">
        <w:rPr>
          <w:sz w:val="28"/>
          <w:szCs w:val="28"/>
        </w:rPr>
        <w:t>.</w:t>
      </w:r>
      <w:r w:rsidR="00757A26" w:rsidRPr="00757A26">
        <w:rPr>
          <w:sz w:val="28"/>
          <w:szCs w:val="28"/>
        </w:rPr>
        <w:t>В</w:t>
      </w:r>
      <w:r w:rsidR="00F57534" w:rsidRPr="00757A26">
        <w:rPr>
          <w:sz w:val="28"/>
          <w:szCs w:val="28"/>
        </w:rPr>
        <w:t>.</w:t>
      </w:r>
      <w:r w:rsidR="00757A26" w:rsidRPr="00757A26">
        <w:rPr>
          <w:sz w:val="28"/>
          <w:szCs w:val="28"/>
        </w:rPr>
        <w:t xml:space="preserve"> Игнатьева</w:t>
      </w:r>
    </w:p>
    <w:p w:rsidR="0004175F" w:rsidRDefault="0004175F" w:rsidP="0004175F">
      <w:pPr>
        <w:jc w:val="right"/>
        <w:rPr>
          <w:sz w:val="20"/>
          <w:szCs w:val="20"/>
        </w:rPr>
      </w:pPr>
    </w:p>
    <w:p w:rsidR="0004175F" w:rsidRDefault="0004175F" w:rsidP="0004175F">
      <w:pPr>
        <w:jc w:val="right"/>
        <w:rPr>
          <w:sz w:val="20"/>
          <w:szCs w:val="20"/>
        </w:rPr>
      </w:pPr>
    </w:p>
    <w:p w:rsidR="0004175F" w:rsidRDefault="0004175F" w:rsidP="0004175F">
      <w:pPr>
        <w:rPr>
          <w:sz w:val="20"/>
          <w:szCs w:val="20"/>
        </w:rPr>
      </w:pPr>
    </w:p>
    <w:p w:rsidR="00757A26" w:rsidRDefault="00757A26" w:rsidP="0004175F">
      <w:pPr>
        <w:rPr>
          <w:sz w:val="20"/>
          <w:szCs w:val="20"/>
        </w:rPr>
      </w:pPr>
    </w:p>
    <w:p w:rsidR="00757A26" w:rsidRDefault="00757A26"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p>
    <w:p w:rsidR="0032412D" w:rsidRDefault="0032412D" w:rsidP="0004175F">
      <w:pPr>
        <w:rPr>
          <w:sz w:val="20"/>
          <w:szCs w:val="20"/>
        </w:rPr>
      </w:pPr>
      <w:r>
        <w:rPr>
          <w:sz w:val="20"/>
          <w:szCs w:val="20"/>
        </w:rPr>
        <w:t>Чесных О.В.</w:t>
      </w:r>
    </w:p>
    <w:p w:rsidR="0032412D" w:rsidRDefault="0032412D" w:rsidP="0004175F">
      <w:pPr>
        <w:rPr>
          <w:sz w:val="20"/>
          <w:szCs w:val="20"/>
        </w:rPr>
      </w:pPr>
      <w:r>
        <w:rPr>
          <w:sz w:val="20"/>
          <w:szCs w:val="20"/>
        </w:rPr>
        <w:t>21-171</w:t>
      </w:r>
    </w:p>
    <w:tbl>
      <w:tblPr>
        <w:tblW w:w="4900" w:type="pct"/>
        <w:tblInd w:w="108" w:type="dxa"/>
        <w:tblCellMar>
          <w:top w:w="15" w:type="dxa"/>
          <w:left w:w="15" w:type="dxa"/>
          <w:bottom w:w="15" w:type="dxa"/>
          <w:right w:w="15" w:type="dxa"/>
        </w:tblCellMar>
        <w:tblLook w:val="04A0"/>
      </w:tblPr>
      <w:tblGrid>
        <w:gridCol w:w="10073"/>
      </w:tblGrid>
      <w:tr w:rsidR="0032412D" w:rsidRPr="00032E22" w:rsidTr="00373D03">
        <w:trPr>
          <w:cantSplit/>
        </w:trPr>
        <w:tc>
          <w:tcPr>
            <w:tcW w:w="5000" w:type="pct"/>
            <w:tcMar>
              <w:top w:w="0" w:type="dxa"/>
              <w:left w:w="108" w:type="dxa"/>
              <w:bottom w:w="0" w:type="dxa"/>
              <w:right w:w="108" w:type="dxa"/>
            </w:tcMar>
            <w:hideMark/>
          </w:tcPr>
          <w:p w:rsidR="0032412D" w:rsidRPr="00032E22" w:rsidRDefault="0032412D" w:rsidP="0032412D">
            <w:pPr>
              <w:jc w:val="right"/>
            </w:pPr>
            <w:r w:rsidRPr="00032E22">
              <w:rPr>
                <w:color w:val="000000"/>
              </w:rPr>
              <w:lastRenderedPageBreak/>
              <w:t>Приложение № 1</w:t>
            </w:r>
          </w:p>
          <w:p w:rsidR="0032412D" w:rsidRDefault="0032412D" w:rsidP="0032412D">
            <w:pPr>
              <w:jc w:val="right"/>
              <w:rPr>
                <w:color w:val="000000"/>
              </w:rPr>
            </w:pPr>
            <w:r w:rsidRPr="00032E22">
              <w:rPr>
                <w:color w:val="000000"/>
              </w:rPr>
              <w:t>к постановлению администрации</w:t>
            </w:r>
          </w:p>
          <w:p w:rsidR="0032412D" w:rsidRDefault="0032412D" w:rsidP="0032412D">
            <w:pPr>
              <w:jc w:val="right"/>
              <w:rPr>
                <w:color w:val="000000"/>
              </w:rPr>
            </w:pPr>
            <w:r w:rsidRPr="00032E22">
              <w:rPr>
                <w:color w:val="000000"/>
              </w:rPr>
              <w:t xml:space="preserve"> </w:t>
            </w:r>
            <w:r>
              <w:rPr>
                <w:color w:val="000000"/>
              </w:rPr>
              <w:t xml:space="preserve">Новоцелинного сельсовета Кочковского </w:t>
            </w:r>
          </w:p>
          <w:p w:rsidR="0032412D" w:rsidRPr="00032E22" w:rsidRDefault="0032412D" w:rsidP="0032412D">
            <w:pPr>
              <w:jc w:val="right"/>
            </w:pPr>
            <w:r>
              <w:rPr>
                <w:color w:val="000000"/>
              </w:rPr>
              <w:t>Новосибирской области</w:t>
            </w:r>
          </w:p>
          <w:p w:rsidR="0032412D" w:rsidRPr="00032E22" w:rsidRDefault="0032412D" w:rsidP="0032412D">
            <w:r w:rsidRPr="00032E22">
              <w:rPr>
                <w:color w:val="000000"/>
              </w:rPr>
              <w:t>        </w:t>
            </w:r>
            <w:r>
              <w:rPr>
                <w:color w:val="000000"/>
              </w:rPr>
              <w:t xml:space="preserve">                                                                                                                    от </w:t>
            </w:r>
            <w:r w:rsidR="00FF229D">
              <w:rPr>
                <w:color w:val="000000"/>
              </w:rPr>
              <w:t>01.11.2022</w:t>
            </w:r>
            <w:r>
              <w:rPr>
                <w:color w:val="000000"/>
              </w:rPr>
              <w:t xml:space="preserve"> г. № </w:t>
            </w:r>
            <w:r w:rsidR="00FF229D">
              <w:rPr>
                <w:color w:val="000000"/>
              </w:rPr>
              <w:t>79</w:t>
            </w:r>
          </w:p>
          <w:p w:rsidR="0032412D" w:rsidRPr="00032E22" w:rsidRDefault="0032412D" w:rsidP="00373D03">
            <w:pPr>
              <w:spacing w:after="200"/>
              <w:jc w:val="right"/>
            </w:pPr>
            <w:r w:rsidRPr="00032E22">
              <w:t> </w:t>
            </w:r>
          </w:p>
          <w:p w:rsidR="0032412D" w:rsidRPr="00032E22" w:rsidRDefault="0032412D" w:rsidP="00373D03">
            <w:pPr>
              <w:spacing w:after="200"/>
            </w:pPr>
            <w:r w:rsidRPr="00032E22">
              <w:t> </w:t>
            </w:r>
          </w:p>
        </w:tc>
      </w:tr>
    </w:tbl>
    <w:p w:rsidR="0032412D" w:rsidRDefault="0032412D" w:rsidP="0032412D">
      <w:pPr>
        <w:jc w:val="center"/>
        <w:rPr>
          <w:b/>
          <w:bCs/>
          <w:sz w:val="28"/>
          <w:szCs w:val="28"/>
        </w:rPr>
      </w:pPr>
      <w:r w:rsidRPr="00032E22">
        <w:rPr>
          <w:b/>
          <w:bCs/>
          <w:sz w:val="28"/>
          <w:szCs w:val="28"/>
        </w:rPr>
        <w:t>Положение</w:t>
      </w:r>
    </w:p>
    <w:p w:rsidR="0032412D" w:rsidRDefault="0032412D" w:rsidP="0032412D">
      <w:pPr>
        <w:jc w:val="center"/>
        <w:rPr>
          <w:b/>
          <w:bCs/>
          <w:sz w:val="28"/>
          <w:szCs w:val="28"/>
        </w:rPr>
      </w:pPr>
      <w:r w:rsidRPr="00032E22">
        <w:rPr>
          <w:b/>
          <w:bCs/>
          <w:sz w:val="28"/>
          <w:szCs w:val="28"/>
        </w:rPr>
        <w:t xml:space="preserve"> о порядке реализации инициативных проектов </w:t>
      </w:r>
      <w:r w:rsidRPr="00AB2D27">
        <w:rPr>
          <w:b/>
          <w:bCs/>
          <w:sz w:val="28"/>
          <w:szCs w:val="28"/>
        </w:rPr>
        <w:t xml:space="preserve">на территории </w:t>
      </w:r>
      <w:r>
        <w:rPr>
          <w:b/>
          <w:bCs/>
          <w:sz w:val="28"/>
          <w:szCs w:val="28"/>
        </w:rPr>
        <w:t xml:space="preserve">Новоцелинного </w:t>
      </w:r>
      <w:r w:rsidRPr="00AB2D27">
        <w:rPr>
          <w:b/>
          <w:bCs/>
          <w:sz w:val="28"/>
          <w:szCs w:val="28"/>
        </w:rPr>
        <w:t xml:space="preserve">сельсовета </w:t>
      </w:r>
      <w:r w:rsidRPr="00032E22">
        <w:rPr>
          <w:b/>
          <w:bCs/>
          <w:sz w:val="28"/>
          <w:szCs w:val="28"/>
        </w:rPr>
        <w:t xml:space="preserve">Кочковского района Новосибирской области </w:t>
      </w:r>
    </w:p>
    <w:p w:rsidR="0032412D" w:rsidRPr="00032E22" w:rsidRDefault="0032412D" w:rsidP="0032412D">
      <w:pPr>
        <w:jc w:val="center"/>
        <w:rPr>
          <w:sz w:val="28"/>
          <w:szCs w:val="28"/>
        </w:rPr>
      </w:pPr>
    </w:p>
    <w:p w:rsidR="0032412D" w:rsidRPr="00FF229D" w:rsidRDefault="0032412D" w:rsidP="0032412D">
      <w:pPr>
        <w:jc w:val="both"/>
        <w:rPr>
          <w:sz w:val="28"/>
          <w:szCs w:val="28"/>
        </w:rPr>
      </w:pPr>
      <w:r w:rsidRPr="00FF229D">
        <w:rPr>
          <w:sz w:val="28"/>
          <w:szCs w:val="28"/>
        </w:rPr>
        <w:t>Настоящее Положение направлено на активизацию участия жителей, проживающих на территории Новоцелинного сельсовета Кочковского района Новосибирской области (далее - жители) в осуществлении местного самоуправления и решении вопросов местного значения посредством реализации на территории муниципального образования инициативных проектов.</w:t>
      </w:r>
    </w:p>
    <w:p w:rsidR="0032412D" w:rsidRPr="00FF229D" w:rsidRDefault="0032412D" w:rsidP="0032412D">
      <w:pPr>
        <w:jc w:val="both"/>
        <w:rPr>
          <w:sz w:val="28"/>
          <w:szCs w:val="28"/>
        </w:rPr>
      </w:pPr>
      <w:r w:rsidRPr="00FF229D">
        <w:rPr>
          <w:sz w:val="28"/>
          <w:szCs w:val="28"/>
        </w:rPr>
        <w:t> </w:t>
      </w:r>
    </w:p>
    <w:p w:rsidR="0032412D" w:rsidRPr="00FF229D" w:rsidRDefault="0032412D" w:rsidP="0032412D">
      <w:pPr>
        <w:pStyle w:val="a6"/>
        <w:numPr>
          <w:ilvl w:val="0"/>
          <w:numId w:val="2"/>
        </w:numPr>
        <w:spacing w:after="0" w:line="240" w:lineRule="auto"/>
        <w:jc w:val="center"/>
        <w:rPr>
          <w:rFonts w:ascii="Times New Roman" w:eastAsia="Times New Roman" w:hAnsi="Times New Roman" w:cs="Times New Roman"/>
          <w:sz w:val="28"/>
          <w:szCs w:val="28"/>
          <w:lang w:eastAsia="ru-RU"/>
        </w:rPr>
      </w:pPr>
      <w:r w:rsidRPr="00FF229D">
        <w:rPr>
          <w:rFonts w:ascii="Times New Roman" w:eastAsia="Times New Roman" w:hAnsi="Times New Roman" w:cs="Times New Roman"/>
          <w:b/>
          <w:bCs/>
          <w:sz w:val="28"/>
          <w:szCs w:val="28"/>
          <w:lang w:eastAsia="ru-RU"/>
        </w:rPr>
        <w:t>Общие положения</w:t>
      </w:r>
    </w:p>
    <w:p w:rsidR="0032412D" w:rsidRPr="00FF229D" w:rsidRDefault="0032412D" w:rsidP="0032412D">
      <w:pPr>
        <w:pStyle w:val="a6"/>
        <w:spacing w:after="0" w:line="240" w:lineRule="auto"/>
        <w:rPr>
          <w:rFonts w:ascii="Times New Roman" w:eastAsia="Times New Roman" w:hAnsi="Times New Roman" w:cs="Times New Roman"/>
          <w:sz w:val="28"/>
          <w:szCs w:val="28"/>
          <w:lang w:eastAsia="ru-RU"/>
        </w:rPr>
      </w:pPr>
    </w:p>
    <w:p w:rsidR="0032412D" w:rsidRPr="00FF229D" w:rsidRDefault="0032412D" w:rsidP="0032412D">
      <w:pPr>
        <w:jc w:val="both"/>
        <w:rPr>
          <w:sz w:val="28"/>
          <w:szCs w:val="28"/>
        </w:rPr>
      </w:pPr>
      <w:r w:rsidRPr="00FF229D">
        <w:rPr>
          <w:b/>
          <w:bCs/>
          <w:sz w:val="28"/>
          <w:szCs w:val="28"/>
        </w:rPr>
        <w:t>1.1 Основные понятия, используемые в настоящем Положении</w:t>
      </w:r>
      <w:r w:rsidRPr="00FF229D">
        <w:rPr>
          <w:sz w:val="28"/>
          <w:szCs w:val="28"/>
        </w:rPr>
        <w:t> </w:t>
      </w:r>
    </w:p>
    <w:p w:rsidR="0032412D" w:rsidRPr="00FF229D" w:rsidRDefault="0032412D" w:rsidP="0032412D">
      <w:pPr>
        <w:jc w:val="both"/>
        <w:rPr>
          <w:sz w:val="28"/>
          <w:szCs w:val="28"/>
        </w:rPr>
      </w:pPr>
      <w:r w:rsidRPr="00FF229D">
        <w:rPr>
          <w:sz w:val="28"/>
          <w:szCs w:val="28"/>
        </w:rPr>
        <w:t>Для целей настоящего Положения используются следующие основные понятия:</w:t>
      </w:r>
    </w:p>
    <w:p w:rsidR="0032412D" w:rsidRPr="00FF229D" w:rsidRDefault="0032412D" w:rsidP="0032412D">
      <w:pPr>
        <w:jc w:val="both"/>
        <w:rPr>
          <w:sz w:val="28"/>
          <w:szCs w:val="28"/>
        </w:rPr>
      </w:pPr>
      <w:r w:rsidRPr="00FF229D">
        <w:rPr>
          <w:b/>
          <w:bCs/>
          <w:sz w:val="28"/>
          <w:szCs w:val="28"/>
        </w:rPr>
        <w:t xml:space="preserve">инициативное </w:t>
      </w:r>
      <w:proofErr w:type="spellStart"/>
      <w:r w:rsidRPr="00FF229D">
        <w:rPr>
          <w:b/>
          <w:bCs/>
          <w:sz w:val="28"/>
          <w:szCs w:val="28"/>
        </w:rPr>
        <w:t>бюджетирование</w:t>
      </w:r>
      <w:proofErr w:type="spellEnd"/>
      <w:r w:rsidRPr="00FF229D">
        <w:rPr>
          <w:sz w:val="28"/>
          <w:szCs w:val="28"/>
        </w:rPr>
        <w:t xml:space="preserve"> – общее название, используемое для обозначения практик вовлечения граждан в бюджетный процесс, а также форма участия жителей в решении вопросов местного значения посредством определения направлений расходования бюджетных средств и привлечения средств жителей, индивидуальных предпринимателей, юридических лиц, общественных организаций и т.д.</w:t>
      </w:r>
    </w:p>
    <w:p w:rsidR="0032412D" w:rsidRPr="00FF229D" w:rsidRDefault="0032412D" w:rsidP="0032412D">
      <w:pPr>
        <w:jc w:val="both"/>
        <w:rPr>
          <w:sz w:val="28"/>
          <w:szCs w:val="28"/>
        </w:rPr>
      </w:pPr>
      <w:r w:rsidRPr="00FF229D">
        <w:rPr>
          <w:b/>
          <w:bCs/>
          <w:sz w:val="28"/>
          <w:szCs w:val="28"/>
        </w:rPr>
        <w:t>участники инициативных проектов</w:t>
      </w:r>
      <w:r w:rsidRPr="00FF229D">
        <w:rPr>
          <w:sz w:val="28"/>
          <w:szCs w:val="28"/>
        </w:rPr>
        <w:t xml:space="preserve">– </w:t>
      </w:r>
      <w:proofErr w:type="gramStart"/>
      <w:r w:rsidRPr="00FF229D">
        <w:rPr>
          <w:sz w:val="28"/>
          <w:szCs w:val="28"/>
        </w:rPr>
        <w:t>жи</w:t>
      </w:r>
      <w:proofErr w:type="gramEnd"/>
      <w:r w:rsidRPr="00FF229D">
        <w:rPr>
          <w:sz w:val="28"/>
          <w:szCs w:val="28"/>
        </w:rPr>
        <w:t>тели, индивидуальные предприниматели, юридические лица, общественные организации, осуществляющие свою деятельность на территории муниципального образования;</w:t>
      </w:r>
    </w:p>
    <w:p w:rsidR="0032412D" w:rsidRPr="00FF229D" w:rsidRDefault="0032412D" w:rsidP="0032412D">
      <w:pPr>
        <w:jc w:val="both"/>
        <w:rPr>
          <w:sz w:val="28"/>
          <w:szCs w:val="28"/>
        </w:rPr>
      </w:pPr>
      <w:r w:rsidRPr="00FF229D">
        <w:rPr>
          <w:b/>
          <w:bCs/>
          <w:sz w:val="28"/>
          <w:szCs w:val="28"/>
        </w:rPr>
        <w:t>инициативная группа</w:t>
      </w:r>
      <w:r w:rsidRPr="00FF229D">
        <w:rPr>
          <w:sz w:val="28"/>
          <w:szCs w:val="28"/>
        </w:rPr>
        <w:t xml:space="preserve"> – группа жителей, </w:t>
      </w:r>
      <w:proofErr w:type="spellStart"/>
      <w:r w:rsidRPr="00FF229D">
        <w:rPr>
          <w:sz w:val="28"/>
          <w:szCs w:val="28"/>
        </w:rPr>
        <w:t>самоорганизованная</w:t>
      </w:r>
      <w:proofErr w:type="spellEnd"/>
      <w:r w:rsidRPr="00FF229D">
        <w:rPr>
          <w:sz w:val="28"/>
          <w:szCs w:val="28"/>
        </w:rPr>
        <w:t xml:space="preserve"> на основе общности интересов с целью решения вопросов местного значения;</w:t>
      </w:r>
    </w:p>
    <w:p w:rsidR="0032412D" w:rsidRPr="00FF229D" w:rsidRDefault="0032412D" w:rsidP="0032412D">
      <w:pPr>
        <w:jc w:val="both"/>
        <w:rPr>
          <w:sz w:val="28"/>
          <w:szCs w:val="28"/>
        </w:rPr>
      </w:pPr>
      <w:r w:rsidRPr="00FF229D">
        <w:rPr>
          <w:b/>
          <w:bCs/>
          <w:sz w:val="28"/>
          <w:szCs w:val="28"/>
        </w:rPr>
        <w:t>инициативный проект</w:t>
      </w:r>
      <w:r w:rsidRPr="00FF229D">
        <w:rPr>
          <w:sz w:val="28"/>
          <w:szCs w:val="28"/>
        </w:rPr>
        <w:t xml:space="preserve">– </w:t>
      </w:r>
      <w:proofErr w:type="gramStart"/>
      <w:r w:rsidRPr="00FF229D">
        <w:rPr>
          <w:sz w:val="28"/>
          <w:szCs w:val="28"/>
        </w:rPr>
        <w:t>эт</w:t>
      </w:r>
      <w:proofErr w:type="gramEnd"/>
      <w:r w:rsidRPr="00FF229D">
        <w:rPr>
          <w:sz w:val="28"/>
          <w:szCs w:val="28"/>
        </w:rPr>
        <w:t xml:space="preserve">о предложение граждан, подготовленное на основе проектных идей в целях реализации мероприятий, направленных на решение приоритетной для его жителей проблемы проект. </w:t>
      </w:r>
    </w:p>
    <w:p w:rsidR="0032412D" w:rsidRPr="00FF229D" w:rsidRDefault="0032412D" w:rsidP="0032412D">
      <w:pPr>
        <w:jc w:val="both"/>
        <w:rPr>
          <w:sz w:val="28"/>
          <w:szCs w:val="28"/>
        </w:rPr>
      </w:pPr>
      <w:r w:rsidRPr="00FF229D">
        <w:rPr>
          <w:b/>
          <w:bCs/>
          <w:sz w:val="28"/>
          <w:szCs w:val="28"/>
        </w:rPr>
        <w:t xml:space="preserve">муниципальная комиссия инициативного </w:t>
      </w:r>
      <w:proofErr w:type="spellStart"/>
      <w:r w:rsidRPr="00FF229D">
        <w:rPr>
          <w:b/>
          <w:bCs/>
          <w:sz w:val="28"/>
          <w:szCs w:val="28"/>
        </w:rPr>
        <w:t>бюджетирования</w:t>
      </w:r>
      <w:proofErr w:type="spellEnd"/>
      <w:r w:rsidRPr="00FF229D">
        <w:rPr>
          <w:sz w:val="28"/>
          <w:szCs w:val="28"/>
        </w:rPr>
        <w:t xml:space="preserve"> (далее - муниципальная комиссия) - коллегиальный совещательный орган, созданный для проведения отбора проектов инициативного </w:t>
      </w:r>
      <w:proofErr w:type="spellStart"/>
      <w:r w:rsidRPr="00FF229D">
        <w:rPr>
          <w:sz w:val="28"/>
          <w:szCs w:val="28"/>
        </w:rPr>
        <w:t>бюджетирования</w:t>
      </w:r>
      <w:proofErr w:type="spellEnd"/>
      <w:r w:rsidRPr="00FF229D">
        <w:rPr>
          <w:sz w:val="28"/>
          <w:szCs w:val="28"/>
        </w:rPr>
        <w:t xml:space="preserve"> на муниципальном уровне;</w:t>
      </w:r>
    </w:p>
    <w:p w:rsidR="0032412D" w:rsidRPr="00FF229D" w:rsidRDefault="0032412D" w:rsidP="0032412D">
      <w:pPr>
        <w:jc w:val="both"/>
        <w:rPr>
          <w:sz w:val="28"/>
          <w:szCs w:val="28"/>
        </w:rPr>
      </w:pPr>
      <w:r w:rsidRPr="00FF229D">
        <w:rPr>
          <w:sz w:val="28"/>
          <w:szCs w:val="28"/>
        </w:rPr>
        <w:t> </w:t>
      </w:r>
    </w:p>
    <w:p w:rsidR="0032412D" w:rsidRPr="00FF229D" w:rsidRDefault="0032412D" w:rsidP="0032412D">
      <w:pPr>
        <w:rPr>
          <w:sz w:val="28"/>
          <w:szCs w:val="28"/>
        </w:rPr>
      </w:pPr>
      <w:r w:rsidRPr="00FF229D">
        <w:rPr>
          <w:b/>
          <w:bCs/>
          <w:sz w:val="28"/>
          <w:szCs w:val="28"/>
        </w:rPr>
        <w:t xml:space="preserve">1.2. Цели, задачи </w:t>
      </w:r>
      <w:proofErr w:type="gramStart"/>
      <w:r w:rsidRPr="00FF229D">
        <w:rPr>
          <w:b/>
          <w:bCs/>
          <w:sz w:val="28"/>
          <w:szCs w:val="28"/>
        </w:rPr>
        <w:t>инициативного</w:t>
      </w:r>
      <w:proofErr w:type="gramEnd"/>
      <w:r w:rsidRPr="00FF229D">
        <w:rPr>
          <w:b/>
          <w:bCs/>
          <w:sz w:val="28"/>
          <w:szCs w:val="28"/>
        </w:rPr>
        <w:t xml:space="preserve"> </w:t>
      </w:r>
      <w:proofErr w:type="spellStart"/>
      <w:r w:rsidRPr="00FF229D">
        <w:rPr>
          <w:b/>
          <w:bCs/>
          <w:sz w:val="28"/>
          <w:szCs w:val="28"/>
        </w:rPr>
        <w:t>бюджетирования</w:t>
      </w:r>
      <w:proofErr w:type="spellEnd"/>
    </w:p>
    <w:p w:rsidR="0032412D" w:rsidRPr="00FF229D" w:rsidRDefault="0032412D" w:rsidP="0032412D">
      <w:pPr>
        <w:jc w:val="both"/>
        <w:rPr>
          <w:sz w:val="28"/>
          <w:szCs w:val="28"/>
        </w:rPr>
      </w:pPr>
      <w:r w:rsidRPr="00FF229D">
        <w:rPr>
          <w:sz w:val="28"/>
          <w:szCs w:val="28"/>
        </w:rPr>
        <w:t xml:space="preserve">1. Целью инициативного </w:t>
      </w:r>
      <w:proofErr w:type="spellStart"/>
      <w:r w:rsidRPr="00FF229D">
        <w:rPr>
          <w:sz w:val="28"/>
          <w:szCs w:val="28"/>
        </w:rPr>
        <w:t>бюджетирования</w:t>
      </w:r>
      <w:proofErr w:type="spellEnd"/>
      <w:r w:rsidRPr="00FF229D">
        <w:rPr>
          <w:sz w:val="28"/>
          <w:szCs w:val="28"/>
        </w:rPr>
        <w:t xml:space="preserve"> является активизация участия жителей в определении приоритетов расходования средств местного бюджета и поддержка инициатив жителей в решении вопросов местного значения.</w:t>
      </w:r>
    </w:p>
    <w:p w:rsidR="0032412D" w:rsidRPr="00FF229D" w:rsidRDefault="0032412D" w:rsidP="0032412D">
      <w:pPr>
        <w:jc w:val="both"/>
        <w:rPr>
          <w:sz w:val="28"/>
          <w:szCs w:val="28"/>
        </w:rPr>
      </w:pPr>
      <w:r w:rsidRPr="00FF229D">
        <w:rPr>
          <w:sz w:val="28"/>
          <w:szCs w:val="28"/>
        </w:rPr>
        <w:t xml:space="preserve">2. </w:t>
      </w:r>
      <w:r w:rsidRPr="00FF229D">
        <w:rPr>
          <w:b/>
          <w:bCs/>
          <w:sz w:val="28"/>
          <w:szCs w:val="28"/>
        </w:rPr>
        <w:t>Задачами</w:t>
      </w:r>
      <w:r w:rsidRPr="00FF229D">
        <w:rPr>
          <w:sz w:val="28"/>
          <w:szCs w:val="28"/>
        </w:rPr>
        <w:t xml:space="preserve"> </w:t>
      </w:r>
      <w:proofErr w:type="gramStart"/>
      <w:r w:rsidRPr="00FF229D">
        <w:rPr>
          <w:sz w:val="28"/>
          <w:szCs w:val="28"/>
        </w:rPr>
        <w:t>инициативного</w:t>
      </w:r>
      <w:proofErr w:type="gramEnd"/>
      <w:r w:rsidRPr="00FF229D">
        <w:rPr>
          <w:sz w:val="28"/>
          <w:szCs w:val="28"/>
        </w:rPr>
        <w:t xml:space="preserve"> </w:t>
      </w:r>
      <w:proofErr w:type="spellStart"/>
      <w:r w:rsidRPr="00FF229D">
        <w:rPr>
          <w:sz w:val="28"/>
          <w:szCs w:val="28"/>
        </w:rPr>
        <w:t>бюджетирования</w:t>
      </w:r>
      <w:proofErr w:type="spellEnd"/>
      <w:r w:rsidRPr="00FF229D">
        <w:rPr>
          <w:sz w:val="28"/>
          <w:szCs w:val="28"/>
        </w:rPr>
        <w:t xml:space="preserve"> являются:</w:t>
      </w:r>
    </w:p>
    <w:p w:rsidR="0032412D" w:rsidRPr="00FF229D" w:rsidRDefault="0032412D" w:rsidP="0032412D">
      <w:pPr>
        <w:jc w:val="both"/>
        <w:rPr>
          <w:sz w:val="28"/>
          <w:szCs w:val="28"/>
        </w:rPr>
      </w:pPr>
      <w:r w:rsidRPr="00FF229D">
        <w:rPr>
          <w:sz w:val="28"/>
          <w:szCs w:val="28"/>
        </w:rPr>
        <w:t xml:space="preserve">повышение эффективности бюджетных расходов за счет вовлечения жителей в процессы принятия решений на местном уровне и усиление гражданского </w:t>
      </w:r>
      <w:proofErr w:type="gramStart"/>
      <w:r w:rsidRPr="00FF229D">
        <w:rPr>
          <w:sz w:val="28"/>
          <w:szCs w:val="28"/>
        </w:rPr>
        <w:t xml:space="preserve">контроля </w:t>
      </w:r>
      <w:r w:rsidRPr="00FF229D">
        <w:rPr>
          <w:sz w:val="28"/>
          <w:szCs w:val="28"/>
        </w:rPr>
        <w:lastRenderedPageBreak/>
        <w:t>за</w:t>
      </w:r>
      <w:proofErr w:type="gramEnd"/>
      <w:r w:rsidRPr="00FF229D">
        <w:rPr>
          <w:sz w:val="28"/>
          <w:szCs w:val="28"/>
        </w:rPr>
        <w:t xml:space="preserve"> деятельностью органов местного самоуправления в ходе реализации проектов инициативного </w:t>
      </w:r>
      <w:proofErr w:type="spellStart"/>
      <w:r w:rsidRPr="00FF229D">
        <w:rPr>
          <w:sz w:val="28"/>
          <w:szCs w:val="28"/>
        </w:rPr>
        <w:t>бюджетирования</w:t>
      </w:r>
      <w:proofErr w:type="spellEnd"/>
      <w:r w:rsidRPr="00FF229D">
        <w:rPr>
          <w:sz w:val="28"/>
          <w:szCs w:val="28"/>
        </w:rPr>
        <w:t>;</w:t>
      </w:r>
    </w:p>
    <w:p w:rsidR="0032412D" w:rsidRPr="00FF229D" w:rsidRDefault="0032412D" w:rsidP="0032412D">
      <w:pPr>
        <w:jc w:val="both"/>
        <w:rPr>
          <w:sz w:val="28"/>
          <w:szCs w:val="28"/>
        </w:rPr>
      </w:pPr>
      <w:r w:rsidRPr="00FF229D">
        <w:rPr>
          <w:sz w:val="28"/>
          <w:szCs w:val="28"/>
        </w:rPr>
        <w:t>развитие взаимодействия органов местного самоуправления и населения муниципального образования;</w:t>
      </w:r>
    </w:p>
    <w:p w:rsidR="0032412D" w:rsidRPr="00FF229D" w:rsidRDefault="0032412D" w:rsidP="0032412D">
      <w:pPr>
        <w:rPr>
          <w:sz w:val="28"/>
          <w:szCs w:val="28"/>
        </w:rPr>
      </w:pPr>
      <w:r w:rsidRPr="00FF229D">
        <w:rPr>
          <w:sz w:val="28"/>
          <w:szCs w:val="28"/>
        </w:rPr>
        <w:t xml:space="preserve">отбор проектов </w:t>
      </w:r>
      <w:proofErr w:type="gramStart"/>
      <w:r w:rsidRPr="00FF229D">
        <w:rPr>
          <w:sz w:val="28"/>
          <w:szCs w:val="28"/>
        </w:rPr>
        <w:t>инициативного</w:t>
      </w:r>
      <w:proofErr w:type="gramEnd"/>
      <w:r w:rsidRPr="00FF229D">
        <w:rPr>
          <w:sz w:val="28"/>
          <w:szCs w:val="28"/>
        </w:rPr>
        <w:t xml:space="preserve"> </w:t>
      </w:r>
      <w:proofErr w:type="spellStart"/>
      <w:r w:rsidRPr="00FF229D">
        <w:rPr>
          <w:sz w:val="28"/>
          <w:szCs w:val="28"/>
        </w:rPr>
        <w:t>бюджетирования</w:t>
      </w:r>
      <w:proofErr w:type="spellEnd"/>
      <w:r w:rsidRPr="00FF229D">
        <w:rPr>
          <w:sz w:val="28"/>
          <w:szCs w:val="28"/>
        </w:rPr>
        <w:t>;</w:t>
      </w:r>
    </w:p>
    <w:p w:rsidR="0032412D" w:rsidRPr="00FF229D" w:rsidRDefault="0032412D" w:rsidP="0032412D">
      <w:pPr>
        <w:jc w:val="both"/>
        <w:rPr>
          <w:sz w:val="28"/>
          <w:szCs w:val="28"/>
        </w:rPr>
      </w:pPr>
      <w:r w:rsidRPr="00FF229D">
        <w:rPr>
          <w:b/>
          <w:sz w:val="28"/>
          <w:szCs w:val="28"/>
        </w:rPr>
        <w:t>1.3.</w:t>
      </w:r>
      <w:r w:rsidRPr="00FF229D">
        <w:rPr>
          <w:b/>
          <w:bCs/>
          <w:sz w:val="28"/>
          <w:szCs w:val="28"/>
        </w:rPr>
        <w:t xml:space="preserve">Принципами </w:t>
      </w:r>
      <w:proofErr w:type="gramStart"/>
      <w:r w:rsidRPr="00FF229D">
        <w:rPr>
          <w:sz w:val="28"/>
          <w:szCs w:val="28"/>
        </w:rPr>
        <w:t>инициативного</w:t>
      </w:r>
      <w:proofErr w:type="gramEnd"/>
      <w:r w:rsidRPr="00FF229D">
        <w:rPr>
          <w:sz w:val="28"/>
          <w:szCs w:val="28"/>
        </w:rPr>
        <w:t xml:space="preserve"> </w:t>
      </w:r>
      <w:proofErr w:type="spellStart"/>
      <w:r w:rsidRPr="00FF229D">
        <w:rPr>
          <w:sz w:val="28"/>
          <w:szCs w:val="28"/>
        </w:rPr>
        <w:t>бюджетирования</w:t>
      </w:r>
      <w:proofErr w:type="spellEnd"/>
      <w:r w:rsidRPr="00FF229D">
        <w:rPr>
          <w:sz w:val="28"/>
          <w:szCs w:val="28"/>
        </w:rPr>
        <w:t xml:space="preserve"> являются:</w:t>
      </w:r>
    </w:p>
    <w:p w:rsidR="0032412D" w:rsidRPr="00FF229D" w:rsidRDefault="0032412D" w:rsidP="0032412D">
      <w:pPr>
        <w:jc w:val="both"/>
        <w:rPr>
          <w:sz w:val="28"/>
          <w:szCs w:val="28"/>
        </w:rPr>
      </w:pPr>
      <w:r w:rsidRPr="00FF229D">
        <w:rPr>
          <w:sz w:val="28"/>
          <w:szCs w:val="28"/>
        </w:rPr>
        <w:t>- повышение открытости деятельности органов местного самоуправления;</w:t>
      </w:r>
    </w:p>
    <w:p w:rsidR="0032412D" w:rsidRPr="00FF229D" w:rsidRDefault="0032412D" w:rsidP="0032412D">
      <w:pPr>
        <w:jc w:val="both"/>
        <w:rPr>
          <w:sz w:val="28"/>
          <w:szCs w:val="28"/>
        </w:rPr>
      </w:pPr>
      <w:r w:rsidRPr="00FF229D">
        <w:rPr>
          <w:sz w:val="28"/>
          <w:szCs w:val="28"/>
        </w:rPr>
        <w:t xml:space="preserve">- равная доступность для всех жителей муниципального образования в выдвижении проектов инициативного </w:t>
      </w:r>
      <w:proofErr w:type="spellStart"/>
      <w:r w:rsidRPr="00FF229D">
        <w:rPr>
          <w:sz w:val="28"/>
          <w:szCs w:val="28"/>
        </w:rPr>
        <w:t>бюджетирования</w:t>
      </w:r>
      <w:proofErr w:type="spellEnd"/>
      <w:r w:rsidRPr="00FF229D">
        <w:rPr>
          <w:sz w:val="28"/>
          <w:szCs w:val="28"/>
        </w:rPr>
        <w:t xml:space="preserve"> для участия в конкурсном отборе;</w:t>
      </w:r>
    </w:p>
    <w:p w:rsidR="0032412D" w:rsidRPr="00FF229D" w:rsidRDefault="0032412D" w:rsidP="0032412D">
      <w:pPr>
        <w:jc w:val="both"/>
        <w:rPr>
          <w:sz w:val="28"/>
          <w:szCs w:val="28"/>
        </w:rPr>
      </w:pPr>
      <w:r w:rsidRPr="00FF229D">
        <w:rPr>
          <w:sz w:val="28"/>
          <w:szCs w:val="28"/>
        </w:rPr>
        <w:t>- открытость и гласность процедур проведения отбора.</w:t>
      </w:r>
    </w:p>
    <w:p w:rsidR="0032412D" w:rsidRPr="00FF229D" w:rsidRDefault="0032412D" w:rsidP="0032412D">
      <w:pPr>
        <w:spacing w:after="200"/>
        <w:jc w:val="both"/>
        <w:rPr>
          <w:sz w:val="28"/>
          <w:szCs w:val="28"/>
        </w:rPr>
      </w:pPr>
      <w:r w:rsidRPr="00FF229D">
        <w:rPr>
          <w:sz w:val="28"/>
          <w:szCs w:val="28"/>
        </w:rPr>
        <w:t> </w:t>
      </w:r>
    </w:p>
    <w:p w:rsidR="0032412D" w:rsidRPr="00FF229D" w:rsidRDefault="0032412D" w:rsidP="0032412D">
      <w:pPr>
        <w:spacing w:after="200"/>
        <w:jc w:val="center"/>
        <w:rPr>
          <w:sz w:val="28"/>
          <w:szCs w:val="28"/>
        </w:rPr>
      </w:pPr>
      <w:r w:rsidRPr="00FF229D">
        <w:rPr>
          <w:b/>
          <w:bCs/>
          <w:sz w:val="28"/>
          <w:szCs w:val="28"/>
        </w:rPr>
        <w:t xml:space="preserve">2. Основные параметры практики </w:t>
      </w:r>
      <w:proofErr w:type="gramStart"/>
      <w:r w:rsidRPr="00FF229D">
        <w:rPr>
          <w:b/>
          <w:bCs/>
          <w:sz w:val="28"/>
          <w:szCs w:val="28"/>
        </w:rPr>
        <w:t>инициативного</w:t>
      </w:r>
      <w:proofErr w:type="gramEnd"/>
      <w:r w:rsidRPr="00FF229D">
        <w:rPr>
          <w:b/>
          <w:bCs/>
          <w:sz w:val="28"/>
          <w:szCs w:val="28"/>
        </w:rPr>
        <w:t xml:space="preserve"> </w:t>
      </w:r>
      <w:proofErr w:type="spellStart"/>
      <w:r w:rsidRPr="00FF229D">
        <w:rPr>
          <w:b/>
          <w:bCs/>
          <w:sz w:val="28"/>
          <w:szCs w:val="28"/>
        </w:rPr>
        <w:t>бюджетирования</w:t>
      </w:r>
      <w:proofErr w:type="spellEnd"/>
    </w:p>
    <w:p w:rsidR="0032412D" w:rsidRPr="00FF229D" w:rsidRDefault="0032412D" w:rsidP="0032412D">
      <w:pPr>
        <w:spacing w:after="200"/>
        <w:jc w:val="both"/>
        <w:rPr>
          <w:sz w:val="28"/>
          <w:szCs w:val="28"/>
        </w:rPr>
      </w:pPr>
      <w:r w:rsidRPr="00FF229D">
        <w:rPr>
          <w:sz w:val="28"/>
          <w:szCs w:val="28"/>
        </w:rPr>
        <w:t> 2.1. Настоящий Порядок устанавливает процедуры проведения отбора, финансирования и реализации инициативных проекто</w:t>
      </w:r>
      <w:proofErr w:type="gramStart"/>
      <w:r w:rsidRPr="00FF229D">
        <w:rPr>
          <w:sz w:val="28"/>
          <w:szCs w:val="28"/>
        </w:rPr>
        <w:t>в(</w:t>
      </w:r>
      <w:proofErr w:type="gramEnd"/>
      <w:r w:rsidRPr="00FF229D">
        <w:rPr>
          <w:sz w:val="28"/>
          <w:szCs w:val="28"/>
        </w:rPr>
        <w:t xml:space="preserve">далее - проект, конкурсный отбор)на территории Новоцелинного сельсовета Кочковского района Новосибирской области. </w:t>
      </w:r>
    </w:p>
    <w:p w:rsidR="0032412D" w:rsidRPr="00FF229D" w:rsidRDefault="0032412D" w:rsidP="0032412D">
      <w:pPr>
        <w:spacing w:after="200"/>
        <w:jc w:val="both"/>
        <w:rPr>
          <w:sz w:val="28"/>
          <w:szCs w:val="28"/>
        </w:rPr>
      </w:pPr>
      <w:r w:rsidRPr="00FF229D">
        <w:rPr>
          <w:sz w:val="28"/>
          <w:szCs w:val="28"/>
        </w:rPr>
        <w:t>2.2. Организатором конкурсного отбора инициативных проектов на территории Новоцелинного сельсовета Кочковского района Новосибирской области является администрация Новоцелинного сельсовета Кочковского района Новосибирской области. Конкурсный отбор инициативных проектов осуществляется на собрании граждан.</w:t>
      </w:r>
    </w:p>
    <w:p w:rsidR="0032412D" w:rsidRPr="00FF229D" w:rsidRDefault="0032412D" w:rsidP="0032412D">
      <w:pPr>
        <w:spacing w:after="200"/>
        <w:jc w:val="both"/>
        <w:rPr>
          <w:sz w:val="28"/>
          <w:szCs w:val="28"/>
        </w:rPr>
      </w:pPr>
      <w:r w:rsidRPr="00FF229D">
        <w:rPr>
          <w:sz w:val="28"/>
          <w:szCs w:val="28"/>
        </w:rPr>
        <w:t xml:space="preserve">2.3. Право на участие в отборе имеют проекты, подготовленные населением села Новоцелинное и поселка Маяк, юридическими лицами, общественными организациями, осуществляющими свою деятельность на территории Новоцелинного сельсовета, органы территориального общественного самоуправления (ТОС)- (далее - участники отбора). </w:t>
      </w:r>
    </w:p>
    <w:p w:rsidR="0032412D" w:rsidRPr="00FF229D" w:rsidRDefault="0032412D" w:rsidP="0032412D">
      <w:pPr>
        <w:spacing w:after="200"/>
        <w:jc w:val="both"/>
        <w:rPr>
          <w:sz w:val="28"/>
          <w:szCs w:val="28"/>
        </w:rPr>
      </w:pPr>
      <w:r w:rsidRPr="00FF229D">
        <w:rPr>
          <w:sz w:val="28"/>
          <w:szCs w:val="28"/>
        </w:rPr>
        <w:t xml:space="preserve">2.4. Проведение отбора осуществляется муниципальной комиссией инициативного </w:t>
      </w:r>
      <w:proofErr w:type="spellStart"/>
      <w:r w:rsidRPr="00FF229D">
        <w:rPr>
          <w:sz w:val="28"/>
          <w:szCs w:val="28"/>
        </w:rPr>
        <w:t>бюджетирования</w:t>
      </w:r>
      <w:proofErr w:type="spellEnd"/>
      <w:r w:rsidRPr="00FF229D">
        <w:rPr>
          <w:sz w:val="28"/>
          <w:szCs w:val="28"/>
        </w:rPr>
        <w:t xml:space="preserve"> Новоцелинного сельсовета (далее - Комиссия), утвержденной Постановлением администрации Новоцелинного сельсовета. </w:t>
      </w:r>
    </w:p>
    <w:p w:rsidR="0032412D" w:rsidRPr="00FF229D" w:rsidRDefault="0032412D" w:rsidP="0032412D">
      <w:pPr>
        <w:spacing w:after="200"/>
        <w:jc w:val="both"/>
        <w:rPr>
          <w:sz w:val="28"/>
          <w:szCs w:val="28"/>
        </w:rPr>
      </w:pPr>
      <w:r w:rsidRPr="00FF229D">
        <w:rPr>
          <w:sz w:val="28"/>
          <w:szCs w:val="28"/>
        </w:rPr>
        <w:t>2.5. Типология инициативных проектов.</w:t>
      </w:r>
    </w:p>
    <w:p w:rsidR="0032412D" w:rsidRPr="00FF229D" w:rsidRDefault="0032412D" w:rsidP="0032412D">
      <w:pPr>
        <w:spacing w:after="200"/>
        <w:jc w:val="both"/>
        <w:rPr>
          <w:sz w:val="28"/>
          <w:szCs w:val="28"/>
        </w:rPr>
      </w:pPr>
      <w:r w:rsidRPr="00FF229D">
        <w:rPr>
          <w:sz w:val="28"/>
          <w:szCs w:val="28"/>
        </w:rPr>
        <w:t xml:space="preserve">Модель 1 «Конкурсный отбор на собрании граждан». Конкурсный отбор инициативных проектов осуществляется на собрании граждан. </w:t>
      </w:r>
      <w:proofErr w:type="gramStart"/>
      <w:r w:rsidRPr="00FF229D">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FF229D">
        <w:rPr>
          <w:sz w:val="28"/>
          <w:szCs w:val="28"/>
        </w:rPr>
        <w:t xml:space="preserve"> При этом возможно рассмотрение нескольких инициативных проектов на одном собрании граждан.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w:t>
      </w:r>
      <w:r w:rsidRPr="00FF229D">
        <w:rPr>
          <w:sz w:val="28"/>
          <w:szCs w:val="28"/>
        </w:rPr>
        <w:lastRenderedPageBreak/>
        <w:t>подписные листы, подтверждающие поддержку инициативного проекта жителями муниципального образования или его части.</w:t>
      </w:r>
    </w:p>
    <w:p w:rsidR="0032412D" w:rsidRPr="00FF229D" w:rsidRDefault="0032412D" w:rsidP="0032412D">
      <w:pPr>
        <w:spacing w:after="200"/>
        <w:jc w:val="both"/>
        <w:rPr>
          <w:sz w:val="28"/>
          <w:szCs w:val="28"/>
        </w:rPr>
      </w:pPr>
      <w:r w:rsidRPr="00FF229D">
        <w:rPr>
          <w:sz w:val="28"/>
          <w:szCs w:val="28"/>
        </w:rPr>
        <w:t>Модель 2 «Конкурсный отбор конференцией (собранием делегатов)»</w:t>
      </w:r>
      <w:proofErr w:type="gramStart"/>
      <w:r w:rsidRPr="00FF229D">
        <w:rPr>
          <w:sz w:val="28"/>
          <w:szCs w:val="28"/>
        </w:rPr>
        <w:t>.К</w:t>
      </w:r>
      <w:proofErr w:type="gramEnd"/>
      <w:r w:rsidRPr="00FF229D">
        <w:rPr>
          <w:sz w:val="28"/>
          <w:szCs w:val="28"/>
        </w:rPr>
        <w:t>онкурсный отбор инициативных проектов осуществляется на конференции граждан(собрании делегатов).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При этом возможно рассмотрение нескольких инициативных проектов на одном сходе, одном собрании или одной конференции граждан.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32412D" w:rsidRPr="00FF229D" w:rsidRDefault="0032412D" w:rsidP="0032412D">
      <w:pPr>
        <w:spacing w:after="200"/>
        <w:jc w:val="both"/>
        <w:rPr>
          <w:sz w:val="28"/>
          <w:szCs w:val="28"/>
        </w:rPr>
      </w:pPr>
      <w:r w:rsidRPr="00FF229D">
        <w:rPr>
          <w:sz w:val="28"/>
          <w:szCs w:val="28"/>
        </w:rPr>
        <w:t>Модель 3 «Конкурсный отбор на основе критериев/балльной шкалы оценки». Конкурсный отбор инициативных проектов осуществляется на основании с балльной шкалы оценки инициативных проектов. При этом возможно рассмотрение нескольких инициативных проектов на одном собрании граждан. Рассмотрение инициативных проектов на заседании конкурсной комиссии производится в соответствии балльной шкалой оценки инициативных проектов. Победителем конкурсного отбора признается инициативный проект, получивший наибольшее количество баллов при их оценке в соответствии с балльной шкалой.</w:t>
      </w:r>
    </w:p>
    <w:p w:rsidR="0032412D" w:rsidRPr="00FF229D" w:rsidRDefault="0032412D" w:rsidP="0032412D">
      <w:pPr>
        <w:spacing w:after="200"/>
        <w:jc w:val="both"/>
        <w:rPr>
          <w:sz w:val="28"/>
          <w:szCs w:val="28"/>
        </w:rPr>
      </w:pPr>
      <w:r w:rsidRPr="00FF229D">
        <w:rPr>
          <w:sz w:val="28"/>
          <w:szCs w:val="28"/>
        </w:rPr>
        <w:t>Модель 4 «Конкурсный отбор на основе прямого голосования граждан»</w:t>
      </w:r>
      <w:proofErr w:type="gramStart"/>
      <w:r w:rsidRPr="00FF229D">
        <w:rPr>
          <w:sz w:val="28"/>
          <w:szCs w:val="28"/>
        </w:rPr>
        <w:t>.К</w:t>
      </w:r>
      <w:proofErr w:type="gramEnd"/>
      <w:r w:rsidRPr="00FF229D">
        <w:rPr>
          <w:sz w:val="28"/>
          <w:szCs w:val="28"/>
        </w:rPr>
        <w:t xml:space="preserve">онкурсный отбор инициативных проектов осуществляется на основании голосования граждан. </w:t>
      </w:r>
      <w:proofErr w:type="gramStart"/>
      <w:r w:rsidRPr="00FF229D">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FF229D">
        <w:rPr>
          <w:sz w:val="28"/>
          <w:szCs w:val="28"/>
        </w:rPr>
        <w:t xml:space="preserve"> При этом возможно рассмотрение нескольких инициативных проектов на одном собрании граждан.</w:t>
      </w:r>
    </w:p>
    <w:p w:rsidR="0032412D" w:rsidRPr="00FF229D" w:rsidRDefault="0032412D" w:rsidP="0032412D">
      <w:pPr>
        <w:spacing w:after="200"/>
        <w:jc w:val="both"/>
        <w:rPr>
          <w:sz w:val="28"/>
          <w:szCs w:val="28"/>
        </w:rPr>
      </w:pPr>
      <w:r w:rsidRPr="00FF229D">
        <w:rPr>
          <w:sz w:val="28"/>
          <w:szCs w:val="28"/>
        </w:rPr>
        <w:t xml:space="preserve">Модель 5 «Конкурсный отбор на основе решения комиссии граждан и голосования». </w:t>
      </w:r>
      <w:proofErr w:type="gramStart"/>
      <w:r w:rsidRPr="00FF229D">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FF229D">
        <w:rPr>
          <w:sz w:val="28"/>
          <w:szCs w:val="28"/>
        </w:rPr>
        <w:t xml:space="preserve"> При этом возможно рассмотрение нескольких инициативных проектов на одном собрании граждан.</w:t>
      </w:r>
    </w:p>
    <w:p w:rsidR="0032412D" w:rsidRPr="00FF229D" w:rsidRDefault="0032412D" w:rsidP="0032412D">
      <w:pPr>
        <w:spacing w:after="200"/>
        <w:jc w:val="both"/>
        <w:rPr>
          <w:sz w:val="28"/>
          <w:szCs w:val="28"/>
        </w:rPr>
      </w:pPr>
      <w:r w:rsidRPr="00FF229D">
        <w:rPr>
          <w:sz w:val="28"/>
          <w:szCs w:val="28"/>
        </w:rPr>
        <w:lastRenderedPageBreak/>
        <w:t xml:space="preserve">2.6. Вклад граждан в реализацию проектов. </w:t>
      </w:r>
      <w:proofErr w:type="gramStart"/>
      <w:r w:rsidRPr="00FF229D">
        <w:rPr>
          <w:sz w:val="28"/>
          <w:szCs w:val="28"/>
        </w:rPr>
        <w:t>Инициативный проект реализуется за счет средств местного бюджета Новоцелинного  сельсовета Кочковского района Новосибирской области,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Новоцелинного сельсовета Кочковского района Новосибирской области в соответствии с Бюджетным кодексом Российской Федерации.</w:t>
      </w:r>
      <w:proofErr w:type="gramEnd"/>
      <w:r w:rsidRPr="00FF229D">
        <w:rPr>
          <w:sz w:val="28"/>
          <w:szCs w:val="28"/>
        </w:rPr>
        <w:t xml:space="preserve">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412D" w:rsidRPr="00FF229D" w:rsidRDefault="0032412D" w:rsidP="0032412D">
      <w:pPr>
        <w:spacing w:after="200"/>
        <w:jc w:val="both"/>
        <w:rPr>
          <w:sz w:val="28"/>
          <w:szCs w:val="28"/>
        </w:rPr>
      </w:pPr>
      <w:r w:rsidRPr="00FF229D">
        <w:rPr>
          <w:sz w:val="28"/>
          <w:szCs w:val="28"/>
        </w:rPr>
        <w:t> </w:t>
      </w:r>
    </w:p>
    <w:p w:rsidR="0032412D" w:rsidRPr="00FF229D" w:rsidRDefault="0032412D" w:rsidP="0032412D">
      <w:pPr>
        <w:spacing w:after="200"/>
        <w:jc w:val="center"/>
        <w:rPr>
          <w:sz w:val="28"/>
          <w:szCs w:val="28"/>
        </w:rPr>
      </w:pPr>
      <w:r w:rsidRPr="00FF229D">
        <w:rPr>
          <w:sz w:val="28"/>
          <w:szCs w:val="28"/>
        </w:rPr>
        <w:t>3</w:t>
      </w:r>
      <w:r w:rsidRPr="00FF229D">
        <w:rPr>
          <w:b/>
          <w:bCs/>
          <w:sz w:val="28"/>
          <w:szCs w:val="28"/>
        </w:rPr>
        <w:t xml:space="preserve">. Порядок выбора жителями проектов инициативного </w:t>
      </w:r>
      <w:proofErr w:type="spellStart"/>
      <w:r w:rsidRPr="00FF229D">
        <w:rPr>
          <w:b/>
          <w:bCs/>
          <w:sz w:val="28"/>
          <w:szCs w:val="28"/>
        </w:rPr>
        <w:t>бюджетирования</w:t>
      </w:r>
      <w:proofErr w:type="spellEnd"/>
    </w:p>
    <w:p w:rsidR="0032412D" w:rsidRPr="00FF229D" w:rsidRDefault="0032412D" w:rsidP="0032412D">
      <w:pPr>
        <w:spacing w:after="200"/>
        <w:jc w:val="both"/>
        <w:rPr>
          <w:sz w:val="28"/>
          <w:szCs w:val="28"/>
        </w:rPr>
      </w:pPr>
      <w:r w:rsidRPr="00FF229D">
        <w:rPr>
          <w:sz w:val="28"/>
          <w:szCs w:val="28"/>
        </w:rPr>
        <w:t xml:space="preserve"> 3.1. Решение о разработке инициативных проектов для рассмотрения муниципальной комиссией, выбор представителей инициативных групп для участия в работе муниципальной комиссии, и представителя  уполномоченного на подписание соглашения о </w:t>
      </w:r>
      <w:proofErr w:type="spellStart"/>
      <w:r w:rsidRPr="00FF229D">
        <w:rPr>
          <w:sz w:val="28"/>
          <w:szCs w:val="28"/>
        </w:rPr>
        <w:t>софинансировании</w:t>
      </w:r>
      <w:proofErr w:type="spellEnd"/>
      <w:r w:rsidRPr="00FF229D">
        <w:rPr>
          <w:sz w:val="28"/>
          <w:szCs w:val="28"/>
        </w:rPr>
        <w:t xml:space="preserve"> и открытия счета для сбора средств, выбор вида в котором будет осуществлен вклад жителей в реализацию проекта, осуществляются на собраниях жителей.</w:t>
      </w:r>
    </w:p>
    <w:p w:rsidR="0032412D" w:rsidRPr="00FF229D" w:rsidRDefault="0032412D" w:rsidP="0032412D">
      <w:pPr>
        <w:spacing w:after="200"/>
        <w:jc w:val="both"/>
        <w:rPr>
          <w:sz w:val="28"/>
          <w:szCs w:val="28"/>
        </w:rPr>
      </w:pPr>
      <w:r w:rsidRPr="00FF229D">
        <w:rPr>
          <w:sz w:val="28"/>
          <w:szCs w:val="28"/>
        </w:rPr>
        <w:t>Собрание жителей может выбрать как один, так и несколько инициативных проектов, одного или несколько представителей инициативных групп. По итогам проведения собрания оформляется протокол.</w:t>
      </w:r>
    </w:p>
    <w:p w:rsidR="0032412D" w:rsidRPr="00FF229D" w:rsidRDefault="0032412D" w:rsidP="0032412D">
      <w:pPr>
        <w:spacing w:after="200"/>
        <w:jc w:val="both"/>
        <w:rPr>
          <w:sz w:val="28"/>
          <w:szCs w:val="28"/>
        </w:rPr>
      </w:pPr>
      <w:r w:rsidRPr="00FF229D">
        <w:rPr>
          <w:sz w:val="28"/>
          <w:szCs w:val="28"/>
        </w:rPr>
        <w:t>Инициативная группа может собирать подписи в поддержку инициативного проекта.</w:t>
      </w:r>
    </w:p>
    <w:p w:rsidR="0032412D" w:rsidRPr="00FF229D" w:rsidRDefault="0032412D" w:rsidP="0032412D">
      <w:pPr>
        <w:spacing w:after="200"/>
        <w:jc w:val="both"/>
        <w:rPr>
          <w:sz w:val="28"/>
          <w:szCs w:val="28"/>
        </w:rPr>
      </w:pPr>
      <w:r w:rsidRPr="00FF229D">
        <w:rPr>
          <w:sz w:val="28"/>
          <w:szCs w:val="28"/>
        </w:rPr>
        <w:t>3.2. Инициативные проекты, выбранные по итогам собрания жителей, направляются на рассмотрение в муниципальную комиссию.</w:t>
      </w:r>
    </w:p>
    <w:p w:rsidR="0032412D" w:rsidRPr="00FF229D" w:rsidRDefault="0032412D" w:rsidP="0032412D">
      <w:pPr>
        <w:spacing w:after="200"/>
        <w:jc w:val="both"/>
        <w:rPr>
          <w:sz w:val="28"/>
          <w:szCs w:val="28"/>
        </w:rPr>
      </w:pPr>
      <w:r w:rsidRPr="00FF229D">
        <w:rPr>
          <w:sz w:val="28"/>
          <w:szCs w:val="28"/>
        </w:rPr>
        <w:t>3.3. Органы местного самоуправления вправе осуществлять консультационное сопровождение деятельности инициативной группы.</w:t>
      </w:r>
    </w:p>
    <w:p w:rsidR="0032412D" w:rsidRPr="00FF229D" w:rsidRDefault="0032412D" w:rsidP="0032412D">
      <w:pPr>
        <w:spacing w:after="200"/>
        <w:jc w:val="center"/>
        <w:rPr>
          <w:sz w:val="28"/>
          <w:szCs w:val="28"/>
        </w:rPr>
      </w:pPr>
      <w:r w:rsidRPr="00FF229D">
        <w:rPr>
          <w:b/>
          <w:bCs/>
          <w:sz w:val="28"/>
          <w:szCs w:val="28"/>
        </w:rPr>
        <w:t>4. Функции муниципальной комиссии по выбору инициативных проектов</w:t>
      </w:r>
    </w:p>
    <w:p w:rsidR="0032412D" w:rsidRPr="00FF229D" w:rsidRDefault="0032412D" w:rsidP="0032412D">
      <w:pPr>
        <w:spacing w:after="200"/>
        <w:jc w:val="both"/>
        <w:rPr>
          <w:sz w:val="28"/>
          <w:szCs w:val="28"/>
        </w:rPr>
      </w:pPr>
      <w:r w:rsidRPr="00FF229D">
        <w:rPr>
          <w:sz w:val="28"/>
          <w:szCs w:val="28"/>
        </w:rPr>
        <w:t>4.1. Для утверждения результатов конкурсного отбора инициативных проектов администрацией муниципального образования образуется конкурсная комиссия. Персональный состав конкурсной комиссии утверждается администрацией. 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32412D" w:rsidRPr="00FF229D" w:rsidRDefault="0032412D" w:rsidP="0032412D">
      <w:pPr>
        <w:spacing w:after="200"/>
        <w:jc w:val="both"/>
        <w:rPr>
          <w:sz w:val="28"/>
          <w:szCs w:val="28"/>
        </w:rPr>
      </w:pPr>
      <w:r w:rsidRPr="00FF229D">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32412D" w:rsidRPr="00FF229D" w:rsidRDefault="0032412D" w:rsidP="0032412D">
      <w:pPr>
        <w:spacing w:after="200"/>
        <w:jc w:val="both"/>
        <w:rPr>
          <w:sz w:val="28"/>
          <w:szCs w:val="28"/>
        </w:rPr>
      </w:pPr>
      <w:r w:rsidRPr="00FF229D">
        <w:rPr>
          <w:sz w:val="28"/>
          <w:szCs w:val="28"/>
        </w:rPr>
        <w:t>4.2. Основной задачей конкурсной комиссии является принятие решения об отборе инициативных проектов для последующей реализации по конкурсному отбору инициативных проектов и подготовка соответствующего муниципального акта.</w:t>
      </w:r>
    </w:p>
    <w:p w:rsidR="0032412D" w:rsidRPr="00FF229D" w:rsidRDefault="0032412D" w:rsidP="0032412D">
      <w:pPr>
        <w:spacing w:after="200"/>
        <w:jc w:val="both"/>
        <w:rPr>
          <w:sz w:val="28"/>
          <w:szCs w:val="28"/>
        </w:rPr>
      </w:pPr>
      <w:r w:rsidRPr="00FF229D">
        <w:rPr>
          <w:sz w:val="28"/>
          <w:szCs w:val="28"/>
        </w:rPr>
        <w:lastRenderedPageBreak/>
        <w:t xml:space="preserve">4..3 Муниципальная комиссия осуществляет следующие функции: </w:t>
      </w:r>
    </w:p>
    <w:p w:rsidR="0032412D" w:rsidRPr="00FF229D" w:rsidRDefault="0032412D" w:rsidP="0032412D">
      <w:pPr>
        <w:spacing w:after="120"/>
        <w:jc w:val="both"/>
        <w:rPr>
          <w:sz w:val="28"/>
          <w:szCs w:val="28"/>
        </w:rPr>
      </w:pPr>
      <w:r w:rsidRPr="00FF229D">
        <w:rPr>
          <w:sz w:val="28"/>
          <w:szCs w:val="28"/>
        </w:rPr>
        <w:t xml:space="preserve">организует и проводит конкурсный отбор проектов инициативного </w:t>
      </w:r>
      <w:proofErr w:type="spellStart"/>
      <w:r w:rsidRPr="00FF229D">
        <w:rPr>
          <w:sz w:val="28"/>
          <w:szCs w:val="28"/>
        </w:rPr>
        <w:t>бюджетирования</w:t>
      </w:r>
      <w:proofErr w:type="spellEnd"/>
      <w:r w:rsidRPr="00FF229D">
        <w:rPr>
          <w:sz w:val="28"/>
          <w:szCs w:val="28"/>
        </w:rPr>
        <w:t>;</w:t>
      </w:r>
    </w:p>
    <w:p w:rsidR="0032412D" w:rsidRPr="00FF229D" w:rsidRDefault="0032412D" w:rsidP="0032412D">
      <w:pPr>
        <w:spacing w:after="120"/>
        <w:jc w:val="both"/>
        <w:rPr>
          <w:sz w:val="28"/>
          <w:szCs w:val="28"/>
        </w:rPr>
      </w:pPr>
      <w:r w:rsidRPr="00FF229D">
        <w:rPr>
          <w:sz w:val="28"/>
          <w:szCs w:val="28"/>
        </w:rPr>
        <w:t xml:space="preserve">рассматривает, оценивает проекты и документы участников конкурсного отбора; </w:t>
      </w:r>
    </w:p>
    <w:p w:rsidR="0032412D" w:rsidRPr="00FF229D" w:rsidRDefault="0032412D" w:rsidP="0032412D">
      <w:pPr>
        <w:spacing w:after="120"/>
        <w:jc w:val="both"/>
        <w:rPr>
          <w:sz w:val="28"/>
          <w:szCs w:val="28"/>
        </w:rPr>
      </w:pPr>
      <w:r w:rsidRPr="00FF229D">
        <w:rPr>
          <w:sz w:val="28"/>
          <w:szCs w:val="28"/>
        </w:rPr>
        <w:t xml:space="preserve">проверяет соответствие проектов требованиям, установленных принятыми нормативно-правовыми актами; </w:t>
      </w:r>
    </w:p>
    <w:p w:rsidR="0032412D" w:rsidRPr="00FF229D" w:rsidRDefault="0032412D" w:rsidP="0032412D">
      <w:pPr>
        <w:spacing w:after="120"/>
        <w:jc w:val="both"/>
        <w:rPr>
          <w:sz w:val="28"/>
          <w:szCs w:val="28"/>
        </w:rPr>
      </w:pPr>
      <w:r w:rsidRPr="00FF229D">
        <w:rPr>
          <w:sz w:val="28"/>
          <w:szCs w:val="28"/>
        </w:rPr>
        <w:t xml:space="preserve">формирует итоговую оценку проектов, признанных соответствующими требованиям, установленным настоящим Порядком; </w:t>
      </w:r>
    </w:p>
    <w:p w:rsidR="0032412D" w:rsidRPr="00FF229D" w:rsidRDefault="0032412D" w:rsidP="0032412D">
      <w:pPr>
        <w:spacing w:after="120"/>
        <w:jc w:val="both"/>
        <w:rPr>
          <w:sz w:val="28"/>
          <w:szCs w:val="28"/>
        </w:rPr>
      </w:pPr>
      <w:r w:rsidRPr="00FF229D">
        <w:rPr>
          <w:sz w:val="28"/>
          <w:szCs w:val="28"/>
        </w:rPr>
        <w:t>определяет перечень проектов - победителей конкурсного отбора.</w:t>
      </w:r>
    </w:p>
    <w:p w:rsidR="0032412D" w:rsidRPr="00FF229D" w:rsidRDefault="0032412D" w:rsidP="0032412D">
      <w:pPr>
        <w:spacing w:after="120"/>
        <w:jc w:val="both"/>
        <w:rPr>
          <w:sz w:val="28"/>
          <w:szCs w:val="28"/>
        </w:rPr>
      </w:pPr>
      <w:r w:rsidRPr="00FF229D">
        <w:rPr>
          <w:sz w:val="28"/>
          <w:szCs w:val="28"/>
        </w:rPr>
        <w:t>В случае если по результатам оценки имеется несколько проектов, набравших одинаковое количество голосов, преимущество имеет проект, дата и время регистрации которого имеет более ранний срок.</w:t>
      </w:r>
    </w:p>
    <w:p w:rsidR="0032412D" w:rsidRPr="00FF229D" w:rsidRDefault="0032412D" w:rsidP="0032412D">
      <w:pPr>
        <w:spacing w:after="200"/>
        <w:jc w:val="both"/>
        <w:rPr>
          <w:sz w:val="28"/>
          <w:szCs w:val="28"/>
        </w:rPr>
      </w:pPr>
      <w:r w:rsidRPr="00FF229D">
        <w:rPr>
          <w:sz w:val="28"/>
          <w:szCs w:val="28"/>
        </w:rPr>
        <w:t xml:space="preserve">4.4. Муниципальная комиссия вправе принимать решения, если на заседании присутствует более половины от утвержденного состава ее членов. </w:t>
      </w:r>
    </w:p>
    <w:p w:rsidR="0032412D" w:rsidRPr="00FF229D" w:rsidRDefault="0032412D" w:rsidP="0032412D">
      <w:pPr>
        <w:spacing w:after="200"/>
        <w:jc w:val="both"/>
        <w:rPr>
          <w:sz w:val="28"/>
          <w:szCs w:val="28"/>
        </w:rPr>
      </w:pPr>
      <w:r w:rsidRPr="00FF229D">
        <w:rPr>
          <w:sz w:val="28"/>
          <w:szCs w:val="28"/>
        </w:rPr>
        <w:t xml:space="preserve">4.5. При отсутствии председателя муниципальной комиссии на заседании принимает решение и подписывает протокол заместитель председателя муниципальной комиссии. Заместитель председателя муниципальной комиссии избирается на заседании муниципальной комиссии путем открытого голосования. </w:t>
      </w:r>
    </w:p>
    <w:p w:rsidR="0032412D" w:rsidRPr="00FF229D" w:rsidRDefault="0032412D" w:rsidP="0032412D">
      <w:pPr>
        <w:jc w:val="both"/>
        <w:rPr>
          <w:sz w:val="28"/>
          <w:szCs w:val="28"/>
        </w:rPr>
      </w:pPr>
      <w:r w:rsidRPr="00FF229D">
        <w:rPr>
          <w:sz w:val="28"/>
          <w:szCs w:val="28"/>
        </w:rPr>
        <w:t xml:space="preserve">4.6. Решение муниципальной комиссии о проектах, прошедших конкурсный отбор, принимается простым большинством голосов присутствующих на заседании лиц, входящих в состав муниципальной комиссии. </w:t>
      </w:r>
    </w:p>
    <w:p w:rsidR="0032412D" w:rsidRPr="00FF229D" w:rsidRDefault="0032412D" w:rsidP="0032412D">
      <w:pPr>
        <w:spacing w:after="120"/>
        <w:jc w:val="both"/>
        <w:rPr>
          <w:sz w:val="28"/>
          <w:szCs w:val="28"/>
        </w:rPr>
      </w:pPr>
      <w:r w:rsidRPr="00FF229D">
        <w:rPr>
          <w:sz w:val="28"/>
          <w:szCs w:val="28"/>
        </w:rPr>
        <w:t xml:space="preserve">В случае равенства голосов решающим является голос председательствующего на заседании муниципальной комиссии. </w:t>
      </w:r>
    </w:p>
    <w:p w:rsidR="0032412D" w:rsidRPr="00FF229D" w:rsidRDefault="0032412D" w:rsidP="0032412D">
      <w:pPr>
        <w:spacing w:after="120"/>
        <w:jc w:val="both"/>
        <w:rPr>
          <w:sz w:val="28"/>
          <w:szCs w:val="28"/>
        </w:rPr>
      </w:pPr>
      <w:r w:rsidRPr="00FF229D">
        <w:rPr>
          <w:sz w:val="28"/>
          <w:szCs w:val="28"/>
        </w:rPr>
        <w:t xml:space="preserve">4.7. Решения, принимаемые на заседании муниципальной комиссии, оформляются протоколом в течение 3 рабочих дней со дня заседания муниципальной комиссии, который подписывается всеми лицами, входящими в состав муниципальной комиссии, принявшими участие в голосовании. </w:t>
      </w:r>
    </w:p>
    <w:p w:rsidR="0032412D" w:rsidRPr="00FF229D" w:rsidRDefault="0032412D" w:rsidP="0032412D">
      <w:pPr>
        <w:spacing w:after="200"/>
        <w:jc w:val="both"/>
        <w:rPr>
          <w:sz w:val="28"/>
          <w:szCs w:val="28"/>
        </w:rPr>
      </w:pPr>
      <w:r w:rsidRPr="00FF229D">
        <w:rPr>
          <w:sz w:val="28"/>
          <w:szCs w:val="28"/>
        </w:rPr>
        <w:t xml:space="preserve">4.8. В протоколе в обязательном порядке указываются: </w:t>
      </w:r>
    </w:p>
    <w:p w:rsidR="0032412D" w:rsidRPr="00FF229D" w:rsidRDefault="0032412D" w:rsidP="0032412D">
      <w:pPr>
        <w:spacing w:after="200"/>
        <w:jc w:val="both"/>
        <w:rPr>
          <w:sz w:val="28"/>
          <w:szCs w:val="28"/>
        </w:rPr>
      </w:pPr>
      <w:r w:rsidRPr="00FF229D">
        <w:rPr>
          <w:sz w:val="28"/>
          <w:szCs w:val="28"/>
        </w:rPr>
        <w:t xml:space="preserve">4.8.1. лица, принявшие участие в заседании муниципальной комиссии; </w:t>
      </w:r>
    </w:p>
    <w:p w:rsidR="0032412D" w:rsidRPr="00FF229D" w:rsidRDefault="0032412D" w:rsidP="0032412D">
      <w:pPr>
        <w:spacing w:after="200"/>
        <w:jc w:val="both"/>
        <w:rPr>
          <w:sz w:val="28"/>
          <w:szCs w:val="28"/>
        </w:rPr>
      </w:pPr>
      <w:r w:rsidRPr="00FF229D">
        <w:rPr>
          <w:sz w:val="28"/>
          <w:szCs w:val="28"/>
        </w:rPr>
        <w:t xml:space="preserve">4.8.2. реестр участников конкурсного отбора; </w:t>
      </w:r>
    </w:p>
    <w:p w:rsidR="0032412D" w:rsidRPr="00FF229D" w:rsidRDefault="0032412D" w:rsidP="0032412D">
      <w:pPr>
        <w:spacing w:after="200"/>
        <w:jc w:val="both"/>
        <w:rPr>
          <w:sz w:val="28"/>
          <w:szCs w:val="28"/>
        </w:rPr>
      </w:pPr>
      <w:r w:rsidRPr="00FF229D">
        <w:rPr>
          <w:sz w:val="28"/>
          <w:szCs w:val="28"/>
        </w:rPr>
        <w:t xml:space="preserve">4.8.3. информация об оценках проектов участников конкурсного отбора. </w:t>
      </w:r>
    </w:p>
    <w:p w:rsidR="0032412D" w:rsidRPr="00FF229D" w:rsidRDefault="0032412D" w:rsidP="0032412D">
      <w:pPr>
        <w:jc w:val="both"/>
        <w:rPr>
          <w:sz w:val="28"/>
          <w:szCs w:val="28"/>
        </w:rPr>
      </w:pPr>
      <w:r w:rsidRPr="00FF229D">
        <w:rPr>
          <w:sz w:val="28"/>
          <w:szCs w:val="28"/>
        </w:rPr>
        <w:t> </w:t>
      </w:r>
    </w:p>
    <w:p w:rsidR="0032412D" w:rsidRPr="00FF229D" w:rsidRDefault="0032412D" w:rsidP="0032412D">
      <w:pPr>
        <w:jc w:val="center"/>
        <w:rPr>
          <w:sz w:val="28"/>
          <w:szCs w:val="28"/>
        </w:rPr>
      </w:pPr>
      <w:r w:rsidRPr="00FF229D">
        <w:rPr>
          <w:b/>
          <w:bCs/>
          <w:sz w:val="28"/>
          <w:szCs w:val="28"/>
        </w:rPr>
        <w:t>5. Порядок проведения отбора инициативных проектов муниципальной комиссией</w:t>
      </w:r>
    </w:p>
    <w:p w:rsidR="0032412D" w:rsidRPr="00FF229D" w:rsidRDefault="0032412D" w:rsidP="0032412D">
      <w:pPr>
        <w:jc w:val="center"/>
        <w:rPr>
          <w:sz w:val="28"/>
          <w:szCs w:val="28"/>
        </w:rPr>
      </w:pPr>
      <w:r w:rsidRPr="00FF229D">
        <w:rPr>
          <w:sz w:val="28"/>
          <w:szCs w:val="28"/>
        </w:rPr>
        <w:t> </w:t>
      </w:r>
    </w:p>
    <w:p w:rsidR="0032412D" w:rsidRPr="00FF229D" w:rsidRDefault="0032412D" w:rsidP="0032412D">
      <w:pPr>
        <w:jc w:val="both"/>
        <w:rPr>
          <w:sz w:val="28"/>
          <w:szCs w:val="28"/>
        </w:rPr>
      </w:pPr>
      <w:r w:rsidRPr="00FF229D">
        <w:rPr>
          <w:sz w:val="28"/>
          <w:szCs w:val="28"/>
        </w:rPr>
        <w:t>5.1.  Инициативный проект должен содержать следующие сведения:</w:t>
      </w:r>
    </w:p>
    <w:p w:rsidR="0032412D" w:rsidRPr="00FF229D" w:rsidRDefault="0032412D" w:rsidP="0032412D">
      <w:pPr>
        <w:jc w:val="both"/>
        <w:rPr>
          <w:sz w:val="28"/>
          <w:szCs w:val="28"/>
        </w:rPr>
      </w:pPr>
      <w:r w:rsidRPr="00FF229D">
        <w:rPr>
          <w:sz w:val="28"/>
          <w:szCs w:val="28"/>
        </w:rP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32412D" w:rsidRPr="00FF229D" w:rsidRDefault="0032412D" w:rsidP="0032412D">
      <w:pPr>
        <w:jc w:val="both"/>
        <w:rPr>
          <w:sz w:val="28"/>
          <w:szCs w:val="28"/>
        </w:rPr>
      </w:pPr>
      <w:r w:rsidRPr="00FF229D">
        <w:rPr>
          <w:sz w:val="28"/>
          <w:szCs w:val="28"/>
        </w:rPr>
        <w:t>2) обоснование предложений по решению указанной проблемы;</w:t>
      </w:r>
    </w:p>
    <w:p w:rsidR="0032412D" w:rsidRPr="00FF229D" w:rsidRDefault="0032412D" w:rsidP="0032412D">
      <w:pPr>
        <w:jc w:val="both"/>
        <w:rPr>
          <w:sz w:val="28"/>
          <w:szCs w:val="28"/>
        </w:rPr>
      </w:pPr>
      <w:r w:rsidRPr="00FF229D">
        <w:rPr>
          <w:sz w:val="28"/>
          <w:szCs w:val="28"/>
        </w:rPr>
        <w:lastRenderedPageBreak/>
        <w:t>3) описание ожидаемого результата (ожидаемых результатов) реализации инициативного</w:t>
      </w:r>
    </w:p>
    <w:p w:rsidR="0032412D" w:rsidRPr="00FF229D" w:rsidRDefault="0032412D" w:rsidP="0032412D">
      <w:pPr>
        <w:jc w:val="both"/>
        <w:rPr>
          <w:sz w:val="28"/>
          <w:szCs w:val="28"/>
        </w:rPr>
      </w:pPr>
      <w:r w:rsidRPr="00FF229D">
        <w:rPr>
          <w:sz w:val="28"/>
          <w:szCs w:val="28"/>
        </w:rPr>
        <w:t>проекта;</w:t>
      </w:r>
    </w:p>
    <w:p w:rsidR="0032412D" w:rsidRPr="00FF229D" w:rsidRDefault="0032412D" w:rsidP="0032412D">
      <w:pPr>
        <w:jc w:val="both"/>
        <w:rPr>
          <w:sz w:val="28"/>
          <w:szCs w:val="28"/>
        </w:rPr>
      </w:pPr>
      <w:r w:rsidRPr="00FF229D">
        <w:rPr>
          <w:sz w:val="28"/>
          <w:szCs w:val="28"/>
        </w:rPr>
        <w:t>4) предварительный расчет необходимых расходов на реализацию инициативного проекта;</w:t>
      </w:r>
    </w:p>
    <w:p w:rsidR="0032412D" w:rsidRPr="00FF229D" w:rsidRDefault="0032412D" w:rsidP="0032412D">
      <w:pPr>
        <w:jc w:val="both"/>
        <w:rPr>
          <w:sz w:val="28"/>
          <w:szCs w:val="28"/>
        </w:rPr>
      </w:pPr>
      <w:r w:rsidRPr="00FF229D">
        <w:rPr>
          <w:sz w:val="28"/>
          <w:szCs w:val="28"/>
        </w:rPr>
        <w:t>5) планируемые сроки реализации инициативного проекта;</w:t>
      </w:r>
    </w:p>
    <w:p w:rsidR="0032412D" w:rsidRPr="00FF229D" w:rsidRDefault="0032412D" w:rsidP="0032412D">
      <w:pPr>
        <w:jc w:val="both"/>
        <w:rPr>
          <w:sz w:val="28"/>
          <w:szCs w:val="28"/>
        </w:rPr>
      </w:pPr>
      <w:r w:rsidRPr="00FF229D">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2412D" w:rsidRPr="00FF229D" w:rsidRDefault="0032412D" w:rsidP="0032412D">
      <w:pPr>
        <w:jc w:val="both"/>
        <w:rPr>
          <w:sz w:val="28"/>
          <w:szCs w:val="28"/>
        </w:rPr>
      </w:pPr>
      <w:r w:rsidRPr="00FF229D">
        <w:rPr>
          <w:sz w:val="28"/>
          <w:szCs w:val="28"/>
        </w:rPr>
        <w:t>7)указание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2412D" w:rsidRPr="00FF229D" w:rsidRDefault="0032412D" w:rsidP="0032412D">
      <w:pPr>
        <w:jc w:val="both"/>
        <w:rPr>
          <w:sz w:val="28"/>
          <w:szCs w:val="28"/>
        </w:rPr>
      </w:pPr>
      <w:r w:rsidRPr="00FF229D">
        <w:rPr>
          <w:sz w:val="28"/>
          <w:szCs w:val="28"/>
        </w:rPr>
        <w:t>5.2. Представленный на конкурсный отбор проект должен соответствовать следующим требованиям:</w:t>
      </w:r>
    </w:p>
    <w:p w:rsidR="0032412D" w:rsidRPr="00FF229D" w:rsidRDefault="0032412D" w:rsidP="0032412D">
      <w:pPr>
        <w:jc w:val="both"/>
        <w:rPr>
          <w:sz w:val="28"/>
          <w:szCs w:val="28"/>
        </w:rPr>
      </w:pPr>
      <w:r w:rsidRPr="00FF229D">
        <w:rPr>
          <w:sz w:val="28"/>
          <w:szCs w:val="28"/>
        </w:rPr>
        <w:t>5.2.l. Проект ориентирован на решение конкретной проблемы в рамках вопросов местного значения в пределах территории Новоцелинного сельсовета.</w:t>
      </w:r>
    </w:p>
    <w:p w:rsidR="0032412D" w:rsidRPr="00FF229D" w:rsidRDefault="0032412D" w:rsidP="0032412D">
      <w:pPr>
        <w:jc w:val="both"/>
        <w:rPr>
          <w:sz w:val="28"/>
          <w:szCs w:val="28"/>
        </w:rPr>
      </w:pPr>
      <w:r w:rsidRPr="00FF229D">
        <w:rPr>
          <w:sz w:val="28"/>
          <w:szCs w:val="28"/>
        </w:rPr>
        <w:t>5.2.2. Проект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rsidR="0032412D" w:rsidRPr="00FF229D" w:rsidRDefault="0032412D" w:rsidP="0032412D">
      <w:pPr>
        <w:jc w:val="both"/>
        <w:rPr>
          <w:sz w:val="28"/>
          <w:szCs w:val="28"/>
        </w:rPr>
      </w:pPr>
      <w:r w:rsidRPr="00FF229D">
        <w:rPr>
          <w:sz w:val="28"/>
          <w:szCs w:val="28"/>
        </w:rPr>
        <w:t>5.2.3. Проект не направлен на капитальное строительство, строительство, реконструкцию и капитальный ремонт объектов.</w:t>
      </w:r>
    </w:p>
    <w:p w:rsidR="0032412D" w:rsidRPr="00FF229D" w:rsidRDefault="0032412D" w:rsidP="0032412D">
      <w:pPr>
        <w:jc w:val="both"/>
        <w:rPr>
          <w:sz w:val="28"/>
          <w:szCs w:val="28"/>
        </w:rPr>
      </w:pPr>
      <w:r w:rsidRPr="00FF229D">
        <w:rPr>
          <w:sz w:val="28"/>
          <w:szCs w:val="28"/>
        </w:rPr>
        <w:t xml:space="preserve">5.3. Муниципальная комиссия рассматривает проекты </w:t>
      </w:r>
      <w:proofErr w:type="gramStart"/>
      <w:r w:rsidRPr="00FF229D">
        <w:rPr>
          <w:sz w:val="28"/>
          <w:szCs w:val="28"/>
        </w:rPr>
        <w:t>инициативного</w:t>
      </w:r>
      <w:proofErr w:type="gramEnd"/>
      <w:r w:rsidRPr="00FF229D">
        <w:rPr>
          <w:sz w:val="28"/>
          <w:szCs w:val="28"/>
        </w:rPr>
        <w:t xml:space="preserve"> </w:t>
      </w:r>
      <w:proofErr w:type="spellStart"/>
      <w:r w:rsidRPr="00FF229D">
        <w:rPr>
          <w:sz w:val="28"/>
          <w:szCs w:val="28"/>
        </w:rPr>
        <w:t>бюджетирования</w:t>
      </w:r>
      <w:proofErr w:type="spellEnd"/>
      <w:r w:rsidRPr="00FF229D">
        <w:rPr>
          <w:sz w:val="28"/>
          <w:szCs w:val="28"/>
        </w:rPr>
        <w:t xml:space="preserve"> с учетом следующих условий:</w:t>
      </w:r>
    </w:p>
    <w:p w:rsidR="0032412D" w:rsidRPr="00FF229D" w:rsidRDefault="0032412D" w:rsidP="0032412D">
      <w:pPr>
        <w:jc w:val="both"/>
        <w:rPr>
          <w:sz w:val="28"/>
          <w:szCs w:val="28"/>
        </w:rPr>
      </w:pPr>
      <w:r w:rsidRPr="00FF229D">
        <w:rPr>
          <w:sz w:val="28"/>
          <w:szCs w:val="28"/>
        </w:rPr>
        <w:t xml:space="preserve">5.3.1. Имущество (в том числе земельные участки), созданное (реконструированные) в процессе реализации проекта инициативного </w:t>
      </w:r>
      <w:proofErr w:type="spellStart"/>
      <w:r w:rsidRPr="00FF229D">
        <w:rPr>
          <w:sz w:val="28"/>
          <w:szCs w:val="28"/>
        </w:rPr>
        <w:t>бюджетирования</w:t>
      </w:r>
      <w:proofErr w:type="spellEnd"/>
      <w:r w:rsidRPr="00FF229D">
        <w:rPr>
          <w:sz w:val="28"/>
          <w:szCs w:val="28"/>
        </w:rPr>
        <w:t>, находятся и (или) будут оформлены в муниципальную собственность;</w:t>
      </w:r>
    </w:p>
    <w:p w:rsidR="0032412D" w:rsidRPr="00FF229D" w:rsidRDefault="0032412D" w:rsidP="0032412D">
      <w:pPr>
        <w:jc w:val="both"/>
        <w:rPr>
          <w:sz w:val="28"/>
          <w:szCs w:val="28"/>
        </w:rPr>
      </w:pPr>
      <w:r w:rsidRPr="00FF229D">
        <w:rPr>
          <w:sz w:val="28"/>
          <w:szCs w:val="28"/>
        </w:rPr>
        <w:t xml:space="preserve">5.3.2. Участие жителей, индивидуальных предпринимателей, юридических лиц в реализации проектов инициативного </w:t>
      </w:r>
      <w:proofErr w:type="spellStart"/>
      <w:r w:rsidRPr="00FF229D">
        <w:rPr>
          <w:sz w:val="28"/>
          <w:szCs w:val="28"/>
        </w:rPr>
        <w:t>бюджетирования</w:t>
      </w:r>
      <w:proofErr w:type="spellEnd"/>
      <w:r w:rsidRPr="00FF229D">
        <w:rPr>
          <w:sz w:val="28"/>
          <w:szCs w:val="28"/>
        </w:rPr>
        <w:t xml:space="preserve"> в денежной форме или вклад в реализацию проекта в </w:t>
      </w:r>
      <w:proofErr w:type="spellStart"/>
      <w:r w:rsidRPr="00FF229D">
        <w:rPr>
          <w:sz w:val="28"/>
          <w:szCs w:val="28"/>
        </w:rPr>
        <w:t>неденежной</w:t>
      </w:r>
      <w:proofErr w:type="spellEnd"/>
      <w:r w:rsidRPr="00FF229D">
        <w:rPr>
          <w:sz w:val="28"/>
          <w:szCs w:val="28"/>
        </w:rPr>
        <w:t xml:space="preserve"> форме, а именно: в форме безвозмездного выполнения работ, в форме продукции, товаров, материалов и т.д., в форме предоставления техники и оборудования.</w:t>
      </w:r>
    </w:p>
    <w:p w:rsidR="0032412D" w:rsidRPr="00FF229D" w:rsidRDefault="0032412D" w:rsidP="0032412D">
      <w:pPr>
        <w:jc w:val="both"/>
        <w:rPr>
          <w:sz w:val="28"/>
          <w:szCs w:val="28"/>
        </w:rPr>
      </w:pPr>
      <w:r w:rsidRPr="00FF229D">
        <w:rPr>
          <w:sz w:val="28"/>
          <w:szCs w:val="28"/>
        </w:rPr>
        <w:t> </w:t>
      </w:r>
    </w:p>
    <w:p w:rsidR="0032412D" w:rsidRPr="00FF229D" w:rsidRDefault="0032412D" w:rsidP="0032412D">
      <w:pPr>
        <w:jc w:val="center"/>
        <w:rPr>
          <w:b/>
          <w:bCs/>
          <w:sz w:val="28"/>
          <w:szCs w:val="28"/>
        </w:rPr>
      </w:pPr>
      <w:r w:rsidRPr="00FF229D">
        <w:rPr>
          <w:b/>
          <w:bCs/>
          <w:sz w:val="28"/>
          <w:szCs w:val="28"/>
        </w:rPr>
        <w:t>6. Порядок финансирования инициативных проектов</w:t>
      </w:r>
    </w:p>
    <w:p w:rsidR="0032412D" w:rsidRPr="00FF229D" w:rsidRDefault="0032412D" w:rsidP="0032412D">
      <w:pPr>
        <w:jc w:val="center"/>
        <w:rPr>
          <w:sz w:val="28"/>
          <w:szCs w:val="28"/>
        </w:rPr>
      </w:pPr>
      <w:r w:rsidRPr="00FF229D">
        <w:rPr>
          <w:sz w:val="28"/>
          <w:szCs w:val="28"/>
        </w:rPr>
        <w:t> </w:t>
      </w:r>
    </w:p>
    <w:p w:rsidR="0032412D" w:rsidRPr="00FF229D" w:rsidRDefault="0032412D" w:rsidP="0032412D">
      <w:pPr>
        <w:jc w:val="both"/>
        <w:rPr>
          <w:sz w:val="28"/>
          <w:szCs w:val="28"/>
        </w:rPr>
      </w:pPr>
      <w:r w:rsidRPr="00FF229D">
        <w:rPr>
          <w:sz w:val="28"/>
          <w:szCs w:val="28"/>
        </w:rPr>
        <w:t>6.1. Финансирование инициативных проектов осуществляется на основании заключенного Соглашения между территориальным органом Министерства финансов и налоговой политики Новосибирской области и администрацией Новоцелинного сельсовета  Кочковского района Новосибирской области.</w:t>
      </w:r>
    </w:p>
    <w:p w:rsidR="0032412D" w:rsidRPr="00FF229D" w:rsidRDefault="0032412D" w:rsidP="0032412D">
      <w:pPr>
        <w:jc w:val="both"/>
        <w:rPr>
          <w:sz w:val="28"/>
          <w:szCs w:val="28"/>
        </w:rPr>
      </w:pPr>
      <w:r w:rsidRPr="00FF229D">
        <w:rPr>
          <w:sz w:val="28"/>
          <w:szCs w:val="28"/>
        </w:rPr>
        <w:t xml:space="preserve">6.2. Размер </w:t>
      </w:r>
      <w:proofErr w:type="spellStart"/>
      <w:r w:rsidRPr="00FF229D">
        <w:rPr>
          <w:sz w:val="28"/>
          <w:szCs w:val="28"/>
        </w:rPr>
        <w:t>софинансирования</w:t>
      </w:r>
      <w:proofErr w:type="spellEnd"/>
      <w:r w:rsidRPr="00FF229D">
        <w:rPr>
          <w:sz w:val="28"/>
          <w:szCs w:val="28"/>
        </w:rPr>
        <w:t xml:space="preserve"> реализации инициативного проекта за счет средств бюджета поселения составляет 20% от размера субсидии из областного бюджета.</w:t>
      </w:r>
    </w:p>
    <w:p w:rsidR="0032412D" w:rsidRPr="00FF229D" w:rsidRDefault="0032412D" w:rsidP="0032412D">
      <w:pPr>
        <w:jc w:val="both"/>
        <w:rPr>
          <w:sz w:val="28"/>
          <w:szCs w:val="28"/>
        </w:rPr>
      </w:pPr>
      <w:r w:rsidRPr="00FF229D">
        <w:rPr>
          <w:sz w:val="28"/>
          <w:szCs w:val="28"/>
        </w:rPr>
        <w:t xml:space="preserve">6.3 Размер </w:t>
      </w:r>
      <w:proofErr w:type="spellStart"/>
      <w:r w:rsidRPr="00FF229D">
        <w:rPr>
          <w:sz w:val="28"/>
          <w:szCs w:val="28"/>
        </w:rPr>
        <w:t>софинансирования</w:t>
      </w:r>
      <w:proofErr w:type="spellEnd"/>
      <w:r w:rsidRPr="00FF229D">
        <w:rPr>
          <w:sz w:val="28"/>
          <w:szCs w:val="28"/>
        </w:rPr>
        <w:t xml:space="preserve"> реализации инициативного проекта за счет сре</w:t>
      </w:r>
      <w:proofErr w:type="gramStart"/>
      <w:r w:rsidRPr="00FF229D">
        <w:rPr>
          <w:sz w:val="28"/>
          <w:szCs w:val="28"/>
        </w:rPr>
        <w:t>дств гр</w:t>
      </w:r>
      <w:proofErr w:type="gramEnd"/>
      <w:r w:rsidRPr="00FF229D">
        <w:rPr>
          <w:sz w:val="28"/>
          <w:szCs w:val="28"/>
        </w:rPr>
        <w:t>аждан составляет 10% от размера субсидии из областного бюджета.</w:t>
      </w:r>
    </w:p>
    <w:p w:rsidR="0032412D" w:rsidRPr="00FF229D" w:rsidRDefault="0032412D" w:rsidP="0032412D">
      <w:pPr>
        <w:jc w:val="both"/>
        <w:rPr>
          <w:sz w:val="28"/>
          <w:szCs w:val="28"/>
        </w:rPr>
      </w:pPr>
      <w:r w:rsidRPr="00FF229D">
        <w:rPr>
          <w:sz w:val="28"/>
          <w:szCs w:val="28"/>
        </w:rPr>
        <w:t>6.4. Общая предельная сумма финансирования инициативных проектов не должна превышать 1500000,0 рублей.</w:t>
      </w:r>
    </w:p>
    <w:p w:rsidR="0032412D" w:rsidRPr="00FF229D" w:rsidRDefault="0032412D" w:rsidP="0032412D">
      <w:pPr>
        <w:jc w:val="center"/>
        <w:rPr>
          <w:b/>
          <w:bCs/>
          <w:sz w:val="28"/>
          <w:szCs w:val="28"/>
        </w:rPr>
      </w:pPr>
    </w:p>
    <w:p w:rsidR="0032412D" w:rsidRPr="00FF229D" w:rsidRDefault="0032412D" w:rsidP="0032412D">
      <w:pPr>
        <w:jc w:val="center"/>
        <w:rPr>
          <w:sz w:val="28"/>
          <w:szCs w:val="28"/>
        </w:rPr>
      </w:pPr>
      <w:r w:rsidRPr="00FF229D">
        <w:rPr>
          <w:b/>
          <w:bCs/>
          <w:sz w:val="28"/>
          <w:szCs w:val="28"/>
        </w:rPr>
        <w:t xml:space="preserve">7. Реализация инициативного проекта </w:t>
      </w:r>
    </w:p>
    <w:p w:rsidR="0032412D" w:rsidRPr="00FF229D" w:rsidRDefault="0032412D" w:rsidP="0032412D">
      <w:pPr>
        <w:jc w:val="center"/>
        <w:rPr>
          <w:sz w:val="28"/>
          <w:szCs w:val="28"/>
        </w:rPr>
      </w:pPr>
      <w:r w:rsidRPr="00FF229D">
        <w:rPr>
          <w:sz w:val="28"/>
          <w:szCs w:val="28"/>
        </w:rPr>
        <w:lastRenderedPageBreak/>
        <w:t> </w:t>
      </w:r>
    </w:p>
    <w:p w:rsidR="0032412D" w:rsidRPr="00FF229D" w:rsidRDefault="0032412D" w:rsidP="0032412D">
      <w:pPr>
        <w:jc w:val="both"/>
        <w:rPr>
          <w:sz w:val="28"/>
          <w:szCs w:val="28"/>
        </w:rPr>
      </w:pPr>
      <w:r w:rsidRPr="00FF229D">
        <w:rPr>
          <w:sz w:val="28"/>
          <w:szCs w:val="28"/>
        </w:rPr>
        <w:t>7.1. Реализация инициативного проекта осуществляется в срок не более 24 месяцев.</w:t>
      </w:r>
      <w:bookmarkStart w:id="0" w:name="_GoBack"/>
      <w:bookmarkEnd w:id="0"/>
    </w:p>
    <w:p w:rsidR="0032412D" w:rsidRPr="00FF229D" w:rsidRDefault="0032412D" w:rsidP="0032412D">
      <w:pPr>
        <w:jc w:val="both"/>
        <w:rPr>
          <w:sz w:val="28"/>
          <w:szCs w:val="28"/>
        </w:rPr>
      </w:pPr>
      <w:r w:rsidRPr="00FF229D">
        <w:rPr>
          <w:sz w:val="28"/>
          <w:szCs w:val="28"/>
        </w:rPr>
        <w:t>7.2. Отбор подрядчика на выполнение работ/услуг по реализации инициативного проекта осуществляется администрацией Новоцелинного сельсовета  в соответствии с п.1 Постановления Правительства Новосибирской области от 30.12.2013 №597 «О наделении полномочиями ГКУ НСО «Управление контрактной системы» с начальной (максимальной) ценой контракта от 600,0 тыс</w:t>
      </w:r>
      <w:proofErr w:type="gramStart"/>
      <w:r w:rsidRPr="00FF229D">
        <w:rPr>
          <w:sz w:val="28"/>
          <w:szCs w:val="28"/>
        </w:rPr>
        <w:t>.р</w:t>
      </w:r>
      <w:proofErr w:type="gramEnd"/>
      <w:r w:rsidRPr="00FF229D">
        <w:rPr>
          <w:sz w:val="28"/>
          <w:szCs w:val="28"/>
        </w:rPr>
        <w:t>ублей до 1 млн. рублей (включительно), в случае принятия соответствующего решения министерством финансов и налоговой политики Новосибирской области.</w:t>
      </w:r>
    </w:p>
    <w:p w:rsidR="0032412D" w:rsidRPr="00FF229D" w:rsidRDefault="0032412D" w:rsidP="0032412D">
      <w:pPr>
        <w:jc w:val="both"/>
        <w:rPr>
          <w:sz w:val="28"/>
          <w:szCs w:val="28"/>
        </w:rPr>
      </w:pPr>
      <w:r w:rsidRPr="00FF229D">
        <w:rPr>
          <w:sz w:val="28"/>
          <w:szCs w:val="28"/>
        </w:rPr>
        <w:t xml:space="preserve">7.3. Администрация Новоцелинного сельсовета  обеспечивает результативность, </w:t>
      </w:r>
      <w:proofErr w:type="spellStart"/>
      <w:r w:rsidRPr="00FF229D">
        <w:rPr>
          <w:sz w:val="28"/>
          <w:szCs w:val="28"/>
        </w:rPr>
        <w:t>адресность</w:t>
      </w:r>
      <w:proofErr w:type="spellEnd"/>
      <w:r w:rsidRPr="00FF229D">
        <w:rPr>
          <w:sz w:val="28"/>
          <w:szCs w:val="28"/>
        </w:rPr>
        <w:t xml:space="preserve"> и целевой характер использования денежных средств, выделенных для реализации инициативного проекта.</w:t>
      </w:r>
    </w:p>
    <w:p w:rsidR="0032412D" w:rsidRPr="00FF229D" w:rsidRDefault="0032412D" w:rsidP="0032412D">
      <w:pPr>
        <w:jc w:val="both"/>
        <w:rPr>
          <w:sz w:val="28"/>
          <w:szCs w:val="28"/>
        </w:rPr>
      </w:pPr>
      <w:r w:rsidRPr="00FF229D">
        <w:rPr>
          <w:sz w:val="28"/>
          <w:szCs w:val="28"/>
        </w:rPr>
        <w:t>7.4. Администрация Новоцелинного сельсовета  предоставляет отчётность об использовании субсидий на реализацию инициативных проектов в соответствии с заключенным Соглашением.</w:t>
      </w:r>
    </w:p>
    <w:p w:rsidR="0032412D" w:rsidRPr="00FF229D" w:rsidRDefault="0032412D" w:rsidP="0032412D">
      <w:pPr>
        <w:jc w:val="both"/>
        <w:rPr>
          <w:sz w:val="28"/>
          <w:szCs w:val="28"/>
        </w:rPr>
      </w:pPr>
      <w:r w:rsidRPr="00FF229D">
        <w:rPr>
          <w:sz w:val="28"/>
          <w:szCs w:val="28"/>
        </w:rPr>
        <w:t>7.5. По требованию представителя инициативной группы администрация Новоцелинного сельсовета  предоставляет отчётность об использовании денежных средств, полученных за счёт средств жителей, индивидуальных предпринимателей, юридических лиц, общественных организации.</w:t>
      </w:r>
    </w:p>
    <w:p w:rsidR="0032412D" w:rsidRPr="00FF229D" w:rsidRDefault="0032412D" w:rsidP="0032412D">
      <w:pPr>
        <w:jc w:val="both"/>
        <w:rPr>
          <w:sz w:val="28"/>
          <w:szCs w:val="28"/>
        </w:rPr>
      </w:pPr>
      <w:r w:rsidRPr="00FF229D">
        <w:rPr>
          <w:sz w:val="28"/>
          <w:szCs w:val="28"/>
        </w:rPr>
        <w:t>7.6. Не использованный по состоянию на 1 января текущего финансового года остаток субсидии подлежит возврату доход областного бюджета в течени</w:t>
      </w:r>
      <w:proofErr w:type="gramStart"/>
      <w:r w:rsidRPr="00FF229D">
        <w:rPr>
          <w:sz w:val="28"/>
          <w:szCs w:val="28"/>
        </w:rPr>
        <w:t>и</w:t>
      </w:r>
      <w:proofErr w:type="gramEnd"/>
      <w:r w:rsidRPr="00FF229D">
        <w:rPr>
          <w:sz w:val="28"/>
          <w:szCs w:val="28"/>
        </w:rPr>
        <w:t xml:space="preserve"> первых 10 рабочих дней текущего финансового года. </w:t>
      </w:r>
    </w:p>
    <w:p w:rsidR="0032412D" w:rsidRPr="00FF229D" w:rsidRDefault="0032412D" w:rsidP="0032412D">
      <w:pPr>
        <w:jc w:val="both"/>
        <w:rPr>
          <w:sz w:val="28"/>
          <w:szCs w:val="28"/>
        </w:rPr>
      </w:pPr>
      <w:r w:rsidRPr="00FF229D">
        <w:rPr>
          <w:sz w:val="28"/>
          <w:szCs w:val="28"/>
        </w:rPr>
        <w:t>7.7. Остатки денежных средств, полученные за счёт средств жителей, индивидуальных предпринимателей, юридических лиц, общественных организаций распределяются между ними пропорционально от вносимого финансирования.</w:t>
      </w:r>
    </w:p>
    <w:p w:rsidR="0032412D" w:rsidRPr="00FF229D" w:rsidRDefault="0032412D" w:rsidP="0032412D">
      <w:pPr>
        <w:jc w:val="both"/>
        <w:rPr>
          <w:sz w:val="28"/>
          <w:szCs w:val="28"/>
        </w:rPr>
      </w:pPr>
      <w:r w:rsidRPr="00FF229D">
        <w:rPr>
          <w:sz w:val="28"/>
          <w:szCs w:val="28"/>
        </w:rPr>
        <w:t>7.8. Результатом реализации инициативного проекта является оформление в собственность сельского поселения имущества, созданного в процессе реализации проекта.</w:t>
      </w:r>
    </w:p>
    <w:p w:rsidR="0032412D" w:rsidRPr="00FF229D" w:rsidRDefault="0032412D" w:rsidP="0032412D">
      <w:pPr>
        <w:spacing w:after="200"/>
        <w:jc w:val="both"/>
        <w:rPr>
          <w:sz w:val="28"/>
          <w:szCs w:val="28"/>
        </w:rPr>
      </w:pPr>
      <w:r w:rsidRPr="00FF229D">
        <w:rPr>
          <w:sz w:val="28"/>
          <w:szCs w:val="28"/>
        </w:rPr>
        <w:t>7.9. Участники инициативных проектов, а также члены муниципальной комиссии имеют право на доступ к информации о ходе реализации отобранного проекта, а также участие в приёмке выполненных работ.</w:t>
      </w:r>
    </w:p>
    <w:p w:rsidR="0032412D" w:rsidRPr="00FF229D" w:rsidRDefault="0032412D" w:rsidP="0032412D">
      <w:pPr>
        <w:spacing w:before="100" w:beforeAutospacing="1" w:after="100" w:afterAutospacing="1"/>
        <w:rPr>
          <w:sz w:val="28"/>
          <w:szCs w:val="28"/>
        </w:rPr>
      </w:pPr>
      <w:r w:rsidRPr="00FF229D">
        <w:rPr>
          <w:sz w:val="28"/>
          <w:szCs w:val="28"/>
        </w:rPr>
        <w:t> </w:t>
      </w:r>
    </w:p>
    <w:p w:rsidR="0032412D" w:rsidRPr="00FF229D" w:rsidRDefault="0032412D" w:rsidP="0032412D">
      <w:pPr>
        <w:spacing w:before="100" w:beforeAutospacing="1" w:after="100" w:afterAutospacing="1"/>
        <w:rPr>
          <w:sz w:val="28"/>
          <w:szCs w:val="28"/>
        </w:rPr>
      </w:pPr>
    </w:p>
    <w:p w:rsidR="0032412D" w:rsidRPr="00FF229D" w:rsidRDefault="0032412D" w:rsidP="0032412D">
      <w:pPr>
        <w:spacing w:before="100" w:beforeAutospacing="1" w:after="100" w:afterAutospacing="1"/>
        <w:rPr>
          <w:sz w:val="28"/>
          <w:szCs w:val="28"/>
        </w:rPr>
      </w:pPr>
    </w:p>
    <w:p w:rsidR="0032412D" w:rsidRPr="00FF229D" w:rsidRDefault="0032412D" w:rsidP="0032412D">
      <w:pPr>
        <w:spacing w:before="100" w:beforeAutospacing="1" w:after="100" w:afterAutospacing="1"/>
        <w:rPr>
          <w:sz w:val="28"/>
          <w:szCs w:val="28"/>
        </w:rPr>
      </w:pPr>
    </w:p>
    <w:p w:rsidR="0032412D" w:rsidRPr="00FF229D" w:rsidRDefault="0032412D" w:rsidP="0032412D">
      <w:pPr>
        <w:spacing w:before="100" w:beforeAutospacing="1" w:after="100" w:afterAutospacing="1"/>
        <w:rPr>
          <w:sz w:val="28"/>
          <w:szCs w:val="28"/>
        </w:rPr>
      </w:pPr>
    </w:p>
    <w:p w:rsidR="0032412D" w:rsidRPr="00FF229D" w:rsidRDefault="0032412D" w:rsidP="0032412D">
      <w:pPr>
        <w:spacing w:before="100" w:beforeAutospacing="1" w:after="100" w:afterAutospacing="1"/>
        <w:rPr>
          <w:sz w:val="28"/>
          <w:szCs w:val="28"/>
        </w:rPr>
      </w:pPr>
    </w:p>
    <w:p w:rsidR="0032412D" w:rsidRPr="00FF229D" w:rsidRDefault="0032412D" w:rsidP="0032412D">
      <w:pPr>
        <w:spacing w:before="100" w:beforeAutospacing="1" w:after="100" w:afterAutospacing="1"/>
        <w:rPr>
          <w:sz w:val="28"/>
          <w:szCs w:val="28"/>
        </w:rPr>
      </w:pPr>
    </w:p>
    <w:p w:rsidR="0032412D" w:rsidRPr="00FF229D" w:rsidRDefault="0032412D" w:rsidP="0032412D">
      <w:pPr>
        <w:spacing w:before="100" w:beforeAutospacing="1" w:after="100" w:afterAutospacing="1"/>
        <w:rPr>
          <w:sz w:val="28"/>
          <w:szCs w:val="28"/>
        </w:rPr>
      </w:pPr>
    </w:p>
    <w:p w:rsidR="0032412D" w:rsidRPr="00FF229D" w:rsidRDefault="0032412D" w:rsidP="0032412D">
      <w:pPr>
        <w:jc w:val="right"/>
        <w:rPr>
          <w:sz w:val="28"/>
          <w:szCs w:val="28"/>
        </w:rPr>
      </w:pPr>
      <w:r w:rsidRPr="00FF229D">
        <w:rPr>
          <w:sz w:val="28"/>
          <w:szCs w:val="28"/>
        </w:rPr>
        <w:lastRenderedPageBreak/>
        <w:t>Приложение №1</w:t>
      </w:r>
    </w:p>
    <w:p w:rsidR="0032412D" w:rsidRPr="00FF229D" w:rsidRDefault="0032412D" w:rsidP="0032412D">
      <w:pPr>
        <w:jc w:val="right"/>
        <w:rPr>
          <w:sz w:val="28"/>
          <w:szCs w:val="28"/>
        </w:rPr>
      </w:pPr>
      <w:r w:rsidRPr="00FF229D">
        <w:rPr>
          <w:sz w:val="28"/>
          <w:szCs w:val="28"/>
        </w:rPr>
        <w:t>к Положению о порядке реализации</w:t>
      </w:r>
    </w:p>
    <w:p w:rsidR="0032412D" w:rsidRPr="00FF229D" w:rsidRDefault="0032412D" w:rsidP="0032412D">
      <w:pPr>
        <w:jc w:val="right"/>
        <w:rPr>
          <w:color w:val="000000"/>
          <w:sz w:val="28"/>
          <w:szCs w:val="28"/>
        </w:rPr>
      </w:pPr>
      <w:r w:rsidRPr="00FF229D">
        <w:rPr>
          <w:sz w:val="28"/>
          <w:szCs w:val="28"/>
        </w:rPr>
        <w:t xml:space="preserve">инициативных проектов </w:t>
      </w:r>
      <w:r w:rsidRPr="00FF229D">
        <w:rPr>
          <w:color w:val="000000"/>
          <w:sz w:val="28"/>
          <w:szCs w:val="28"/>
        </w:rPr>
        <w:t>администрации</w:t>
      </w:r>
    </w:p>
    <w:p w:rsidR="0032412D" w:rsidRPr="00FF229D" w:rsidRDefault="0032412D" w:rsidP="0032412D">
      <w:pPr>
        <w:jc w:val="right"/>
        <w:rPr>
          <w:color w:val="000000"/>
          <w:sz w:val="28"/>
          <w:szCs w:val="28"/>
        </w:rPr>
      </w:pPr>
      <w:r w:rsidRPr="00FF229D">
        <w:rPr>
          <w:color w:val="000000"/>
          <w:sz w:val="28"/>
          <w:szCs w:val="28"/>
        </w:rPr>
        <w:t xml:space="preserve"> Новоцелинного сельсовета Кочковского </w:t>
      </w:r>
    </w:p>
    <w:p w:rsidR="0032412D" w:rsidRPr="00FF229D" w:rsidRDefault="0032412D" w:rsidP="0032412D">
      <w:pPr>
        <w:jc w:val="right"/>
        <w:rPr>
          <w:sz w:val="28"/>
          <w:szCs w:val="28"/>
        </w:rPr>
      </w:pPr>
      <w:r w:rsidRPr="00FF229D">
        <w:rPr>
          <w:color w:val="000000"/>
          <w:sz w:val="28"/>
          <w:szCs w:val="28"/>
        </w:rPr>
        <w:t>Новосибирской области</w:t>
      </w:r>
    </w:p>
    <w:p w:rsidR="0032412D" w:rsidRPr="00FF229D" w:rsidRDefault="0032412D" w:rsidP="0032412D">
      <w:pPr>
        <w:jc w:val="right"/>
        <w:rPr>
          <w:sz w:val="28"/>
          <w:szCs w:val="28"/>
        </w:rPr>
      </w:pPr>
    </w:p>
    <w:p w:rsidR="0032412D" w:rsidRPr="00FF229D" w:rsidRDefault="0032412D" w:rsidP="0032412D">
      <w:pPr>
        <w:spacing w:after="200"/>
        <w:jc w:val="both"/>
        <w:rPr>
          <w:sz w:val="28"/>
          <w:szCs w:val="28"/>
        </w:rPr>
      </w:pPr>
      <w:r w:rsidRPr="00FF229D">
        <w:rPr>
          <w:sz w:val="28"/>
          <w:szCs w:val="28"/>
        </w:rPr>
        <w:t> </w:t>
      </w:r>
    </w:p>
    <w:p w:rsidR="0032412D" w:rsidRPr="00FF229D" w:rsidRDefault="0032412D" w:rsidP="00B74355">
      <w:pPr>
        <w:spacing w:after="200"/>
        <w:jc w:val="center"/>
        <w:rPr>
          <w:sz w:val="28"/>
          <w:szCs w:val="28"/>
        </w:rPr>
      </w:pPr>
      <w:r w:rsidRPr="00FF229D">
        <w:rPr>
          <w:sz w:val="28"/>
          <w:szCs w:val="28"/>
        </w:rPr>
        <w:t>Инициативный проект</w:t>
      </w:r>
    </w:p>
    <w:p w:rsidR="0032412D" w:rsidRPr="00FF229D" w:rsidRDefault="0032412D" w:rsidP="0032412D">
      <w:pPr>
        <w:jc w:val="center"/>
        <w:rPr>
          <w:sz w:val="28"/>
          <w:szCs w:val="28"/>
        </w:rPr>
      </w:pPr>
      <w:r w:rsidRPr="00FF229D">
        <w:rPr>
          <w:sz w:val="28"/>
          <w:szCs w:val="28"/>
        </w:rPr>
        <w:t>«____________________________»</w:t>
      </w:r>
    </w:p>
    <w:p w:rsidR="0032412D" w:rsidRPr="00FF229D" w:rsidRDefault="0032412D" w:rsidP="0032412D">
      <w:pPr>
        <w:jc w:val="center"/>
        <w:rPr>
          <w:sz w:val="28"/>
          <w:szCs w:val="28"/>
        </w:rPr>
      </w:pPr>
      <w:r w:rsidRPr="00FF229D">
        <w:rPr>
          <w:sz w:val="28"/>
          <w:szCs w:val="28"/>
        </w:rPr>
        <w:t>наименование проекта</w:t>
      </w:r>
    </w:p>
    <w:p w:rsidR="0032412D" w:rsidRPr="00FF229D" w:rsidRDefault="0032412D" w:rsidP="0032412D">
      <w:pPr>
        <w:spacing w:after="200"/>
        <w:rPr>
          <w:sz w:val="28"/>
          <w:szCs w:val="28"/>
        </w:rPr>
      </w:pPr>
      <w:r w:rsidRPr="00FF229D">
        <w:rPr>
          <w:sz w:val="28"/>
          <w:szCs w:val="28"/>
        </w:rPr>
        <w:t> </w:t>
      </w:r>
    </w:p>
    <w:tbl>
      <w:tblPr>
        <w:tblW w:w="903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866"/>
        <w:gridCol w:w="5621"/>
        <w:gridCol w:w="2552"/>
      </w:tblGrid>
      <w:tr w:rsidR="0032412D" w:rsidRPr="00FF229D" w:rsidTr="00373D03">
        <w:tc>
          <w:tcPr>
            <w:tcW w:w="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412D" w:rsidRPr="00FF229D" w:rsidRDefault="0032412D" w:rsidP="00373D03">
            <w:pPr>
              <w:spacing w:after="200"/>
              <w:rPr>
                <w:sz w:val="28"/>
                <w:szCs w:val="28"/>
              </w:rPr>
            </w:pPr>
            <w:r w:rsidRPr="00FF229D">
              <w:rPr>
                <w:sz w:val="28"/>
                <w:szCs w:val="28"/>
              </w:rPr>
              <w:t xml:space="preserve">N </w:t>
            </w:r>
          </w:p>
          <w:p w:rsidR="0032412D" w:rsidRPr="00FF229D" w:rsidRDefault="0032412D" w:rsidP="00373D03">
            <w:pPr>
              <w:spacing w:after="200"/>
              <w:rPr>
                <w:sz w:val="28"/>
                <w:szCs w:val="28"/>
              </w:rPr>
            </w:pPr>
            <w:proofErr w:type="spellStart"/>
            <w:proofErr w:type="gramStart"/>
            <w:r w:rsidRPr="00FF229D">
              <w:rPr>
                <w:sz w:val="28"/>
                <w:szCs w:val="28"/>
              </w:rPr>
              <w:t>п</w:t>
            </w:r>
            <w:proofErr w:type="spellEnd"/>
            <w:proofErr w:type="gramEnd"/>
            <w:r w:rsidRPr="00FF229D">
              <w:rPr>
                <w:sz w:val="28"/>
                <w:szCs w:val="28"/>
              </w:rPr>
              <w:t>/</w:t>
            </w:r>
            <w:proofErr w:type="spellStart"/>
            <w:r w:rsidRPr="00FF229D">
              <w:rPr>
                <w:sz w:val="28"/>
                <w:szCs w:val="28"/>
              </w:rPr>
              <w:t>п</w:t>
            </w:r>
            <w:proofErr w:type="spellEnd"/>
          </w:p>
        </w:tc>
        <w:tc>
          <w:tcPr>
            <w:tcW w:w="5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412D" w:rsidRPr="00FF229D" w:rsidRDefault="0032412D" w:rsidP="00373D03">
            <w:pPr>
              <w:spacing w:after="200"/>
              <w:rPr>
                <w:sz w:val="28"/>
                <w:szCs w:val="28"/>
              </w:rPr>
            </w:pPr>
            <w:r w:rsidRPr="00FF229D">
              <w:rPr>
                <w:sz w:val="28"/>
                <w:szCs w:val="28"/>
              </w:rPr>
              <w:t xml:space="preserve">Общая характеристика инициативного проекта </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412D" w:rsidRPr="00FF229D" w:rsidRDefault="0032412D" w:rsidP="00373D03">
            <w:pPr>
              <w:spacing w:after="200"/>
              <w:rPr>
                <w:sz w:val="28"/>
                <w:szCs w:val="28"/>
              </w:rPr>
            </w:pPr>
            <w:r w:rsidRPr="00FF229D">
              <w:rPr>
                <w:sz w:val="28"/>
                <w:szCs w:val="28"/>
              </w:rPr>
              <w:t>Сведения</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412D" w:rsidRPr="00FF229D" w:rsidRDefault="0032412D" w:rsidP="00373D03">
            <w:pPr>
              <w:spacing w:after="200"/>
              <w:jc w:val="center"/>
              <w:rPr>
                <w:sz w:val="28"/>
                <w:szCs w:val="28"/>
              </w:rPr>
            </w:pPr>
            <w:r w:rsidRPr="00FF229D">
              <w:rPr>
                <w:sz w:val="28"/>
                <w:szCs w:val="28"/>
              </w:rPr>
              <w:t>1</w:t>
            </w:r>
          </w:p>
        </w:tc>
        <w:tc>
          <w:tcPr>
            <w:tcW w:w="5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412D" w:rsidRPr="00FF229D" w:rsidRDefault="0032412D" w:rsidP="00373D03">
            <w:pPr>
              <w:spacing w:after="200"/>
              <w:jc w:val="center"/>
              <w:rPr>
                <w:sz w:val="28"/>
                <w:szCs w:val="28"/>
              </w:rPr>
            </w:pPr>
            <w:r w:rsidRPr="00FF229D">
              <w:rPr>
                <w:sz w:val="28"/>
                <w:szCs w:val="28"/>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412D" w:rsidRPr="00FF229D" w:rsidRDefault="0032412D" w:rsidP="00373D03">
            <w:pPr>
              <w:spacing w:after="200"/>
              <w:jc w:val="center"/>
              <w:rPr>
                <w:sz w:val="28"/>
                <w:szCs w:val="28"/>
              </w:rPr>
            </w:pPr>
            <w:r w:rsidRPr="00FF229D">
              <w:rPr>
                <w:sz w:val="28"/>
                <w:szCs w:val="28"/>
              </w:rPr>
              <w:t>3</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1.1.</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Наименование инициативного проекта (далее - Проект)</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1.2.</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Место реализации проекта (адрес, населенный пункт)</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1.3.</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Цель и задачи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1.4.</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Описание Проекта (описание проблемы и обоснование ее актуальности, описание мероприятий по реализации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1.5.</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Ожидаемые результаты от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1.6.</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Группы населения, которые будут пользоваться результатами Проекта (при возможности определить количество человек)</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1.7.</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Описание дальнейшего развития Проекта после завершения финансирования (использование, содержание и др.)</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1.8.</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Продолжительность реализации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1.9.</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Сроки начала и окончания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1.10.</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Контакты лица (представителя инициативной группы), ответственного за Проект (номер телефона, адрес электронной почты)</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90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lastRenderedPageBreak/>
              <w:t>Обоснование стоимости Проекта</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2.</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Общая стоимость Проекта, в том числе:</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2.1.</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B74355">
            <w:pPr>
              <w:jc w:val="both"/>
              <w:rPr>
                <w:sz w:val="28"/>
                <w:szCs w:val="28"/>
              </w:rPr>
            </w:pPr>
            <w:r w:rsidRPr="00FF229D">
              <w:rPr>
                <w:color w:val="000000"/>
                <w:sz w:val="28"/>
                <w:szCs w:val="28"/>
              </w:rPr>
              <w:t xml:space="preserve">Средства бюджета </w:t>
            </w:r>
            <w:r w:rsidR="00B74355" w:rsidRPr="00FF229D">
              <w:rPr>
                <w:color w:val="000000"/>
                <w:sz w:val="28"/>
                <w:szCs w:val="28"/>
              </w:rPr>
              <w:t>Новоцелинного сельсовета</w:t>
            </w:r>
            <w:r w:rsidRPr="00FF229D">
              <w:rPr>
                <w:color w:val="000000"/>
                <w:sz w:val="28"/>
                <w:szCs w:val="28"/>
              </w:rPr>
              <w:t xml:space="preserve">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2.2</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jc w:val="both"/>
              <w:rPr>
                <w:sz w:val="28"/>
                <w:szCs w:val="28"/>
              </w:rPr>
            </w:pPr>
            <w:r w:rsidRPr="00FF229D">
              <w:rPr>
                <w:color w:val="000000"/>
                <w:sz w:val="28"/>
                <w:szCs w:val="28"/>
              </w:rPr>
              <w:t xml:space="preserve">Денежные средства населения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2.3</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Денежные средства юридических лиц, индивидуальных предпринимателей, общественных организаций, за исключением денежных сре</w:t>
            </w:r>
            <w:proofErr w:type="gramStart"/>
            <w:r w:rsidRPr="00FF229D">
              <w:rPr>
                <w:sz w:val="28"/>
                <w:szCs w:val="28"/>
              </w:rPr>
              <w:t>дств пр</w:t>
            </w:r>
            <w:proofErr w:type="gramEnd"/>
            <w:r w:rsidRPr="00FF229D">
              <w:rPr>
                <w:sz w:val="28"/>
                <w:szCs w:val="28"/>
              </w:rPr>
              <w:t>едприятий и организаций муниципальной формы собственности</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r w:rsidR="0032412D" w:rsidRPr="00FF229D" w:rsidTr="00373D03">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rPr>
                <w:sz w:val="28"/>
                <w:szCs w:val="28"/>
              </w:rPr>
            </w:pPr>
            <w:r w:rsidRPr="00FF229D">
              <w:rPr>
                <w:sz w:val="28"/>
                <w:szCs w:val="28"/>
              </w:rPr>
              <w:t>3.</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Не денежный вклад населения (трудовое участие, материалы и др.)</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2412D" w:rsidRPr="00FF229D" w:rsidRDefault="0032412D" w:rsidP="00373D03">
            <w:pPr>
              <w:spacing w:after="200"/>
              <w:jc w:val="both"/>
              <w:rPr>
                <w:sz w:val="28"/>
                <w:szCs w:val="28"/>
              </w:rPr>
            </w:pPr>
            <w:r w:rsidRPr="00FF229D">
              <w:rPr>
                <w:sz w:val="28"/>
                <w:szCs w:val="28"/>
              </w:rPr>
              <w:t> </w:t>
            </w:r>
          </w:p>
        </w:tc>
      </w:tr>
    </w:tbl>
    <w:p w:rsidR="00B74355" w:rsidRPr="00FF229D" w:rsidRDefault="00B74355" w:rsidP="0032412D">
      <w:pPr>
        <w:spacing w:after="200"/>
        <w:jc w:val="both"/>
        <w:rPr>
          <w:sz w:val="28"/>
          <w:szCs w:val="28"/>
        </w:rPr>
      </w:pPr>
    </w:p>
    <w:p w:rsidR="0032412D" w:rsidRPr="00FF229D" w:rsidRDefault="0032412D" w:rsidP="00B74355">
      <w:pPr>
        <w:jc w:val="both"/>
        <w:rPr>
          <w:sz w:val="28"/>
          <w:szCs w:val="28"/>
        </w:rPr>
      </w:pPr>
      <w:r w:rsidRPr="00FF229D">
        <w:rPr>
          <w:sz w:val="28"/>
          <w:szCs w:val="28"/>
        </w:rPr>
        <w:t xml:space="preserve">Представитель инициативной группы __________________ /ФИО/ </w:t>
      </w:r>
    </w:p>
    <w:p w:rsidR="0032412D" w:rsidRPr="00FF229D" w:rsidRDefault="00B74355" w:rsidP="00B74355">
      <w:pPr>
        <w:jc w:val="both"/>
        <w:rPr>
          <w:sz w:val="28"/>
          <w:szCs w:val="28"/>
        </w:rPr>
      </w:pPr>
      <w:r w:rsidRPr="00FF229D">
        <w:rPr>
          <w:sz w:val="28"/>
          <w:szCs w:val="28"/>
        </w:rPr>
        <w:t xml:space="preserve">                                                                          </w:t>
      </w:r>
      <w:r w:rsidR="0032412D" w:rsidRPr="00FF229D">
        <w:rPr>
          <w:sz w:val="28"/>
          <w:szCs w:val="28"/>
        </w:rPr>
        <w:t xml:space="preserve">(подпись) </w:t>
      </w:r>
    </w:p>
    <w:p w:rsidR="0032412D" w:rsidRPr="00FF229D" w:rsidRDefault="0032412D" w:rsidP="0032412D">
      <w:pPr>
        <w:spacing w:before="100" w:beforeAutospacing="1" w:after="100" w:afterAutospacing="1"/>
        <w:rPr>
          <w:sz w:val="28"/>
          <w:szCs w:val="28"/>
        </w:rPr>
      </w:pPr>
      <w:r w:rsidRPr="00FF229D">
        <w:rPr>
          <w:sz w:val="28"/>
          <w:szCs w:val="28"/>
        </w:rPr>
        <w:t> </w:t>
      </w:r>
    </w:p>
    <w:p w:rsidR="0032412D" w:rsidRPr="00032E22" w:rsidRDefault="0032412D" w:rsidP="0032412D">
      <w:pPr>
        <w:spacing w:after="200"/>
      </w:pPr>
      <w:r w:rsidRPr="00032E22">
        <w:t> </w:t>
      </w:r>
    </w:p>
    <w:p w:rsidR="0032412D" w:rsidRDefault="0032412D" w:rsidP="0032412D"/>
    <w:p w:rsidR="0032412D" w:rsidRDefault="0032412D" w:rsidP="0032412D"/>
    <w:p w:rsidR="0032412D" w:rsidRDefault="0032412D" w:rsidP="0004175F">
      <w:pPr>
        <w:rPr>
          <w:sz w:val="20"/>
          <w:szCs w:val="20"/>
        </w:rPr>
      </w:pPr>
    </w:p>
    <w:sectPr w:rsidR="0032412D" w:rsidSect="00B74355">
      <w:pgSz w:w="11906" w:h="16838"/>
      <w:pgMar w:top="709" w:right="425"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6185D"/>
    <w:multiLevelType w:val="hybridMultilevel"/>
    <w:tmpl w:val="BAC48F76"/>
    <w:lvl w:ilvl="0" w:tplc="0680C4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54D61"/>
    <w:multiLevelType w:val="hybridMultilevel"/>
    <w:tmpl w:val="5DB8C2B8"/>
    <w:lvl w:ilvl="0" w:tplc="27A2EFBA">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D735C7"/>
    <w:rsid w:val="000247D8"/>
    <w:rsid w:val="0004175F"/>
    <w:rsid w:val="00042D03"/>
    <w:rsid w:val="00044319"/>
    <w:rsid w:val="000550A0"/>
    <w:rsid w:val="000560C1"/>
    <w:rsid w:val="000645BF"/>
    <w:rsid w:val="000833D5"/>
    <w:rsid w:val="00090BCF"/>
    <w:rsid w:val="00094460"/>
    <w:rsid w:val="0009470E"/>
    <w:rsid w:val="0009794C"/>
    <w:rsid w:val="000B6544"/>
    <w:rsid w:val="000C3BA1"/>
    <w:rsid w:val="000C4EFA"/>
    <w:rsid w:val="000D09D9"/>
    <w:rsid w:val="000D1513"/>
    <w:rsid w:val="000D5E24"/>
    <w:rsid w:val="000E1127"/>
    <w:rsid w:val="000E2CFB"/>
    <w:rsid w:val="000E70B1"/>
    <w:rsid w:val="000F1477"/>
    <w:rsid w:val="000F54BC"/>
    <w:rsid w:val="00121A9C"/>
    <w:rsid w:val="00126803"/>
    <w:rsid w:val="00146964"/>
    <w:rsid w:val="00160EE2"/>
    <w:rsid w:val="00164212"/>
    <w:rsid w:val="001707EC"/>
    <w:rsid w:val="001732F3"/>
    <w:rsid w:val="001A08DC"/>
    <w:rsid w:val="001A14EA"/>
    <w:rsid w:val="001A768A"/>
    <w:rsid w:val="001C058A"/>
    <w:rsid w:val="001D7FDC"/>
    <w:rsid w:val="001E263F"/>
    <w:rsid w:val="001E3F61"/>
    <w:rsid w:val="002016CB"/>
    <w:rsid w:val="00211005"/>
    <w:rsid w:val="00211672"/>
    <w:rsid w:val="00223A46"/>
    <w:rsid w:val="0023693C"/>
    <w:rsid w:val="002428D8"/>
    <w:rsid w:val="002461C2"/>
    <w:rsid w:val="00246D07"/>
    <w:rsid w:val="00247E34"/>
    <w:rsid w:val="00251BE4"/>
    <w:rsid w:val="002622D9"/>
    <w:rsid w:val="00267C0B"/>
    <w:rsid w:val="00275F6D"/>
    <w:rsid w:val="002901AD"/>
    <w:rsid w:val="002908CB"/>
    <w:rsid w:val="002A2647"/>
    <w:rsid w:val="002B20EE"/>
    <w:rsid w:val="002B476C"/>
    <w:rsid w:val="002D1783"/>
    <w:rsid w:val="002E0020"/>
    <w:rsid w:val="00311518"/>
    <w:rsid w:val="0031664A"/>
    <w:rsid w:val="00316B49"/>
    <w:rsid w:val="0032412D"/>
    <w:rsid w:val="0032756A"/>
    <w:rsid w:val="00327D34"/>
    <w:rsid w:val="00331FA0"/>
    <w:rsid w:val="00342DA3"/>
    <w:rsid w:val="0034716A"/>
    <w:rsid w:val="00347480"/>
    <w:rsid w:val="0035053B"/>
    <w:rsid w:val="00350F1B"/>
    <w:rsid w:val="00372E32"/>
    <w:rsid w:val="00381B28"/>
    <w:rsid w:val="003A3C95"/>
    <w:rsid w:val="003A75B3"/>
    <w:rsid w:val="003B25E0"/>
    <w:rsid w:val="003C0EE0"/>
    <w:rsid w:val="003D7C73"/>
    <w:rsid w:val="003E62A9"/>
    <w:rsid w:val="003E7140"/>
    <w:rsid w:val="00400F21"/>
    <w:rsid w:val="00401080"/>
    <w:rsid w:val="00411D2D"/>
    <w:rsid w:val="00415211"/>
    <w:rsid w:val="00423FF8"/>
    <w:rsid w:val="004337D0"/>
    <w:rsid w:val="00442654"/>
    <w:rsid w:val="004530B6"/>
    <w:rsid w:val="00455A56"/>
    <w:rsid w:val="0045625F"/>
    <w:rsid w:val="00460F61"/>
    <w:rsid w:val="0046317D"/>
    <w:rsid w:val="004746CF"/>
    <w:rsid w:val="00475C99"/>
    <w:rsid w:val="004875DA"/>
    <w:rsid w:val="0049471D"/>
    <w:rsid w:val="004A45B2"/>
    <w:rsid w:val="004B397D"/>
    <w:rsid w:val="004B69A4"/>
    <w:rsid w:val="004C67BD"/>
    <w:rsid w:val="004D0990"/>
    <w:rsid w:val="004D472E"/>
    <w:rsid w:val="004D4CA5"/>
    <w:rsid w:val="004D60DA"/>
    <w:rsid w:val="004E4806"/>
    <w:rsid w:val="004F724A"/>
    <w:rsid w:val="00517E5D"/>
    <w:rsid w:val="00533CC9"/>
    <w:rsid w:val="00537FBF"/>
    <w:rsid w:val="0054023C"/>
    <w:rsid w:val="0056200B"/>
    <w:rsid w:val="005742C1"/>
    <w:rsid w:val="005848FE"/>
    <w:rsid w:val="00585BE6"/>
    <w:rsid w:val="00594A58"/>
    <w:rsid w:val="005B3DB5"/>
    <w:rsid w:val="005B7923"/>
    <w:rsid w:val="005D79D3"/>
    <w:rsid w:val="005E1FE4"/>
    <w:rsid w:val="005F2B35"/>
    <w:rsid w:val="005F2D76"/>
    <w:rsid w:val="00602120"/>
    <w:rsid w:val="00610AB9"/>
    <w:rsid w:val="00612556"/>
    <w:rsid w:val="00621D5B"/>
    <w:rsid w:val="006373ED"/>
    <w:rsid w:val="00661509"/>
    <w:rsid w:val="00671812"/>
    <w:rsid w:val="00672661"/>
    <w:rsid w:val="006774D8"/>
    <w:rsid w:val="00677B2D"/>
    <w:rsid w:val="00680523"/>
    <w:rsid w:val="006838DB"/>
    <w:rsid w:val="00685FCA"/>
    <w:rsid w:val="00687F39"/>
    <w:rsid w:val="00693D26"/>
    <w:rsid w:val="006B7481"/>
    <w:rsid w:val="006C06B8"/>
    <w:rsid w:val="006D6225"/>
    <w:rsid w:val="006D6C33"/>
    <w:rsid w:val="006D77AA"/>
    <w:rsid w:val="007011D3"/>
    <w:rsid w:val="00703AF5"/>
    <w:rsid w:val="00707331"/>
    <w:rsid w:val="00707374"/>
    <w:rsid w:val="00714369"/>
    <w:rsid w:val="0071447F"/>
    <w:rsid w:val="00715152"/>
    <w:rsid w:val="0073162B"/>
    <w:rsid w:val="0073209F"/>
    <w:rsid w:val="007352D6"/>
    <w:rsid w:val="0074328B"/>
    <w:rsid w:val="00747823"/>
    <w:rsid w:val="00752573"/>
    <w:rsid w:val="007567C5"/>
    <w:rsid w:val="00757A26"/>
    <w:rsid w:val="00760C7D"/>
    <w:rsid w:val="007728E5"/>
    <w:rsid w:val="0077363F"/>
    <w:rsid w:val="00791BFF"/>
    <w:rsid w:val="007A17EE"/>
    <w:rsid w:val="007D2D40"/>
    <w:rsid w:val="007D54E5"/>
    <w:rsid w:val="007D75E2"/>
    <w:rsid w:val="007E55A9"/>
    <w:rsid w:val="00807E90"/>
    <w:rsid w:val="00823303"/>
    <w:rsid w:val="00827C97"/>
    <w:rsid w:val="00841BE5"/>
    <w:rsid w:val="008614EC"/>
    <w:rsid w:val="008902ED"/>
    <w:rsid w:val="00890D2B"/>
    <w:rsid w:val="008A4313"/>
    <w:rsid w:val="008A5922"/>
    <w:rsid w:val="008A77F6"/>
    <w:rsid w:val="008B52B4"/>
    <w:rsid w:val="008C7CC3"/>
    <w:rsid w:val="008D348F"/>
    <w:rsid w:val="008D3BA1"/>
    <w:rsid w:val="008F2B4A"/>
    <w:rsid w:val="0090362C"/>
    <w:rsid w:val="009107B4"/>
    <w:rsid w:val="00917236"/>
    <w:rsid w:val="0094232A"/>
    <w:rsid w:val="00947CA7"/>
    <w:rsid w:val="00952A5B"/>
    <w:rsid w:val="009537FF"/>
    <w:rsid w:val="0095771D"/>
    <w:rsid w:val="00960744"/>
    <w:rsid w:val="0097621C"/>
    <w:rsid w:val="009825B7"/>
    <w:rsid w:val="0098312E"/>
    <w:rsid w:val="009A00D1"/>
    <w:rsid w:val="009B22D6"/>
    <w:rsid w:val="009C33C4"/>
    <w:rsid w:val="009D1B49"/>
    <w:rsid w:val="009D1C5C"/>
    <w:rsid w:val="009F39D1"/>
    <w:rsid w:val="00A03602"/>
    <w:rsid w:val="00A135DD"/>
    <w:rsid w:val="00A16E25"/>
    <w:rsid w:val="00A2005E"/>
    <w:rsid w:val="00A26764"/>
    <w:rsid w:val="00A34B29"/>
    <w:rsid w:val="00A435F8"/>
    <w:rsid w:val="00A70BCA"/>
    <w:rsid w:val="00A7781E"/>
    <w:rsid w:val="00A87F62"/>
    <w:rsid w:val="00AB157F"/>
    <w:rsid w:val="00AB21E0"/>
    <w:rsid w:val="00AE795C"/>
    <w:rsid w:val="00AF7235"/>
    <w:rsid w:val="00B26BCA"/>
    <w:rsid w:val="00B45519"/>
    <w:rsid w:val="00B56034"/>
    <w:rsid w:val="00B631EB"/>
    <w:rsid w:val="00B64E97"/>
    <w:rsid w:val="00B7398C"/>
    <w:rsid w:val="00B74355"/>
    <w:rsid w:val="00B9341E"/>
    <w:rsid w:val="00BA1E8F"/>
    <w:rsid w:val="00BA6092"/>
    <w:rsid w:val="00BB0E32"/>
    <w:rsid w:val="00BB4697"/>
    <w:rsid w:val="00BC5F69"/>
    <w:rsid w:val="00BD6BA1"/>
    <w:rsid w:val="00BF0777"/>
    <w:rsid w:val="00C02C54"/>
    <w:rsid w:val="00C04974"/>
    <w:rsid w:val="00C136FE"/>
    <w:rsid w:val="00C13B5D"/>
    <w:rsid w:val="00C2317F"/>
    <w:rsid w:val="00C25260"/>
    <w:rsid w:val="00C25618"/>
    <w:rsid w:val="00C311F5"/>
    <w:rsid w:val="00C3306A"/>
    <w:rsid w:val="00C34051"/>
    <w:rsid w:val="00C44C3C"/>
    <w:rsid w:val="00C46062"/>
    <w:rsid w:val="00C51A19"/>
    <w:rsid w:val="00C67799"/>
    <w:rsid w:val="00C7259F"/>
    <w:rsid w:val="00C775B9"/>
    <w:rsid w:val="00C8548C"/>
    <w:rsid w:val="00C91333"/>
    <w:rsid w:val="00C915BC"/>
    <w:rsid w:val="00C96E65"/>
    <w:rsid w:val="00CA56A9"/>
    <w:rsid w:val="00CA7BE1"/>
    <w:rsid w:val="00CB06D9"/>
    <w:rsid w:val="00CC2802"/>
    <w:rsid w:val="00CC2B14"/>
    <w:rsid w:val="00CC3AD0"/>
    <w:rsid w:val="00CD512C"/>
    <w:rsid w:val="00CD565A"/>
    <w:rsid w:val="00CF2FF7"/>
    <w:rsid w:val="00D01C7D"/>
    <w:rsid w:val="00D036CB"/>
    <w:rsid w:val="00D045E4"/>
    <w:rsid w:val="00D15B6F"/>
    <w:rsid w:val="00D200DD"/>
    <w:rsid w:val="00D2196B"/>
    <w:rsid w:val="00D21C0F"/>
    <w:rsid w:val="00D318BF"/>
    <w:rsid w:val="00D41CC6"/>
    <w:rsid w:val="00D445D9"/>
    <w:rsid w:val="00D4663C"/>
    <w:rsid w:val="00D557DB"/>
    <w:rsid w:val="00D5729F"/>
    <w:rsid w:val="00D735C7"/>
    <w:rsid w:val="00D907B6"/>
    <w:rsid w:val="00D931EA"/>
    <w:rsid w:val="00DC038D"/>
    <w:rsid w:val="00DC2833"/>
    <w:rsid w:val="00DC4E50"/>
    <w:rsid w:val="00DD0552"/>
    <w:rsid w:val="00DE56FC"/>
    <w:rsid w:val="00DF55A1"/>
    <w:rsid w:val="00E0724B"/>
    <w:rsid w:val="00E24863"/>
    <w:rsid w:val="00E324F1"/>
    <w:rsid w:val="00E35F86"/>
    <w:rsid w:val="00E57B1E"/>
    <w:rsid w:val="00E706D7"/>
    <w:rsid w:val="00E736EF"/>
    <w:rsid w:val="00E85BA5"/>
    <w:rsid w:val="00EA39DB"/>
    <w:rsid w:val="00EB731A"/>
    <w:rsid w:val="00EC24AE"/>
    <w:rsid w:val="00EC50A9"/>
    <w:rsid w:val="00EE718E"/>
    <w:rsid w:val="00EF6894"/>
    <w:rsid w:val="00F0370E"/>
    <w:rsid w:val="00F118F9"/>
    <w:rsid w:val="00F206EE"/>
    <w:rsid w:val="00F30109"/>
    <w:rsid w:val="00F42370"/>
    <w:rsid w:val="00F538E3"/>
    <w:rsid w:val="00F56A2D"/>
    <w:rsid w:val="00F57534"/>
    <w:rsid w:val="00F638C0"/>
    <w:rsid w:val="00F75C17"/>
    <w:rsid w:val="00F82523"/>
    <w:rsid w:val="00F82E48"/>
    <w:rsid w:val="00F912F8"/>
    <w:rsid w:val="00FC00BB"/>
    <w:rsid w:val="00FC27CA"/>
    <w:rsid w:val="00FD34DD"/>
    <w:rsid w:val="00FD3BDC"/>
    <w:rsid w:val="00FE1BC0"/>
    <w:rsid w:val="00FE1E7B"/>
    <w:rsid w:val="00FE2786"/>
    <w:rsid w:val="00FE7B31"/>
    <w:rsid w:val="00FF229D"/>
    <w:rsid w:val="00FF37C9"/>
    <w:rsid w:val="00FF6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5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8D8"/>
    <w:rPr>
      <w:rFonts w:ascii="Tahoma" w:hAnsi="Tahoma" w:cs="Tahoma"/>
      <w:sz w:val="16"/>
      <w:szCs w:val="16"/>
    </w:rPr>
  </w:style>
  <w:style w:type="character" w:styleId="a4">
    <w:name w:val="Hyperlink"/>
    <w:basedOn w:val="a0"/>
    <w:uiPriority w:val="99"/>
    <w:unhideWhenUsed/>
    <w:rsid w:val="00707374"/>
    <w:rPr>
      <w:color w:val="0000FF"/>
      <w:u w:val="single"/>
    </w:rPr>
  </w:style>
  <w:style w:type="character" w:styleId="a5">
    <w:name w:val="FollowedHyperlink"/>
    <w:basedOn w:val="a0"/>
    <w:uiPriority w:val="99"/>
    <w:unhideWhenUsed/>
    <w:rsid w:val="00707374"/>
    <w:rPr>
      <w:color w:val="800080"/>
      <w:u w:val="single"/>
    </w:rPr>
  </w:style>
  <w:style w:type="paragraph" w:customStyle="1" w:styleId="xl63">
    <w:name w:val="xl63"/>
    <w:basedOn w:val="a"/>
    <w:rsid w:val="0070737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4">
    <w:name w:val="xl64"/>
    <w:basedOn w:val="a"/>
    <w:rsid w:val="0070737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5">
    <w:name w:val="xl65"/>
    <w:basedOn w:val="a"/>
    <w:rsid w:val="0070737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6">
    <w:name w:val="xl66"/>
    <w:basedOn w:val="a"/>
    <w:rsid w:val="0070737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7">
    <w:name w:val="xl67"/>
    <w:basedOn w:val="a"/>
    <w:rsid w:val="0070737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68">
    <w:name w:val="xl68"/>
    <w:basedOn w:val="a"/>
    <w:rsid w:val="0070737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69">
    <w:name w:val="xl69"/>
    <w:basedOn w:val="a"/>
    <w:rsid w:val="007073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70737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707374"/>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70737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70737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4">
    <w:name w:val="xl74"/>
    <w:basedOn w:val="a"/>
    <w:rsid w:val="0070737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70737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70737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70737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8">
    <w:name w:val="xl78"/>
    <w:basedOn w:val="a"/>
    <w:rsid w:val="0070737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9">
    <w:name w:val="xl79"/>
    <w:basedOn w:val="a"/>
    <w:rsid w:val="0070737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70737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70737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2">
    <w:name w:val="xl82"/>
    <w:basedOn w:val="a"/>
    <w:rsid w:val="0070737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3">
    <w:name w:val="xl83"/>
    <w:basedOn w:val="a"/>
    <w:rsid w:val="0070737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4">
    <w:name w:val="xl84"/>
    <w:basedOn w:val="a"/>
    <w:rsid w:val="0070737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5">
    <w:name w:val="xl85"/>
    <w:basedOn w:val="a"/>
    <w:rsid w:val="0070737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70737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707374"/>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0737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7073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7073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7073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70737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70737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70737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70737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styleId="a6">
    <w:name w:val="List Paragraph"/>
    <w:basedOn w:val="a"/>
    <w:uiPriority w:val="34"/>
    <w:qFormat/>
    <w:rsid w:val="0032412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0373264">
      <w:bodyDiv w:val="1"/>
      <w:marLeft w:val="0"/>
      <w:marRight w:val="0"/>
      <w:marTop w:val="0"/>
      <w:marBottom w:val="0"/>
      <w:divBdr>
        <w:top w:val="none" w:sz="0" w:space="0" w:color="auto"/>
        <w:left w:val="none" w:sz="0" w:space="0" w:color="auto"/>
        <w:bottom w:val="none" w:sz="0" w:space="0" w:color="auto"/>
        <w:right w:val="none" w:sz="0" w:space="0" w:color="auto"/>
      </w:divBdr>
    </w:div>
    <w:div w:id="72824298">
      <w:bodyDiv w:val="1"/>
      <w:marLeft w:val="0"/>
      <w:marRight w:val="0"/>
      <w:marTop w:val="0"/>
      <w:marBottom w:val="0"/>
      <w:divBdr>
        <w:top w:val="none" w:sz="0" w:space="0" w:color="auto"/>
        <w:left w:val="none" w:sz="0" w:space="0" w:color="auto"/>
        <w:bottom w:val="none" w:sz="0" w:space="0" w:color="auto"/>
        <w:right w:val="none" w:sz="0" w:space="0" w:color="auto"/>
      </w:divBdr>
    </w:div>
    <w:div w:id="237062569">
      <w:bodyDiv w:val="1"/>
      <w:marLeft w:val="0"/>
      <w:marRight w:val="0"/>
      <w:marTop w:val="0"/>
      <w:marBottom w:val="0"/>
      <w:divBdr>
        <w:top w:val="none" w:sz="0" w:space="0" w:color="auto"/>
        <w:left w:val="none" w:sz="0" w:space="0" w:color="auto"/>
        <w:bottom w:val="none" w:sz="0" w:space="0" w:color="auto"/>
        <w:right w:val="none" w:sz="0" w:space="0" w:color="auto"/>
      </w:divBdr>
    </w:div>
    <w:div w:id="249047809">
      <w:bodyDiv w:val="1"/>
      <w:marLeft w:val="0"/>
      <w:marRight w:val="0"/>
      <w:marTop w:val="0"/>
      <w:marBottom w:val="0"/>
      <w:divBdr>
        <w:top w:val="none" w:sz="0" w:space="0" w:color="auto"/>
        <w:left w:val="none" w:sz="0" w:space="0" w:color="auto"/>
        <w:bottom w:val="none" w:sz="0" w:space="0" w:color="auto"/>
        <w:right w:val="none" w:sz="0" w:space="0" w:color="auto"/>
      </w:divBdr>
    </w:div>
    <w:div w:id="265816099">
      <w:bodyDiv w:val="1"/>
      <w:marLeft w:val="0"/>
      <w:marRight w:val="0"/>
      <w:marTop w:val="0"/>
      <w:marBottom w:val="0"/>
      <w:divBdr>
        <w:top w:val="none" w:sz="0" w:space="0" w:color="auto"/>
        <w:left w:val="none" w:sz="0" w:space="0" w:color="auto"/>
        <w:bottom w:val="none" w:sz="0" w:space="0" w:color="auto"/>
        <w:right w:val="none" w:sz="0" w:space="0" w:color="auto"/>
      </w:divBdr>
    </w:div>
    <w:div w:id="299655759">
      <w:bodyDiv w:val="1"/>
      <w:marLeft w:val="0"/>
      <w:marRight w:val="0"/>
      <w:marTop w:val="0"/>
      <w:marBottom w:val="0"/>
      <w:divBdr>
        <w:top w:val="none" w:sz="0" w:space="0" w:color="auto"/>
        <w:left w:val="none" w:sz="0" w:space="0" w:color="auto"/>
        <w:bottom w:val="none" w:sz="0" w:space="0" w:color="auto"/>
        <w:right w:val="none" w:sz="0" w:space="0" w:color="auto"/>
      </w:divBdr>
    </w:div>
    <w:div w:id="492261734">
      <w:bodyDiv w:val="1"/>
      <w:marLeft w:val="0"/>
      <w:marRight w:val="0"/>
      <w:marTop w:val="0"/>
      <w:marBottom w:val="0"/>
      <w:divBdr>
        <w:top w:val="none" w:sz="0" w:space="0" w:color="auto"/>
        <w:left w:val="none" w:sz="0" w:space="0" w:color="auto"/>
        <w:bottom w:val="none" w:sz="0" w:space="0" w:color="auto"/>
        <w:right w:val="none" w:sz="0" w:space="0" w:color="auto"/>
      </w:divBdr>
    </w:div>
    <w:div w:id="690648112">
      <w:bodyDiv w:val="1"/>
      <w:marLeft w:val="0"/>
      <w:marRight w:val="0"/>
      <w:marTop w:val="0"/>
      <w:marBottom w:val="0"/>
      <w:divBdr>
        <w:top w:val="none" w:sz="0" w:space="0" w:color="auto"/>
        <w:left w:val="none" w:sz="0" w:space="0" w:color="auto"/>
        <w:bottom w:val="none" w:sz="0" w:space="0" w:color="auto"/>
        <w:right w:val="none" w:sz="0" w:space="0" w:color="auto"/>
      </w:divBdr>
    </w:div>
    <w:div w:id="738211804">
      <w:bodyDiv w:val="1"/>
      <w:marLeft w:val="0"/>
      <w:marRight w:val="0"/>
      <w:marTop w:val="0"/>
      <w:marBottom w:val="0"/>
      <w:divBdr>
        <w:top w:val="none" w:sz="0" w:space="0" w:color="auto"/>
        <w:left w:val="none" w:sz="0" w:space="0" w:color="auto"/>
        <w:bottom w:val="none" w:sz="0" w:space="0" w:color="auto"/>
        <w:right w:val="none" w:sz="0" w:space="0" w:color="auto"/>
      </w:divBdr>
    </w:div>
    <w:div w:id="1066807111">
      <w:bodyDiv w:val="1"/>
      <w:marLeft w:val="0"/>
      <w:marRight w:val="0"/>
      <w:marTop w:val="0"/>
      <w:marBottom w:val="0"/>
      <w:divBdr>
        <w:top w:val="none" w:sz="0" w:space="0" w:color="auto"/>
        <w:left w:val="none" w:sz="0" w:space="0" w:color="auto"/>
        <w:bottom w:val="none" w:sz="0" w:space="0" w:color="auto"/>
        <w:right w:val="none" w:sz="0" w:space="0" w:color="auto"/>
      </w:divBdr>
    </w:div>
    <w:div w:id="1069692741">
      <w:bodyDiv w:val="1"/>
      <w:marLeft w:val="0"/>
      <w:marRight w:val="0"/>
      <w:marTop w:val="0"/>
      <w:marBottom w:val="0"/>
      <w:divBdr>
        <w:top w:val="none" w:sz="0" w:space="0" w:color="auto"/>
        <w:left w:val="none" w:sz="0" w:space="0" w:color="auto"/>
        <w:bottom w:val="none" w:sz="0" w:space="0" w:color="auto"/>
        <w:right w:val="none" w:sz="0" w:space="0" w:color="auto"/>
      </w:divBdr>
    </w:div>
    <w:div w:id="1071000719">
      <w:bodyDiv w:val="1"/>
      <w:marLeft w:val="0"/>
      <w:marRight w:val="0"/>
      <w:marTop w:val="0"/>
      <w:marBottom w:val="0"/>
      <w:divBdr>
        <w:top w:val="none" w:sz="0" w:space="0" w:color="auto"/>
        <w:left w:val="none" w:sz="0" w:space="0" w:color="auto"/>
        <w:bottom w:val="none" w:sz="0" w:space="0" w:color="auto"/>
        <w:right w:val="none" w:sz="0" w:space="0" w:color="auto"/>
      </w:divBdr>
    </w:div>
    <w:div w:id="1074009927">
      <w:bodyDiv w:val="1"/>
      <w:marLeft w:val="0"/>
      <w:marRight w:val="0"/>
      <w:marTop w:val="0"/>
      <w:marBottom w:val="0"/>
      <w:divBdr>
        <w:top w:val="none" w:sz="0" w:space="0" w:color="auto"/>
        <w:left w:val="none" w:sz="0" w:space="0" w:color="auto"/>
        <w:bottom w:val="none" w:sz="0" w:space="0" w:color="auto"/>
        <w:right w:val="none" w:sz="0" w:space="0" w:color="auto"/>
      </w:divBdr>
    </w:div>
    <w:div w:id="1287201421">
      <w:bodyDiv w:val="1"/>
      <w:marLeft w:val="0"/>
      <w:marRight w:val="0"/>
      <w:marTop w:val="0"/>
      <w:marBottom w:val="0"/>
      <w:divBdr>
        <w:top w:val="none" w:sz="0" w:space="0" w:color="auto"/>
        <w:left w:val="none" w:sz="0" w:space="0" w:color="auto"/>
        <w:bottom w:val="none" w:sz="0" w:space="0" w:color="auto"/>
        <w:right w:val="none" w:sz="0" w:space="0" w:color="auto"/>
      </w:divBdr>
    </w:div>
    <w:div w:id="1312632488">
      <w:bodyDiv w:val="1"/>
      <w:marLeft w:val="0"/>
      <w:marRight w:val="0"/>
      <w:marTop w:val="0"/>
      <w:marBottom w:val="0"/>
      <w:divBdr>
        <w:top w:val="none" w:sz="0" w:space="0" w:color="auto"/>
        <w:left w:val="none" w:sz="0" w:space="0" w:color="auto"/>
        <w:bottom w:val="none" w:sz="0" w:space="0" w:color="auto"/>
        <w:right w:val="none" w:sz="0" w:space="0" w:color="auto"/>
      </w:divBdr>
    </w:div>
    <w:div w:id="1404060516">
      <w:bodyDiv w:val="1"/>
      <w:marLeft w:val="0"/>
      <w:marRight w:val="0"/>
      <w:marTop w:val="0"/>
      <w:marBottom w:val="0"/>
      <w:divBdr>
        <w:top w:val="none" w:sz="0" w:space="0" w:color="auto"/>
        <w:left w:val="none" w:sz="0" w:space="0" w:color="auto"/>
        <w:bottom w:val="none" w:sz="0" w:space="0" w:color="auto"/>
        <w:right w:val="none" w:sz="0" w:space="0" w:color="auto"/>
      </w:divBdr>
    </w:div>
    <w:div w:id="1425763933">
      <w:bodyDiv w:val="1"/>
      <w:marLeft w:val="0"/>
      <w:marRight w:val="0"/>
      <w:marTop w:val="0"/>
      <w:marBottom w:val="0"/>
      <w:divBdr>
        <w:top w:val="none" w:sz="0" w:space="0" w:color="auto"/>
        <w:left w:val="none" w:sz="0" w:space="0" w:color="auto"/>
        <w:bottom w:val="none" w:sz="0" w:space="0" w:color="auto"/>
        <w:right w:val="none" w:sz="0" w:space="0" w:color="auto"/>
      </w:divBdr>
    </w:div>
    <w:div w:id="1474178820">
      <w:bodyDiv w:val="1"/>
      <w:marLeft w:val="0"/>
      <w:marRight w:val="0"/>
      <w:marTop w:val="0"/>
      <w:marBottom w:val="0"/>
      <w:divBdr>
        <w:top w:val="none" w:sz="0" w:space="0" w:color="auto"/>
        <w:left w:val="none" w:sz="0" w:space="0" w:color="auto"/>
        <w:bottom w:val="none" w:sz="0" w:space="0" w:color="auto"/>
        <w:right w:val="none" w:sz="0" w:space="0" w:color="auto"/>
      </w:divBdr>
    </w:div>
    <w:div w:id="1504542029">
      <w:bodyDiv w:val="1"/>
      <w:marLeft w:val="0"/>
      <w:marRight w:val="0"/>
      <w:marTop w:val="0"/>
      <w:marBottom w:val="0"/>
      <w:divBdr>
        <w:top w:val="none" w:sz="0" w:space="0" w:color="auto"/>
        <w:left w:val="none" w:sz="0" w:space="0" w:color="auto"/>
        <w:bottom w:val="none" w:sz="0" w:space="0" w:color="auto"/>
        <w:right w:val="none" w:sz="0" w:space="0" w:color="auto"/>
      </w:divBdr>
    </w:div>
    <w:div w:id="1534612502">
      <w:bodyDiv w:val="1"/>
      <w:marLeft w:val="0"/>
      <w:marRight w:val="0"/>
      <w:marTop w:val="0"/>
      <w:marBottom w:val="0"/>
      <w:divBdr>
        <w:top w:val="none" w:sz="0" w:space="0" w:color="auto"/>
        <w:left w:val="none" w:sz="0" w:space="0" w:color="auto"/>
        <w:bottom w:val="none" w:sz="0" w:space="0" w:color="auto"/>
        <w:right w:val="none" w:sz="0" w:space="0" w:color="auto"/>
      </w:divBdr>
    </w:div>
    <w:div w:id="1678192784">
      <w:bodyDiv w:val="1"/>
      <w:marLeft w:val="0"/>
      <w:marRight w:val="0"/>
      <w:marTop w:val="0"/>
      <w:marBottom w:val="0"/>
      <w:divBdr>
        <w:top w:val="none" w:sz="0" w:space="0" w:color="auto"/>
        <w:left w:val="none" w:sz="0" w:space="0" w:color="auto"/>
        <w:bottom w:val="none" w:sz="0" w:space="0" w:color="auto"/>
        <w:right w:val="none" w:sz="0" w:space="0" w:color="auto"/>
      </w:divBdr>
    </w:div>
    <w:div w:id="1696231993">
      <w:bodyDiv w:val="1"/>
      <w:marLeft w:val="0"/>
      <w:marRight w:val="0"/>
      <w:marTop w:val="0"/>
      <w:marBottom w:val="0"/>
      <w:divBdr>
        <w:top w:val="none" w:sz="0" w:space="0" w:color="auto"/>
        <w:left w:val="none" w:sz="0" w:space="0" w:color="auto"/>
        <w:bottom w:val="none" w:sz="0" w:space="0" w:color="auto"/>
        <w:right w:val="none" w:sz="0" w:space="0" w:color="auto"/>
      </w:divBdr>
    </w:div>
    <w:div w:id="1786075577">
      <w:bodyDiv w:val="1"/>
      <w:marLeft w:val="0"/>
      <w:marRight w:val="0"/>
      <w:marTop w:val="0"/>
      <w:marBottom w:val="0"/>
      <w:divBdr>
        <w:top w:val="none" w:sz="0" w:space="0" w:color="auto"/>
        <w:left w:val="none" w:sz="0" w:space="0" w:color="auto"/>
        <w:bottom w:val="none" w:sz="0" w:space="0" w:color="auto"/>
        <w:right w:val="none" w:sz="0" w:space="0" w:color="auto"/>
      </w:divBdr>
    </w:div>
    <w:div w:id="1827472128">
      <w:bodyDiv w:val="1"/>
      <w:marLeft w:val="0"/>
      <w:marRight w:val="0"/>
      <w:marTop w:val="0"/>
      <w:marBottom w:val="0"/>
      <w:divBdr>
        <w:top w:val="none" w:sz="0" w:space="0" w:color="auto"/>
        <w:left w:val="none" w:sz="0" w:space="0" w:color="auto"/>
        <w:bottom w:val="none" w:sz="0" w:space="0" w:color="auto"/>
        <w:right w:val="none" w:sz="0" w:space="0" w:color="auto"/>
      </w:divBdr>
    </w:div>
    <w:div w:id="1828475340">
      <w:bodyDiv w:val="1"/>
      <w:marLeft w:val="0"/>
      <w:marRight w:val="0"/>
      <w:marTop w:val="0"/>
      <w:marBottom w:val="0"/>
      <w:divBdr>
        <w:top w:val="none" w:sz="0" w:space="0" w:color="auto"/>
        <w:left w:val="none" w:sz="0" w:space="0" w:color="auto"/>
        <w:bottom w:val="none" w:sz="0" w:space="0" w:color="auto"/>
        <w:right w:val="none" w:sz="0" w:space="0" w:color="auto"/>
      </w:divBdr>
    </w:div>
    <w:div w:id="1906407033">
      <w:bodyDiv w:val="1"/>
      <w:marLeft w:val="0"/>
      <w:marRight w:val="0"/>
      <w:marTop w:val="0"/>
      <w:marBottom w:val="0"/>
      <w:divBdr>
        <w:top w:val="none" w:sz="0" w:space="0" w:color="auto"/>
        <w:left w:val="none" w:sz="0" w:space="0" w:color="auto"/>
        <w:bottom w:val="none" w:sz="0" w:space="0" w:color="auto"/>
        <w:right w:val="none" w:sz="0" w:space="0" w:color="auto"/>
      </w:divBdr>
    </w:div>
    <w:div w:id="1909025434">
      <w:bodyDiv w:val="1"/>
      <w:marLeft w:val="0"/>
      <w:marRight w:val="0"/>
      <w:marTop w:val="0"/>
      <w:marBottom w:val="0"/>
      <w:divBdr>
        <w:top w:val="none" w:sz="0" w:space="0" w:color="auto"/>
        <w:left w:val="none" w:sz="0" w:space="0" w:color="auto"/>
        <w:bottom w:val="none" w:sz="0" w:space="0" w:color="auto"/>
        <w:right w:val="none" w:sz="0" w:space="0" w:color="auto"/>
      </w:divBdr>
    </w:div>
    <w:div w:id="2053996526">
      <w:bodyDiv w:val="1"/>
      <w:marLeft w:val="0"/>
      <w:marRight w:val="0"/>
      <w:marTop w:val="0"/>
      <w:marBottom w:val="0"/>
      <w:divBdr>
        <w:top w:val="none" w:sz="0" w:space="0" w:color="auto"/>
        <w:left w:val="none" w:sz="0" w:space="0" w:color="auto"/>
        <w:bottom w:val="none" w:sz="0" w:space="0" w:color="auto"/>
        <w:right w:val="none" w:sz="0" w:space="0" w:color="auto"/>
      </w:divBdr>
    </w:div>
    <w:div w:id="20740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988D-A355-43AE-B494-D836831B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Inc.</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Ник</dc:creator>
  <cp:lastModifiedBy>user</cp:lastModifiedBy>
  <cp:revision>2</cp:revision>
  <cp:lastPrinted>2022-11-01T02:04:00Z</cp:lastPrinted>
  <dcterms:created xsi:type="dcterms:W3CDTF">2022-11-01T02:05:00Z</dcterms:created>
  <dcterms:modified xsi:type="dcterms:W3CDTF">2022-11-01T02:05:00Z</dcterms:modified>
</cp:coreProperties>
</file>