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B2" w:rsidRPr="00FA7986" w:rsidRDefault="002521B2" w:rsidP="002521B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04 декабря 2020 года, № 51 </w:t>
      </w:r>
      <w:r w:rsidRPr="00FA7986"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</w:rPr>
        <w:t>451</w:t>
      </w:r>
      <w:r w:rsidRPr="00FA7986">
        <w:rPr>
          <w:rFonts w:ascii="Times New Roman" w:eastAsia="Times New Roman" w:hAnsi="Times New Roman" w:cs="Times New Roman"/>
          <w:b/>
          <w:bCs/>
        </w:rPr>
        <w:t xml:space="preserve">)  </w:t>
      </w:r>
    </w:p>
    <w:p w:rsidR="002521B2" w:rsidRPr="00FA7986" w:rsidRDefault="002521B2" w:rsidP="002521B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A7986">
        <w:rPr>
          <w:rFonts w:ascii="Times New Roman" w:eastAsia="Times New Roman" w:hAnsi="Times New Roman" w:cs="Times New Roman"/>
          <w:b/>
        </w:rPr>
        <w:t>« НОВОЦЕЛИННЫЙ ВЕСТНИК»</w:t>
      </w:r>
    </w:p>
    <w:p w:rsidR="00F245EF" w:rsidRDefault="00F245EF" w:rsidP="002521B2">
      <w:pPr>
        <w:spacing w:after="0" w:line="240" w:lineRule="auto"/>
        <w:rPr>
          <w:rFonts w:ascii="Times New Roman" w:hAnsi="Times New Roman" w:cs="Times New Roman"/>
        </w:rPr>
      </w:pPr>
    </w:p>
    <w:p w:rsidR="00997B55" w:rsidRPr="00997B55" w:rsidRDefault="00997B55" w:rsidP="00997B5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</w:rPr>
      </w:pPr>
      <w:r w:rsidRPr="00997B55">
        <w:rPr>
          <w:rFonts w:ascii="Times New Roman" w:eastAsia="Times New Roman" w:hAnsi="Times New Roman" w:cs="Times New Roman"/>
        </w:rPr>
        <w:t>«Прокурор разъясняет»</w:t>
      </w:r>
    </w:p>
    <w:p w:rsidR="00997B55" w:rsidRPr="00997B55" w:rsidRDefault="00997B55" w:rsidP="00997B5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</w:rPr>
      </w:pPr>
    </w:p>
    <w:p w:rsidR="00997B55" w:rsidRPr="00997B55" w:rsidRDefault="00997B55" w:rsidP="00997B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997B55">
        <w:rPr>
          <w:rFonts w:ascii="Times New Roman" w:eastAsia="Times New Roman" w:hAnsi="Times New Roman" w:cs="Times New Roman"/>
        </w:rPr>
        <w:t>«Прокуратура Кочковского района Новосибирской области 27.11.2020  утвердила обвинительное заключение по уголовному делу в отношении 3-х жителей Краснозерского района. Они обвиняются в совершении 15 эпизодов  краж и хищении огнестрельного оружия.</w:t>
      </w:r>
    </w:p>
    <w:p w:rsidR="00997B55" w:rsidRPr="00997B55" w:rsidRDefault="00997B55" w:rsidP="00997B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997B55">
        <w:rPr>
          <w:rFonts w:ascii="Times New Roman" w:eastAsia="Times New Roman" w:hAnsi="Times New Roman" w:cs="Times New Roman"/>
        </w:rPr>
        <w:t>По версии следствия, в сентябре 2020 года обвиняемые приезжали в с.Кочки в ночное время, где совершали хищения из гаражей и автомобилей местных жителей, в одном из которых похищено огнестрельное оружие – охотничье ружьё марки «МР-27М» (п. «а» ч.3 ст.226 УК РФ). Причиненный ущерб от преступлений составил 107 292 рублей, возмещен добровольно.</w:t>
      </w:r>
    </w:p>
    <w:p w:rsidR="00997B55" w:rsidRPr="00997B55" w:rsidRDefault="00997B55" w:rsidP="00997B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97B55">
        <w:rPr>
          <w:rFonts w:ascii="Times New Roman" w:eastAsia="Times New Roman" w:hAnsi="Times New Roman" w:cs="Times New Roman"/>
        </w:rPr>
        <w:t xml:space="preserve">Уголовное дело 30.11.2020 направлено в Ордынский районный суд (присутствие с.Кочки) для рассмотрения по существу». </w:t>
      </w:r>
    </w:p>
    <w:p w:rsidR="00997B55" w:rsidRPr="00997B55" w:rsidRDefault="00997B55" w:rsidP="00997B55">
      <w:pPr>
        <w:shd w:val="clear" w:color="auto" w:fill="FFFFFF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997B55" w:rsidRPr="00997B55" w:rsidRDefault="00997B55" w:rsidP="00997B55">
      <w:pPr>
        <w:shd w:val="clear" w:color="auto" w:fill="FFFFFF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997B55" w:rsidRPr="00997B55" w:rsidRDefault="00997B55" w:rsidP="00DB2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97B55">
        <w:rPr>
          <w:rFonts w:ascii="Times New Roman" w:hAnsi="Times New Roman" w:cs="Times New Roman"/>
          <w:color w:val="000000" w:themeColor="text1"/>
        </w:rPr>
        <w:t xml:space="preserve">Прокурор района </w:t>
      </w:r>
    </w:p>
    <w:p w:rsidR="00997B55" w:rsidRPr="00997B55" w:rsidRDefault="00997B55" w:rsidP="00997B55">
      <w:pPr>
        <w:spacing w:after="0" w:line="240" w:lineRule="exact"/>
        <w:rPr>
          <w:rFonts w:ascii="Times New Roman" w:hAnsi="Times New Roman" w:cs="Times New Roman"/>
          <w:color w:val="000000" w:themeColor="text1"/>
        </w:rPr>
      </w:pPr>
      <w:r w:rsidRPr="00997B55">
        <w:rPr>
          <w:rFonts w:ascii="Times New Roman" w:hAnsi="Times New Roman" w:cs="Times New Roman"/>
          <w:color w:val="000000" w:themeColor="text1"/>
        </w:rPr>
        <w:t>советник юстиции</w:t>
      </w:r>
      <w:r w:rsidRPr="00997B55">
        <w:rPr>
          <w:rFonts w:ascii="Times New Roman" w:hAnsi="Times New Roman" w:cs="Times New Roman"/>
          <w:color w:val="000000" w:themeColor="text1"/>
        </w:rPr>
        <w:tab/>
      </w:r>
      <w:r w:rsidRPr="00997B55">
        <w:rPr>
          <w:rFonts w:ascii="Times New Roman" w:hAnsi="Times New Roman" w:cs="Times New Roman"/>
          <w:color w:val="000000" w:themeColor="text1"/>
        </w:rPr>
        <w:tab/>
      </w:r>
      <w:r w:rsidRPr="00997B55">
        <w:rPr>
          <w:rFonts w:ascii="Times New Roman" w:hAnsi="Times New Roman" w:cs="Times New Roman"/>
          <w:color w:val="000000" w:themeColor="text1"/>
        </w:rPr>
        <w:tab/>
      </w:r>
      <w:r w:rsidRPr="00997B55">
        <w:rPr>
          <w:rFonts w:ascii="Times New Roman" w:hAnsi="Times New Roman" w:cs="Times New Roman"/>
          <w:color w:val="000000" w:themeColor="text1"/>
        </w:rPr>
        <w:tab/>
      </w:r>
      <w:r w:rsidRPr="00997B55">
        <w:rPr>
          <w:rFonts w:ascii="Times New Roman" w:hAnsi="Times New Roman" w:cs="Times New Roman"/>
          <w:color w:val="000000" w:themeColor="text1"/>
        </w:rPr>
        <w:tab/>
      </w:r>
      <w:r w:rsidRPr="00997B55">
        <w:rPr>
          <w:rFonts w:ascii="Times New Roman" w:hAnsi="Times New Roman" w:cs="Times New Roman"/>
          <w:color w:val="000000" w:themeColor="text1"/>
        </w:rPr>
        <w:tab/>
        <w:t xml:space="preserve">                       Б.Г. Мосин</w:t>
      </w:r>
    </w:p>
    <w:p w:rsidR="00997B55" w:rsidRPr="00997B55" w:rsidRDefault="00997B55" w:rsidP="00997B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97B55" w:rsidRPr="00997B55" w:rsidRDefault="00997B55" w:rsidP="00997B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97B55" w:rsidRPr="00997B55" w:rsidRDefault="00997B55" w:rsidP="00997B5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</w:rPr>
      </w:pPr>
      <w:r w:rsidRPr="00997B55">
        <w:rPr>
          <w:rFonts w:ascii="Times New Roman" w:eastAsia="Times New Roman" w:hAnsi="Times New Roman" w:cs="Times New Roman"/>
        </w:rPr>
        <w:t>***</w:t>
      </w:r>
    </w:p>
    <w:p w:rsidR="00997B55" w:rsidRPr="00997B55" w:rsidRDefault="00997B55" w:rsidP="00997B5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</w:rPr>
      </w:pPr>
      <w:r w:rsidRPr="00997B55">
        <w:rPr>
          <w:rFonts w:ascii="Times New Roman" w:eastAsia="Times New Roman" w:hAnsi="Times New Roman" w:cs="Times New Roman"/>
        </w:rPr>
        <w:t>Прокуратурой района выявлены нарушения законодательства об охране животного мира, охоте и сохранении охотничьих ресурсов</w:t>
      </w:r>
    </w:p>
    <w:p w:rsidR="00997B55" w:rsidRPr="00997B55" w:rsidRDefault="00997B55" w:rsidP="00997B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997B55" w:rsidRPr="00997B55" w:rsidRDefault="00997B55" w:rsidP="00997B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997B55">
        <w:rPr>
          <w:rFonts w:ascii="Times New Roman" w:eastAsia="Times New Roman" w:hAnsi="Times New Roman" w:cs="Times New Roman"/>
        </w:rPr>
        <w:t>«Прокуратурой Кочковского района Новосибирской области  в октябре 2020 года проведена проверка соблюдения ООО «Спецстрой - 9»  законодательства об охране животного мира, охоте и сохранении охотничьих ресурсов.</w:t>
      </w:r>
    </w:p>
    <w:p w:rsidR="00997B55" w:rsidRPr="00997B55" w:rsidRDefault="00997B55" w:rsidP="00997B55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97B55">
        <w:rPr>
          <w:rFonts w:ascii="Times New Roman" w:hAnsi="Times New Roman" w:cs="Times New Roman"/>
          <w:sz w:val="22"/>
          <w:szCs w:val="22"/>
        </w:rPr>
        <w:t xml:space="preserve">Установлено, что в нарушение требований федерального законодательства о животном мире отсутствовали 3 аншлага на границах охотобщества, еще 6 аншлагов  и 1 панно были нечитаемы.  </w:t>
      </w:r>
    </w:p>
    <w:p w:rsidR="00997B55" w:rsidRPr="00997B55" w:rsidRDefault="00997B55" w:rsidP="00997B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7B55">
        <w:rPr>
          <w:rFonts w:ascii="Times New Roman" w:hAnsi="Times New Roman" w:cs="Times New Roman"/>
        </w:rPr>
        <w:t>По результатам проверки прокурор района директору общества внес представление с требованием об устранении нарушений закона и возбудил дело об административном правонарушении по ч . 3 ст. 8.37 КоАП РФ -  нарушение правил пользования объектами животного мира, которое направлено на  рассмотрение в Министерство природных ресурсов и экологии Новосибирской области.  Исполнение представления  прокурора  находится на контроле в  прокуратуре района</w:t>
      </w:r>
      <w:r w:rsidRPr="00997B55">
        <w:rPr>
          <w:rStyle w:val="s3"/>
          <w:rFonts w:ascii="Times New Roman" w:hAnsi="Times New Roman" w:cs="Times New Roman"/>
          <w:color w:val="595959"/>
        </w:rPr>
        <w:t xml:space="preserve">».    </w:t>
      </w:r>
    </w:p>
    <w:p w:rsidR="00997B55" w:rsidRPr="00997B55" w:rsidRDefault="00997B55" w:rsidP="00997B55">
      <w:pPr>
        <w:shd w:val="clear" w:color="auto" w:fill="FFFFFF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997B55" w:rsidRPr="00997B55" w:rsidRDefault="00997B55" w:rsidP="0099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97B55">
        <w:rPr>
          <w:rFonts w:ascii="Times New Roman" w:hAnsi="Times New Roman" w:cs="Times New Roman"/>
          <w:color w:val="000000" w:themeColor="text1"/>
        </w:rPr>
        <w:t xml:space="preserve">Прокурор района </w:t>
      </w:r>
    </w:p>
    <w:p w:rsidR="00997B55" w:rsidRPr="00997B55" w:rsidRDefault="00997B55" w:rsidP="00997B55">
      <w:pPr>
        <w:spacing w:after="0" w:line="240" w:lineRule="exact"/>
        <w:rPr>
          <w:rFonts w:ascii="Times New Roman" w:hAnsi="Times New Roman" w:cs="Times New Roman"/>
          <w:color w:val="000000" w:themeColor="text1"/>
        </w:rPr>
      </w:pPr>
      <w:r w:rsidRPr="00997B55">
        <w:rPr>
          <w:rFonts w:ascii="Times New Roman" w:hAnsi="Times New Roman" w:cs="Times New Roman"/>
          <w:color w:val="000000" w:themeColor="text1"/>
        </w:rPr>
        <w:t>советник юстиции</w:t>
      </w:r>
      <w:r w:rsidRPr="00997B55">
        <w:rPr>
          <w:rFonts w:ascii="Times New Roman" w:hAnsi="Times New Roman" w:cs="Times New Roman"/>
          <w:color w:val="000000" w:themeColor="text1"/>
        </w:rPr>
        <w:tab/>
      </w:r>
      <w:r w:rsidRPr="00997B55">
        <w:rPr>
          <w:rFonts w:ascii="Times New Roman" w:hAnsi="Times New Roman" w:cs="Times New Roman"/>
          <w:color w:val="000000" w:themeColor="text1"/>
        </w:rPr>
        <w:tab/>
      </w:r>
      <w:r w:rsidRPr="00997B55">
        <w:rPr>
          <w:rFonts w:ascii="Times New Roman" w:hAnsi="Times New Roman" w:cs="Times New Roman"/>
          <w:color w:val="000000" w:themeColor="text1"/>
        </w:rPr>
        <w:tab/>
      </w:r>
      <w:r w:rsidRPr="00997B55">
        <w:rPr>
          <w:rFonts w:ascii="Times New Roman" w:hAnsi="Times New Roman" w:cs="Times New Roman"/>
          <w:color w:val="000000" w:themeColor="text1"/>
        </w:rPr>
        <w:tab/>
      </w:r>
      <w:r w:rsidRPr="00997B55">
        <w:rPr>
          <w:rFonts w:ascii="Times New Roman" w:hAnsi="Times New Roman" w:cs="Times New Roman"/>
          <w:color w:val="000000" w:themeColor="text1"/>
        </w:rPr>
        <w:tab/>
      </w:r>
      <w:r w:rsidRPr="00997B55">
        <w:rPr>
          <w:rFonts w:ascii="Times New Roman" w:hAnsi="Times New Roman" w:cs="Times New Roman"/>
          <w:color w:val="000000" w:themeColor="text1"/>
        </w:rPr>
        <w:tab/>
        <w:t xml:space="preserve">                       Б.Г. Мосин</w:t>
      </w:r>
    </w:p>
    <w:p w:rsidR="00997B55" w:rsidRPr="00997B55" w:rsidRDefault="00997B55" w:rsidP="00997B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97B55" w:rsidRDefault="00997B55" w:rsidP="00997B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997B55" w:rsidRPr="00997B55" w:rsidRDefault="00997B55" w:rsidP="00997B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7B55">
        <w:rPr>
          <w:rFonts w:ascii="Times New Roman" w:hAnsi="Times New Roman" w:cs="Times New Roman"/>
          <w:color w:val="000000" w:themeColor="text1"/>
        </w:rPr>
        <w:t xml:space="preserve">*** </w:t>
      </w:r>
    </w:p>
    <w:p w:rsidR="00997B55" w:rsidRPr="00997B55" w:rsidRDefault="00997B55" w:rsidP="00997B5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997B55">
        <w:rPr>
          <w:rFonts w:ascii="Times New Roman" w:hAnsi="Times New Roman" w:cs="Times New Roman"/>
          <w:color w:val="000000" w:themeColor="text1"/>
        </w:rPr>
        <w:t xml:space="preserve">Прокуратурой района  выявлены нарушения </w:t>
      </w:r>
      <w:r w:rsidRPr="00997B55">
        <w:rPr>
          <w:rFonts w:ascii="Times New Roman" w:hAnsi="Times New Roman" w:cs="Times New Roman"/>
        </w:rPr>
        <w:t xml:space="preserve">санитарно-эпидемиологического законодательства  </w:t>
      </w:r>
    </w:p>
    <w:p w:rsidR="00997B55" w:rsidRPr="00997B55" w:rsidRDefault="00997B55" w:rsidP="00997B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997B55" w:rsidRPr="00997B55" w:rsidRDefault="00997B55" w:rsidP="00997B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97B55">
        <w:rPr>
          <w:rFonts w:ascii="Times New Roman" w:eastAsia="Times New Roman" w:hAnsi="Times New Roman" w:cs="Times New Roman"/>
        </w:rPr>
        <w:t xml:space="preserve">«Прокуратурой Кочковского района Новосибирской области  в октябре 2020 года проведена проверка соблюдения </w:t>
      </w:r>
      <w:r w:rsidRPr="00997B55">
        <w:rPr>
          <w:rFonts w:ascii="Times New Roman" w:hAnsi="Times New Roman" w:cs="Times New Roman"/>
        </w:rPr>
        <w:t xml:space="preserve"> санитарно-эпидемиологического законодательства  в части  профилактики и предупреждения распространения новой коронавирусной инфекции на предприятиях района.</w:t>
      </w:r>
    </w:p>
    <w:p w:rsidR="00997B55" w:rsidRPr="00997B55" w:rsidRDefault="00997B55" w:rsidP="00997B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97B55">
        <w:rPr>
          <w:rFonts w:ascii="Times New Roman" w:hAnsi="Times New Roman" w:cs="Times New Roman"/>
        </w:rPr>
        <w:t xml:space="preserve"> Проверка проведена в ООО «Кочковское АТП», МУП «Управляющая компания  жилищно-коммунального хозяйства».</w:t>
      </w:r>
    </w:p>
    <w:p w:rsidR="00997B55" w:rsidRPr="00997B55" w:rsidRDefault="00997B55" w:rsidP="00997B55">
      <w:pPr>
        <w:tabs>
          <w:tab w:val="left" w:pos="471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7B55">
        <w:rPr>
          <w:rFonts w:ascii="Times New Roman" w:hAnsi="Times New Roman" w:cs="Times New Roman"/>
        </w:rPr>
        <w:t>По результатам проверки  установлено, что на предприятиях не обеспечено выполнение рекомендаций об использовании в помещениях оборудования по обеззараживанию воздуха (п. 1.3  Постановления Главного Государственного санитарного врача Российский Федерации № 6 от 13.03.2020г.), что является нарушением ст. 2, 11, 29 Федерального закона № 52-ФЗ от 30 марта 1999 «О санитарно-эпидемиологическом благополучии населения».</w:t>
      </w:r>
    </w:p>
    <w:p w:rsidR="00997B55" w:rsidRPr="00997B55" w:rsidRDefault="00997B55" w:rsidP="00997B55">
      <w:pPr>
        <w:tabs>
          <w:tab w:val="left" w:pos="471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7B55">
        <w:rPr>
          <w:rFonts w:ascii="Times New Roman" w:hAnsi="Times New Roman" w:cs="Times New Roman"/>
        </w:rPr>
        <w:lastRenderedPageBreak/>
        <w:t>В связи с выявленными нарушениями 26.10.2020 прокурором района директорам ООО «Кочковское АТП», МУП «УК ЖКХ» внесены представления, по результатам рассмотрения которых нарушения устранены.</w:t>
      </w:r>
    </w:p>
    <w:p w:rsidR="00997B55" w:rsidRPr="00997B55" w:rsidRDefault="00997B55" w:rsidP="00997B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7B55">
        <w:rPr>
          <w:rFonts w:ascii="Times New Roman" w:hAnsi="Times New Roman" w:cs="Times New Roman"/>
        </w:rPr>
        <w:t>Исполнение представлений  прокурора  находится на контроле   прокуратуры района</w:t>
      </w:r>
      <w:r w:rsidRPr="00997B55">
        <w:rPr>
          <w:rStyle w:val="s3"/>
          <w:rFonts w:ascii="Times New Roman" w:hAnsi="Times New Roman" w:cs="Times New Roman"/>
          <w:color w:val="595959"/>
        </w:rPr>
        <w:t xml:space="preserve">».    </w:t>
      </w:r>
    </w:p>
    <w:p w:rsidR="00997B55" w:rsidRPr="00997B55" w:rsidRDefault="00997B55" w:rsidP="00997B55">
      <w:pPr>
        <w:shd w:val="clear" w:color="auto" w:fill="FFFFFF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997B55" w:rsidRPr="00997B55" w:rsidRDefault="00997B55" w:rsidP="00997B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97B55">
        <w:rPr>
          <w:rFonts w:ascii="Times New Roman" w:hAnsi="Times New Roman" w:cs="Times New Roman"/>
          <w:color w:val="000000" w:themeColor="text1"/>
        </w:rPr>
        <w:t>Помощник прокурора района</w:t>
      </w:r>
    </w:p>
    <w:p w:rsidR="00997B55" w:rsidRPr="00997B55" w:rsidRDefault="00997B55" w:rsidP="00997B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7B55">
        <w:rPr>
          <w:rFonts w:ascii="Times New Roman" w:hAnsi="Times New Roman" w:cs="Times New Roman"/>
          <w:color w:val="000000" w:themeColor="text1"/>
        </w:rPr>
        <w:t>юрист 1 класса                                                                                 О.А. Огнева</w:t>
      </w:r>
    </w:p>
    <w:p w:rsidR="00997B55" w:rsidRPr="00997B55" w:rsidRDefault="00997B55" w:rsidP="00997B5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</w:rPr>
      </w:pPr>
    </w:p>
    <w:p w:rsidR="00997B55" w:rsidRPr="00997B55" w:rsidRDefault="00997B55" w:rsidP="00997B5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</w:rPr>
      </w:pPr>
      <w:r w:rsidRPr="00997B55">
        <w:rPr>
          <w:rFonts w:ascii="Times New Roman" w:eastAsia="Times New Roman" w:hAnsi="Times New Roman" w:cs="Times New Roman"/>
        </w:rPr>
        <w:t>***</w:t>
      </w:r>
    </w:p>
    <w:p w:rsidR="00997B55" w:rsidRPr="00997B55" w:rsidRDefault="00997B55" w:rsidP="00997B5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</w:rPr>
      </w:pPr>
      <w:r w:rsidRPr="00997B55">
        <w:rPr>
          <w:rFonts w:ascii="Times New Roman" w:eastAsia="Times New Roman" w:hAnsi="Times New Roman" w:cs="Times New Roman"/>
        </w:rPr>
        <w:t>Судом удовлетворены иски прокурора Кочковского района о прекращении  действия водительских прав</w:t>
      </w:r>
    </w:p>
    <w:p w:rsidR="00997B55" w:rsidRPr="00997B55" w:rsidRDefault="00997B55" w:rsidP="00997B5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</w:rPr>
      </w:pPr>
    </w:p>
    <w:p w:rsidR="00997B55" w:rsidRPr="00997B55" w:rsidRDefault="00997B55" w:rsidP="00997B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997B55">
        <w:rPr>
          <w:rFonts w:ascii="Times New Roman" w:eastAsia="Times New Roman" w:hAnsi="Times New Roman" w:cs="Times New Roman"/>
        </w:rPr>
        <w:t>«Прокуратура Кочковского района провела проверку исполнения законодательства в сфере безопасности дорожного движения.</w:t>
      </w:r>
    </w:p>
    <w:p w:rsidR="00997B55" w:rsidRPr="00997B55" w:rsidRDefault="00997B55" w:rsidP="00997B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997B55">
        <w:rPr>
          <w:rFonts w:ascii="Times New Roman" w:eastAsia="Times New Roman" w:hAnsi="Times New Roman" w:cs="Times New Roman"/>
        </w:rPr>
        <w:t>В ходе проверки выявлены 2 водителя, страдающих алкогольной зависимостью, психическим расстройством.</w:t>
      </w:r>
    </w:p>
    <w:p w:rsidR="00997B55" w:rsidRPr="00997B55" w:rsidRDefault="00997B55" w:rsidP="00997B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997B55">
        <w:rPr>
          <w:rFonts w:ascii="Times New Roman" w:eastAsia="Times New Roman" w:hAnsi="Times New Roman" w:cs="Times New Roman"/>
        </w:rPr>
        <w:t>Управление данными лицами транспортными средствами создает реальную угрозу безопасности дорожного движения, может привести к ДТП, повлечь причинение вреда жизни, здоровью или имуществу других участников движения.</w:t>
      </w:r>
    </w:p>
    <w:p w:rsidR="00997B55" w:rsidRPr="00997B55" w:rsidRDefault="00997B55" w:rsidP="00997B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997B55">
        <w:rPr>
          <w:rFonts w:ascii="Times New Roman" w:eastAsia="Times New Roman" w:hAnsi="Times New Roman" w:cs="Times New Roman"/>
        </w:rPr>
        <w:t>Прокуратура района  направила в суд административные исковые заявления о прекращении права на управление транспортными средствами в отношении указанных водителей.</w:t>
      </w:r>
    </w:p>
    <w:p w:rsidR="00997B55" w:rsidRPr="00997B55" w:rsidRDefault="00997B55" w:rsidP="00997B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97B55">
        <w:rPr>
          <w:rFonts w:ascii="Times New Roman" w:eastAsia="Times New Roman" w:hAnsi="Times New Roman" w:cs="Times New Roman"/>
        </w:rPr>
        <w:t>Суд удовлетворил требования прокуратуры в полном объеме</w:t>
      </w:r>
      <w:r w:rsidRPr="00997B55">
        <w:rPr>
          <w:rFonts w:ascii="Times New Roman" w:eastAsia="Times New Roman" w:hAnsi="Times New Roman" w:cs="Times New Roman"/>
          <w:color w:val="000000"/>
        </w:rPr>
        <w:t>».</w:t>
      </w:r>
    </w:p>
    <w:p w:rsidR="00997B55" w:rsidRPr="00997B55" w:rsidRDefault="00997B55" w:rsidP="00997B55">
      <w:pPr>
        <w:shd w:val="clear" w:color="auto" w:fill="FFFFFF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997B55" w:rsidRPr="00997B55" w:rsidRDefault="00997B55" w:rsidP="00997B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97B55">
        <w:rPr>
          <w:rFonts w:ascii="Times New Roman" w:hAnsi="Times New Roman" w:cs="Times New Roman"/>
          <w:color w:val="000000" w:themeColor="text1"/>
        </w:rPr>
        <w:t>Помощник прокурора района</w:t>
      </w:r>
    </w:p>
    <w:p w:rsidR="00997B55" w:rsidRPr="00997B55" w:rsidRDefault="00997B55" w:rsidP="00997B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97B55">
        <w:rPr>
          <w:rFonts w:ascii="Times New Roman" w:hAnsi="Times New Roman" w:cs="Times New Roman"/>
          <w:color w:val="000000" w:themeColor="text1"/>
        </w:rPr>
        <w:t>юрист 1 класса                                                                              О.А. Огнева</w:t>
      </w:r>
    </w:p>
    <w:p w:rsidR="00997B55" w:rsidRPr="00997B55" w:rsidRDefault="00997B55" w:rsidP="00997B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997B55" w:rsidRPr="00997B55" w:rsidRDefault="00997B55" w:rsidP="00997B55">
      <w:pPr>
        <w:shd w:val="clear" w:color="auto" w:fill="FFFFFF"/>
        <w:spacing w:after="12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997B55" w:rsidRPr="00997B55" w:rsidRDefault="00997B55" w:rsidP="00997B55">
      <w:pPr>
        <w:shd w:val="clear" w:color="auto" w:fill="FFFFFF"/>
        <w:spacing w:after="12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97B55">
        <w:rPr>
          <w:rFonts w:ascii="Times New Roman" w:eastAsia="Times New Roman" w:hAnsi="Times New Roman" w:cs="Times New Roman"/>
          <w:color w:val="000000"/>
        </w:rPr>
        <w:t>***</w:t>
      </w:r>
    </w:p>
    <w:p w:rsidR="00997B55" w:rsidRPr="00997B55" w:rsidRDefault="00997B55" w:rsidP="00997B5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</w:rPr>
      </w:pPr>
      <w:r w:rsidRPr="00997B55">
        <w:rPr>
          <w:rFonts w:ascii="Times New Roman" w:eastAsia="Times New Roman" w:hAnsi="Times New Roman" w:cs="Times New Roman"/>
        </w:rPr>
        <w:t>Судом удовлетворены иски прокурора района о  возмещении ущерба в пользу ТФОМС</w:t>
      </w:r>
    </w:p>
    <w:p w:rsidR="00997B55" w:rsidRPr="00997B55" w:rsidRDefault="00997B55" w:rsidP="00997B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997B55" w:rsidRPr="00997B55" w:rsidRDefault="00997B55" w:rsidP="00997B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997B55">
        <w:rPr>
          <w:rFonts w:ascii="Times New Roman" w:eastAsia="Times New Roman" w:hAnsi="Times New Roman" w:cs="Times New Roman"/>
        </w:rPr>
        <w:t xml:space="preserve"> «Мировым судом Ордынского судебного района рассмотрены 10 исков прокуратуры Кочковского района о взыскании с осужденных в пользу Территориального фонда обязательного медицинского страхования Новосибирской области средств, затраченных на лечение граждан,  потерпевшего от преступных действий на общую сумму более 90 000 рублей.</w:t>
      </w:r>
    </w:p>
    <w:p w:rsidR="00997B55" w:rsidRPr="00997B55" w:rsidRDefault="00997B55" w:rsidP="00997B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997B55">
        <w:rPr>
          <w:rFonts w:ascii="Times New Roman" w:eastAsia="Times New Roman" w:hAnsi="Times New Roman" w:cs="Times New Roman"/>
        </w:rPr>
        <w:t>В судебном заседании установлено, что осужденные совершили умышленные преступления против жизни и здоровья потерпевших, причинив своими действиями вред здоровью различной степени тяжести. В результате полученных травм потерпевшим гражданам за счет средств ТФОМС оказана медицинская помощь.</w:t>
      </w:r>
    </w:p>
    <w:p w:rsidR="00997B55" w:rsidRPr="00997B55" w:rsidRDefault="00997B55" w:rsidP="00997B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997B55">
        <w:rPr>
          <w:rFonts w:ascii="Times New Roman" w:eastAsia="Times New Roman" w:hAnsi="Times New Roman" w:cs="Times New Roman"/>
        </w:rPr>
        <w:t>Поскольку в силу ст. 1064 Гражданского Кодекса РФ, вред причиненный личности гражданина, подлежит возмещению, лицом его причинившим, судом вынесены решения об удовлетворении заявленных прокурором требований в полном объеме.</w:t>
      </w:r>
    </w:p>
    <w:p w:rsidR="00997B55" w:rsidRPr="00997B55" w:rsidRDefault="00997B55" w:rsidP="00997B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97B55">
        <w:rPr>
          <w:rFonts w:ascii="Times New Roman" w:eastAsia="Times New Roman" w:hAnsi="Times New Roman" w:cs="Times New Roman"/>
        </w:rPr>
        <w:t>Фактическое исполнение решений суда находится на контроле в прокуратуре района.</w:t>
      </w:r>
      <w:r w:rsidRPr="00997B55">
        <w:rPr>
          <w:rFonts w:ascii="Times New Roman" w:eastAsia="Times New Roman" w:hAnsi="Times New Roman" w:cs="Times New Roman"/>
          <w:color w:val="000000"/>
        </w:rPr>
        <w:t>».</w:t>
      </w:r>
    </w:p>
    <w:p w:rsidR="00997B55" w:rsidRPr="00997B55" w:rsidRDefault="00997B55" w:rsidP="00997B55">
      <w:pPr>
        <w:shd w:val="clear" w:color="auto" w:fill="FFFFFF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997B55" w:rsidRPr="00997B55" w:rsidRDefault="00997B55" w:rsidP="00997B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97B55">
        <w:rPr>
          <w:rFonts w:ascii="Times New Roman" w:hAnsi="Times New Roman" w:cs="Times New Roman"/>
          <w:color w:val="000000" w:themeColor="text1"/>
        </w:rPr>
        <w:t>Помощник прокурора района</w:t>
      </w:r>
    </w:p>
    <w:p w:rsidR="00997B55" w:rsidRPr="00997B55" w:rsidRDefault="00997B55" w:rsidP="00997B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97B55">
        <w:rPr>
          <w:rFonts w:ascii="Times New Roman" w:hAnsi="Times New Roman" w:cs="Times New Roman"/>
          <w:color w:val="000000" w:themeColor="text1"/>
        </w:rPr>
        <w:t>юрист 1 класса                                                                              О.А. Огнева</w:t>
      </w:r>
    </w:p>
    <w:p w:rsidR="00997B55" w:rsidRPr="00997B55" w:rsidRDefault="00997B55" w:rsidP="00997B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997B55" w:rsidRPr="001A7932" w:rsidRDefault="00997B55" w:rsidP="00997B55">
      <w:pPr>
        <w:shd w:val="clear" w:color="auto" w:fill="FFFFFF"/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21B2" w:rsidRDefault="002521B2" w:rsidP="002521B2">
      <w:pPr>
        <w:spacing w:after="0" w:line="240" w:lineRule="auto"/>
        <w:rPr>
          <w:rFonts w:ascii="Times New Roman" w:hAnsi="Times New Roman" w:cs="Times New Roman"/>
        </w:rPr>
      </w:pPr>
    </w:p>
    <w:p w:rsidR="002521B2" w:rsidRPr="009139F5" w:rsidRDefault="002521B2" w:rsidP="002521B2">
      <w:pPr>
        <w:spacing w:after="0" w:line="240" w:lineRule="auto"/>
        <w:rPr>
          <w:rFonts w:ascii="Times New Roman" w:hAnsi="Times New Roman" w:cs="Times New Roman"/>
        </w:rPr>
      </w:pPr>
      <w:r w:rsidRPr="009139F5">
        <w:rPr>
          <w:rFonts w:ascii="Times New Roman" w:hAnsi="Times New Roman" w:cs="Times New Roman"/>
        </w:rPr>
        <w:t xml:space="preserve">1. Новоцелинный вестник                                                     4.Номер выпуска </w:t>
      </w:r>
      <w:r>
        <w:rPr>
          <w:rFonts w:ascii="Times New Roman" w:hAnsi="Times New Roman" w:cs="Times New Roman"/>
        </w:rPr>
        <w:t>51</w:t>
      </w:r>
      <w:r w:rsidRPr="009139F5">
        <w:rPr>
          <w:rFonts w:ascii="Times New Roman" w:hAnsi="Times New Roman" w:cs="Times New Roman"/>
        </w:rPr>
        <w:t xml:space="preserve"> (4</w:t>
      </w:r>
      <w:r>
        <w:rPr>
          <w:rFonts w:ascii="Times New Roman" w:hAnsi="Times New Roman" w:cs="Times New Roman"/>
        </w:rPr>
        <w:t>51</w:t>
      </w:r>
      <w:r w:rsidRPr="009139F5">
        <w:rPr>
          <w:rFonts w:ascii="Times New Roman" w:hAnsi="Times New Roman" w:cs="Times New Roman"/>
        </w:rPr>
        <w:t>)</w:t>
      </w:r>
    </w:p>
    <w:p w:rsidR="002521B2" w:rsidRPr="009139F5" w:rsidRDefault="002521B2" w:rsidP="002521B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139F5">
        <w:rPr>
          <w:rFonts w:ascii="Times New Roman" w:eastAsia="Times New Roman" w:hAnsi="Times New Roman" w:cs="Times New Roman"/>
        </w:rPr>
        <w:t xml:space="preserve">2.Соучредители: Совет депутатов Новоцелинного            5.Дата выпуска </w:t>
      </w:r>
      <w:r>
        <w:rPr>
          <w:rFonts w:ascii="Times New Roman" w:eastAsia="Times New Roman" w:hAnsi="Times New Roman" w:cs="Times New Roman"/>
        </w:rPr>
        <w:t>04</w:t>
      </w:r>
      <w:r w:rsidRPr="009139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</w:t>
      </w:r>
      <w:r w:rsidRPr="009139F5">
        <w:rPr>
          <w:rFonts w:ascii="Times New Roman" w:eastAsia="Times New Roman" w:hAnsi="Times New Roman" w:cs="Times New Roman"/>
        </w:rPr>
        <w:t>бря  2020 года</w:t>
      </w:r>
    </w:p>
    <w:p w:rsidR="002521B2" w:rsidRPr="009139F5" w:rsidRDefault="002521B2" w:rsidP="002521B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139F5">
        <w:rPr>
          <w:rFonts w:ascii="Times New Roman" w:eastAsia="Times New Roman" w:hAnsi="Times New Roman" w:cs="Times New Roman"/>
        </w:rPr>
        <w:t xml:space="preserve">сельсовета Кочковского района Новосибирской                6.Тираж 50 экземпляров </w:t>
      </w:r>
    </w:p>
    <w:p w:rsidR="002521B2" w:rsidRPr="009139F5" w:rsidRDefault="002521B2" w:rsidP="002521B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139F5">
        <w:rPr>
          <w:rFonts w:ascii="Times New Roman" w:eastAsia="Times New Roman" w:hAnsi="Times New Roman" w:cs="Times New Roman"/>
        </w:rPr>
        <w:t>области, Администрация Новоцелинного сельсовета       7. «Бесплатно»</w:t>
      </w:r>
    </w:p>
    <w:p w:rsidR="002521B2" w:rsidRPr="009139F5" w:rsidRDefault="002521B2" w:rsidP="002521B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139F5">
        <w:rPr>
          <w:rFonts w:ascii="Times New Roman" w:eastAsia="Times New Roman" w:hAnsi="Times New Roman" w:cs="Times New Roman"/>
        </w:rPr>
        <w:t>Кочковского района Новосибирской области                     8.Адрес издания: 632495 Новосибирская</w:t>
      </w:r>
    </w:p>
    <w:p w:rsidR="002521B2" w:rsidRPr="009139F5" w:rsidRDefault="002521B2" w:rsidP="002521B2">
      <w:pPr>
        <w:pStyle w:val="23"/>
        <w:spacing w:after="0" w:line="240" w:lineRule="auto"/>
        <w:rPr>
          <w:sz w:val="22"/>
          <w:szCs w:val="22"/>
        </w:rPr>
      </w:pPr>
      <w:r w:rsidRPr="009139F5">
        <w:rPr>
          <w:sz w:val="22"/>
          <w:szCs w:val="22"/>
        </w:rPr>
        <w:t xml:space="preserve">3.Председатель редакционного совета: Игнатьева             область, Кочковский район,   </w:t>
      </w:r>
    </w:p>
    <w:p w:rsidR="002521B2" w:rsidRPr="002521B2" w:rsidRDefault="002521B2" w:rsidP="00DB2B00">
      <w:pPr>
        <w:pStyle w:val="23"/>
      </w:pPr>
      <w:r w:rsidRPr="009139F5">
        <w:rPr>
          <w:sz w:val="22"/>
          <w:szCs w:val="22"/>
        </w:rPr>
        <w:t>Светлана Владимировна                                                         с.Новоцелинное, ул.Комсомольская, 9</w:t>
      </w:r>
    </w:p>
    <w:sectPr w:rsidR="002521B2" w:rsidRPr="002521B2" w:rsidSect="002521B2">
      <w:footerReference w:type="default" r:id="rId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176" w:rsidRDefault="00191176" w:rsidP="00DB2B00">
      <w:pPr>
        <w:spacing w:after="0" w:line="240" w:lineRule="auto"/>
      </w:pPr>
      <w:r>
        <w:separator/>
      </w:r>
    </w:p>
  </w:endnote>
  <w:endnote w:type="continuationSeparator" w:id="0">
    <w:p w:rsidR="00191176" w:rsidRDefault="00191176" w:rsidP="00DB2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4927"/>
      <w:docPartObj>
        <w:docPartGallery w:val="Page Numbers (Bottom of Page)"/>
        <w:docPartUnique/>
      </w:docPartObj>
    </w:sdtPr>
    <w:sdtContent>
      <w:p w:rsidR="00DB2B00" w:rsidRDefault="00DB2B00">
        <w:pPr>
          <w:pStyle w:val="af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B2B00" w:rsidRDefault="00DB2B0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176" w:rsidRDefault="00191176" w:rsidP="00DB2B00">
      <w:pPr>
        <w:spacing w:after="0" w:line="240" w:lineRule="auto"/>
      </w:pPr>
      <w:r>
        <w:separator/>
      </w:r>
    </w:p>
  </w:footnote>
  <w:footnote w:type="continuationSeparator" w:id="0">
    <w:p w:rsidR="00191176" w:rsidRDefault="00191176" w:rsidP="00DB2B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1B2"/>
    <w:rsid w:val="0008608D"/>
    <w:rsid w:val="00086BB7"/>
    <w:rsid w:val="00191176"/>
    <w:rsid w:val="002521B2"/>
    <w:rsid w:val="008758D3"/>
    <w:rsid w:val="008D73CA"/>
    <w:rsid w:val="00997B55"/>
    <w:rsid w:val="00DB2B00"/>
    <w:rsid w:val="00F245EF"/>
    <w:rsid w:val="00F8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B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326" w:lineRule="exact"/>
      <w:ind w:left="38"/>
      <w:jc w:val="center"/>
      <w:outlineLvl w:val="0"/>
    </w:pPr>
    <w:rPr>
      <w:rFonts w:ascii="Times New Roman" w:eastAsiaTheme="majorEastAsia" w:hAnsi="Times New Roman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149"/>
      <w:jc w:val="center"/>
      <w:outlineLvl w:val="1"/>
    </w:pPr>
    <w:rPr>
      <w:rFonts w:ascii="Times New Roman" w:eastAsiaTheme="majorEastAsia" w:hAnsi="Times New Roman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 w:line="240" w:lineRule="auto"/>
      <w:outlineLvl w:val="3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 w:line="240" w:lineRule="auto"/>
      <w:outlineLvl w:val="4"/>
    </w:pPr>
    <w:rPr>
      <w:rFonts w:ascii="Times New Roman" w:eastAsiaTheme="majorEastAsia" w:hAnsi="Times New Roman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758D3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 w:line="240" w:lineRule="auto"/>
      <w:outlineLvl w:val="6"/>
    </w:pPr>
    <w:rPr>
      <w:rFonts w:ascii="Times New Roman" w:eastAsiaTheme="majorEastAsia" w:hAnsi="Times New Roman" w:cstheme="maj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 w:line="240" w:lineRule="auto"/>
      <w:outlineLvl w:val="8"/>
    </w:pPr>
    <w:rPr>
      <w:rFonts w:ascii="Arial" w:eastAsiaTheme="majorEastAsia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spacing w:after="0" w:line="240" w:lineRule="auto"/>
      <w:ind w:firstLine="6"/>
      <w:jc w:val="center"/>
    </w:pPr>
    <w:rPr>
      <w:rFonts w:ascii="Times New Roman" w:eastAsiaTheme="majorEastAsia" w:hAnsi="Times New Roman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qFormat/>
    <w:rsid w:val="00086BB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paragraph" w:styleId="23">
    <w:name w:val="Body Text 2"/>
    <w:basedOn w:val="a"/>
    <w:link w:val="24"/>
    <w:rsid w:val="002521B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2521B2"/>
    <w:rPr>
      <w:sz w:val="24"/>
      <w:szCs w:val="24"/>
    </w:rPr>
  </w:style>
  <w:style w:type="paragraph" w:customStyle="1" w:styleId="ConsPlusNormal">
    <w:name w:val="ConsPlusNormal"/>
    <w:rsid w:val="00997B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s3">
    <w:name w:val="s3"/>
    <w:basedOn w:val="a0"/>
    <w:rsid w:val="00997B55"/>
  </w:style>
  <w:style w:type="paragraph" w:styleId="af3">
    <w:name w:val="header"/>
    <w:basedOn w:val="a"/>
    <w:link w:val="af4"/>
    <w:uiPriority w:val="99"/>
    <w:semiHidden/>
    <w:unhideWhenUsed/>
    <w:rsid w:val="00DB2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DB2B00"/>
    <w:rPr>
      <w:rFonts w:asciiTheme="minorHAnsi" w:eastAsiaTheme="minorEastAsia" w:hAnsiTheme="minorHAnsi" w:cstheme="minorBidi"/>
      <w:sz w:val="22"/>
      <w:szCs w:val="22"/>
    </w:rPr>
  </w:style>
  <w:style w:type="paragraph" w:styleId="af5">
    <w:name w:val="footer"/>
    <w:basedOn w:val="a"/>
    <w:link w:val="af6"/>
    <w:uiPriority w:val="99"/>
    <w:unhideWhenUsed/>
    <w:rsid w:val="00DB2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B2B0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2020-12-07T02:41:00Z</dcterms:created>
  <dcterms:modified xsi:type="dcterms:W3CDTF">2020-12-07T03:09:00Z</dcterms:modified>
</cp:coreProperties>
</file>