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4DB" w:rsidRPr="00027762" w:rsidRDefault="00F664DB" w:rsidP="00F664DB">
      <w:pPr>
        <w:rPr>
          <w:b/>
          <w:bCs/>
          <w:sz w:val="22"/>
          <w:szCs w:val="22"/>
        </w:rPr>
      </w:pPr>
      <w:r>
        <w:rPr>
          <w:b/>
          <w:bCs/>
          <w:sz w:val="22"/>
          <w:szCs w:val="22"/>
        </w:rPr>
        <w:t>01</w:t>
      </w:r>
      <w:r w:rsidRPr="00027762">
        <w:rPr>
          <w:b/>
          <w:bCs/>
          <w:sz w:val="22"/>
          <w:szCs w:val="22"/>
        </w:rPr>
        <w:t xml:space="preserve"> </w:t>
      </w:r>
      <w:r>
        <w:rPr>
          <w:b/>
          <w:bCs/>
          <w:sz w:val="22"/>
          <w:szCs w:val="22"/>
        </w:rPr>
        <w:t>августа</w:t>
      </w:r>
      <w:r w:rsidRPr="00027762">
        <w:rPr>
          <w:b/>
          <w:bCs/>
          <w:sz w:val="22"/>
          <w:szCs w:val="22"/>
        </w:rPr>
        <w:t xml:space="preserve">  2019 года, № </w:t>
      </w:r>
      <w:r>
        <w:rPr>
          <w:b/>
          <w:bCs/>
          <w:sz w:val="22"/>
          <w:szCs w:val="22"/>
        </w:rPr>
        <w:t>37</w:t>
      </w:r>
      <w:r w:rsidRPr="00027762">
        <w:rPr>
          <w:b/>
          <w:bCs/>
          <w:sz w:val="22"/>
          <w:szCs w:val="22"/>
        </w:rPr>
        <w:t xml:space="preserve"> (3</w:t>
      </w:r>
      <w:r>
        <w:rPr>
          <w:b/>
          <w:bCs/>
          <w:sz w:val="22"/>
          <w:szCs w:val="22"/>
        </w:rPr>
        <w:t>84</w:t>
      </w:r>
      <w:r w:rsidRPr="00027762">
        <w:rPr>
          <w:b/>
          <w:bCs/>
          <w:sz w:val="22"/>
          <w:szCs w:val="22"/>
        </w:rPr>
        <w:t xml:space="preserve">)  </w:t>
      </w:r>
    </w:p>
    <w:p w:rsidR="00F664DB" w:rsidRPr="00027762" w:rsidRDefault="00F664DB" w:rsidP="00F664DB">
      <w:pPr>
        <w:pBdr>
          <w:bottom w:val="single" w:sz="12" w:space="1" w:color="auto"/>
        </w:pBdr>
        <w:jc w:val="center"/>
        <w:rPr>
          <w:b/>
          <w:sz w:val="22"/>
          <w:szCs w:val="22"/>
        </w:rPr>
      </w:pPr>
      <w:r w:rsidRPr="00027762">
        <w:rPr>
          <w:b/>
          <w:sz w:val="22"/>
          <w:szCs w:val="22"/>
        </w:rPr>
        <w:t>« НОВОЦЕЛИННЫЙ ВЕСТНИК»</w:t>
      </w:r>
    </w:p>
    <w:p w:rsidR="00F245EF" w:rsidRDefault="00F245EF"/>
    <w:p w:rsidR="00D43AED" w:rsidRPr="00D43AED" w:rsidRDefault="00D43AED" w:rsidP="00D43AED">
      <w:pPr>
        <w:jc w:val="center"/>
        <w:rPr>
          <w:b/>
          <w:sz w:val="22"/>
          <w:szCs w:val="22"/>
        </w:rPr>
      </w:pPr>
      <w:r w:rsidRPr="00D43AED">
        <w:rPr>
          <w:b/>
          <w:sz w:val="22"/>
          <w:szCs w:val="22"/>
        </w:rPr>
        <w:t xml:space="preserve">АДМИНИСТРАЦИЯ НОВОЦЕЛИННОГО СЕЛЬСОВЕТА </w:t>
      </w:r>
    </w:p>
    <w:p w:rsidR="00D43AED" w:rsidRPr="00D43AED" w:rsidRDefault="00D43AED" w:rsidP="00D43AED">
      <w:pPr>
        <w:jc w:val="center"/>
        <w:rPr>
          <w:b/>
          <w:sz w:val="22"/>
          <w:szCs w:val="22"/>
        </w:rPr>
      </w:pPr>
      <w:r w:rsidRPr="00D43AED">
        <w:rPr>
          <w:b/>
          <w:sz w:val="22"/>
          <w:szCs w:val="22"/>
        </w:rPr>
        <w:t>КОЧКОВСКОГО РАЙОНА НОВОСИБИРСКОЙ ОБЛАСТИ</w:t>
      </w:r>
    </w:p>
    <w:p w:rsidR="00D43AED" w:rsidRPr="00D43AED" w:rsidRDefault="00D43AED" w:rsidP="00D43AED">
      <w:pPr>
        <w:jc w:val="center"/>
        <w:rPr>
          <w:b/>
          <w:sz w:val="22"/>
          <w:szCs w:val="22"/>
        </w:rPr>
      </w:pPr>
    </w:p>
    <w:p w:rsidR="00D43AED" w:rsidRPr="00D43AED" w:rsidRDefault="00D43AED" w:rsidP="00D43AED">
      <w:pPr>
        <w:jc w:val="center"/>
        <w:rPr>
          <w:b/>
          <w:sz w:val="22"/>
          <w:szCs w:val="22"/>
        </w:rPr>
      </w:pPr>
    </w:p>
    <w:p w:rsidR="00D43AED" w:rsidRPr="00D43AED" w:rsidRDefault="00D43AED" w:rsidP="00D43AED">
      <w:pPr>
        <w:jc w:val="center"/>
        <w:rPr>
          <w:b/>
          <w:sz w:val="22"/>
          <w:szCs w:val="22"/>
        </w:rPr>
      </w:pPr>
      <w:r w:rsidRPr="00D43AED">
        <w:rPr>
          <w:b/>
          <w:sz w:val="22"/>
          <w:szCs w:val="22"/>
        </w:rPr>
        <w:t>ПОСТАНОВЛЕНИЕ</w:t>
      </w:r>
    </w:p>
    <w:p w:rsidR="00D43AED" w:rsidRPr="00D43AED" w:rsidRDefault="00D43AED" w:rsidP="00D43AED">
      <w:pPr>
        <w:jc w:val="center"/>
        <w:rPr>
          <w:b/>
          <w:sz w:val="22"/>
          <w:szCs w:val="22"/>
        </w:rPr>
      </w:pPr>
    </w:p>
    <w:p w:rsidR="00D43AED" w:rsidRPr="00D43AED" w:rsidRDefault="00D43AED" w:rsidP="00D43AED">
      <w:pPr>
        <w:jc w:val="center"/>
        <w:rPr>
          <w:b/>
          <w:sz w:val="22"/>
          <w:szCs w:val="22"/>
        </w:rPr>
      </w:pPr>
      <w:r w:rsidRPr="00D43AED">
        <w:rPr>
          <w:b/>
          <w:sz w:val="22"/>
          <w:szCs w:val="22"/>
        </w:rPr>
        <w:t>от 31.07.2019                                                                        № 63</w:t>
      </w:r>
    </w:p>
    <w:p w:rsidR="00D43AED" w:rsidRPr="00D43AED" w:rsidRDefault="00D43AED" w:rsidP="00D43AED">
      <w:pPr>
        <w:jc w:val="center"/>
        <w:rPr>
          <w:b/>
          <w:sz w:val="22"/>
          <w:szCs w:val="22"/>
        </w:rPr>
      </w:pPr>
    </w:p>
    <w:p w:rsidR="00D43AED" w:rsidRPr="00D43AED" w:rsidRDefault="00D43AED" w:rsidP="00D43AED">
      <w:pPr>
        <w:pStyle w:val="af5"/>
        <w:shd w:val="clear" w:color="auto" w:fill="FFFFFF"/>
        <w:spacing w:before="0" w:after="0"/>
        <w:jc w:val="center"/>
        <w:rPr>
          <w:b/>
          <w:bCs/>
          <w:sz w:val="22"/>
          <w:szCs w:val="22"/>
        </w:rPr>
      </w:pPr>
      <w:r w:rsidRPr="00D43AED">
        <w:rPr>
          <w:b/>
          <w:sz w:val="22"/>
          <w:szCs w:val="22"/>
        </w:rPr>
        <w:t xml:space="preserve"> Об утверждении муниципальной программы Новоцелинного сельсовета </w:t>
      </w:r>
      <w:r w:rsidRPr="00D43AED">
        <w:rPr>
          <w:b/>
          <w:bCs/>
          <w:sz w:val="22"/>
          <w:szCs w:val="22"/>
        </w:rPr>
        <w:t xml:space="preserve">«Развитие субъектов малого и среднего предпринимательства </w:t>
      </w:r>
    </w:p>
    <w:p w:rsidR="00D43AED" w:rsidRPr="00D43AED" w:rsidRDefault="00D43AED" w:rsidP="00D43AED">
      <w:pPr>
        <w:pStyle w:val="af5"/>
        <w:shd w:val="clear" w:color="auto" w:fill="FFFFFF"/>
        <w:spacing w:before="0" w:after="0"/>
        <w:jc w:val="center"/>
        <w:rPr>
          <w:b/>
          <w:bCs/>
          <w:sz w:val="22"/>
          <w:szCs w:val="22"/>
        </w:rPr>
      </w:pPr>
      <w:r w:rsidRPr="00D43AED">
        <w:rPr>
          <w:b/>
          <w:bCs/>
          <w:sz w:val="22"/>
          <w:szCs w:val="22"/>
        </w:rPr>
        <w:t>на территории Новоцелинного сельсовета Кочковского района Новосибирской области на 2019-2021 годы»</w:t>
      </w:r>
    </w:p>
    <w:p w:rsidR="00D43AED" w:rsidRPr="00D43AED" w:rsidRDefault="00D43AED" w:rsidP="00D43AED">
      <w:pPr>
        <w:jc w:val="center"/>
        <w:rPr>
          <w:b/>
          <w:sz w:val="22"/>
          <w:szCs w:val="22"/>
        </w:rPr>
      </w:pPr>
    </w:p>
    <w:p w:rsidR="00D43AED" w:rsidRPr="00D43AED" w:rsidRDefault="00D43AED" w:rsidP="00D43AED">
      <w:pPr>
        <w:rPr>
          <w:sz w:val="22"/>
          <w:szCs w:val="22"/>
        </w:rPr>
      </w:pPr>
      <w:r w:rsidRPr="00D43AED">
        <w:rPr>
          <w:sz w:val="22"/>
          <w:szCs w:val="22"/>
        </w:rPr>
        <w:t xml:space="preserve">  В соответствии со ст.ст. 11.13 Земельного кодекса Российской Федерации, Федеральным законом от 06.10.2003 № 131-ФЗ «Об общих принципах местного самоуправления в Российской Федерации», руководствуясь Уставом Новоцелинного  сельсовета, администрация Новоцелинного сельсовета Кочковского района Новосибирской области</w:t>
      </w:r>
    </w:p>
    <w:p w:rsidR="00D43AED" w:rsidRPr="00D43AED" w:rsidRDefault="00D43AED" w:rsidP="00D43AED">
      <w:pPr>
        <w:rPr>
          <w:sz w:val="22"/>
          <w:szCs w:val="22"/>
        </w:rPr>
      </w:pPr>
      <w:r w:rsidRPr="00D43AED">
        <w:rPr>
          <w:b/>
          <w:sz w:val="22"/>
          <w:szCs w:val="22"/>
        </w:rPr>
        <w:t>ПОСТАНОВЛЯЕТ</w:t>
      </w:r>
      <w:r w:rsidRPr="00D43AED">
        <w:rPr>
          <w:sz w:val="22"/>
          <w:szCs w:val="22"/>
        </w:rPr>
        <w:t>:</w:t>
      </w:r>
    </w:p>
    <w:p w:rsidR="00D43AED" w:rsidRPr="00D43AED" w:rsidRDefault="00D43AED" w:rsidP="00D43AED">
      <w:pPr>
        <w:pStyle w:val="af5"/>
        <w:shd w:val="clear" w:color="auto" w:fill="FFFFFF"/>
        <w:spacing w:before="0" w:after="0"/>
        <w:rPr>
          <w:bCs/>
          <w:sz w:val="22"/>
          <w:szCs w:val="22"/>
        </w:rPr>
      </w:pPr>
      <w:r w:rsidRPr="00D43AED">
        <w:rPr>
          <w:sz w:val="22"/>
          <w:szCs w:val="22"/>
        </w:rPr>
        <w:t xml:space="preserve">Утвердить муниципальную программу </w:t>
      </w:r>
      <w:r w:rsidRPr="00D43AED">
        <w:rPr>
          <w:bCs/>
          <w:sz w:val="22"/>
          <w:szCs w:val="22"/>
        </w:rPr>
        <w:t>«Развитие субъектов малого и среднего предпринимательства на территории Новоцелинного сельсовета Кочковского района Новосибирской области на 2019-2021 годы»</w:t>
      </w:r>
    </w:p>
    <w:p w:rsidR="00D43AED" w:rsidRPr="00D43AED" w:rsidRDefault="00D43AED" w:rsidP="00D43AED">
      <w:pPr>
        <w:pStyle w:val="aa"/>
        <w:numPr>
          <w:ilvl w:val="0"/>
          <w:numId w:val="2"/>
        </w:numPr>
        <w:spacing w:after="0" w:line="240" w:lineRule="auto"/>
        <w:rPr>
          <w:rFonts w:ascii="Times New Roman" w:hAnsi="Times New Roman"/>
        </w:rPr>
      </w:pPr>
      <w:r w:rsidRPr="00D43AED">
        <w:rPr>
          <w:rFonts w:ascii="Times New Roman" w:hAnsi="Times New Roman"/>
        </w:rPr>
        <w:t>Опубликовать настоящее постановление в периодическом печатном издании «Новоцелинный  вестник» и разместить на официальном сайте администрации в сети Интернет.</w:t>
      </w:r>
    </w:p>
    <w:p w:rsidR="00D43AED" w:rsidRPr="00D43AED" w:rsidRDefault="00D43AED" w:rsidP="00D43AED">
      <w:pPr>
        <w:pStyle w:val="aa"/>
        <w:numPr>
          <w:ilvl w:val="0"/>
          <w:numId w:val="2"/>
        </w:numPr>
        <w:spacing w:after="0" w:line="240" w:lineRule="auto"/>
        <w:rPr>
          <w:rFonts w:ascii="Times New Roman" w:hAnsi="Times New Roman"/>
        </w:rPr>
      </w:pPr>
      <w:r w:rsidRPr="00D43AED">
        <w:rPr>
          <w:rFonts w:ascii="Times New Roman" w:hAnsi="Times New Roman"/>
        </w:rPr>
        <w:t>Контроль за исполнением настоящего постановления оставляю за собой.</w:t>
      </w:r>
    </w:p>
    <w:p w:rsidR="00D43AED" w:rsidRPr="00D43AED" w:rsidRDefault="00D43AED" w:rsidP="00D43AED">
      <w:pPr>
        <w:pStyle w:val="aa"/>
        <w:spacing w:line="240" w:lineRule="auto"/>
        <w:rPr>
          <w:rFonts w:ascii="Times New Roman" w:hAnsi="Times New Roman"/>
        </w:rPr>
      </w:pPr>
    </w:p>
    <w:p w:rsidR="00D43AED" w:rsidRPr="00D43AED" w:rsidRDefault="00D43AED" w:rsidP="00D43AED">
      <w:pPr>
        <w:pStyle w:val="aa"/>
        <w:spacing w:line="240" w:lineRule="auto"/>
        <w:ind w:left="0"/>
        <w:rPr>
          <w:rFonts w:ascii="Times New Roman" w:hAnsi="Times New Roman"/>
        </w:rPr>
      </w:pPr>
      <w:r w:rsidRPr="00D43AED">
        <w:rPr>
          <w:rFonts w:ascii="Times New Roman" w:hAnsi="Times New Roman"/>
        </w:rPr>
        <w:t>Глава Новоцелинного сельсовета</w:t>
      </w:r>
    </w:p>
    <w:p w:rsidR="00D43AED" w:rsidRPr="00D43AED" w:rsidRDefault="00D43AED" w:rsidP="00D43AED">
      <w:pPr>
        <w:pStyle w:val="aa"/>
        <w:spacing w:line="240" w:lineRule="auto"/>
        <w:ind w:left="0"/>
        <w:rPr>
          <w:rFonts w:ascii="Times New Roman" w:hAnsi="Times New Roman"/>
        </w:rPr>
      </w:pPr>
      <w:r w:rsidRPr="00D43AED">
        <w:rPr>
          <w:rFonts w:ascii="Times New Roman" w:hAnsi="Times New Roman"/>
        </w:rPr>
        <w:t>Кочковского района Новосибирской области                                        С.В.Игнатьева</w:t>
      </w:r>
    </w:p>
    <w:p w:rsidR="00D43AED" w:rsidRPr="00D43AED" w:rsidRDefault="00D43AED" w:rsidP="00D43AED">
      <w:pPr>
        <w:jc w:val="right"/>
        <w:rPr>
          <w:sz w:val="22"/>
          <w:szCs w:val="22"/>
        </w:rPr>
      </w:pPr>
      <w:r w:rsidRPr="00D43AED">
        <w:rPr>
          <w:sz w:val="22"/>
          <w:szCs w:val="22"/>
        </w:rPr>
        <w:t>Приложение 1</w:t>
      </w:r>
    </w:p>
    <w:p w:rsidR="00D43AED" w:rsidRPr="00D43AED" w:rsidRDefault="00D43AED" w:rsidP="00D43AED">
      <w:pPr>
        <w:jc w:val="right"/>
        <w:rPr>
          <w:sz w:val="22"/>
          <w:szCs w:val="22"/>
        </w:rPr>
      </w:pPr>
      <w:r w:rsidRPr="00D43AED">
        <w:rPr>
          <w:sz w:val="22"/>
          <w:szCs w:val="22"/>
        </w:rPr>
        <w:t>УТВЕРЖДЕНА</w:t>
      </w:r>
    </w:p>
    <w:p w:rsidR="00D43AED" w:rsidRPr="00D43AED" w:rsidRDefault="00D43AED" w:rsidP="00D43AED">
      <w:pPr>
        <w:jc w:val="right"/>
        <w:rPr>
          <w:sz w:val="22"/>
          <w:szCs w:val="22"/>
        </w:rPr>
      </w:pPr>
      <w:r w:rsidRPr="00D43AED">
        <w:rPr>
          <w:sz w:val="22"/>
          <w:szCs w:val="22"/>
        </w:rPr>
        <w:t>постановлением администрации</w:t>
      </w:r>
    </w:p>
    <w:p w:rsidR="00D43AED" w:rsidRPr="00D43AED" w:rsidRDefault="00D43AED" w:rsidP="00D43AED">
      <w:pPr>
        <w:jc w:val="right"/>
        <w:rPr>
          <w:sz w:val="22"/>
          <w:szCs w:val="22"/>
        </w:rPr>
      </w:pPr>
      <w:r w:rsidRPr="00D43AED">
        <w:rPr>
          <w:sz w:val="22"/>
          <w:szCs w:val="22"/>
        </w:rPr>
        <w:t>Новоцелинного сельсовета</w:t>
      </w:r>
    </w:p>
    <w:p w:rsidR="00D43AED" w:rsidRPr="00D43AED" w:rsidRDefault="00D43AED" w:rsidP="00D43AED">
      <w:pPr>
        <w:jc w:val="right"/>
        <w:rPr>
          <w:sz w:val="22"/>
          <w:szCs w:val="22"/>
        </w:rPr>
      </w:pPr>
      <w:r w:rsidRPr="00D43AED">
        <w:rPr>
          <w:sz w:val="22"/>
          <w:szCs w:val="22"/>
        </w:rPr>
        <w:t xml:space="preserve"> Кочковского района </w:t>
      </w:r>
    </w:p>
    <w:p w:rsidR="00D43AED" w:rsidRPr="00D43AED" w:rsidRDefault="00D43AED" w:rsidP="00D43AED">
      <w:pPr>
        <w:jc w:val="right"/>
        <w:rPr>
          <w:sz w:val="22"/>
          <w:szCs w:val="22"/>
        </w:rPr>
      </w:pPr>
      <w:r w:rsidRPr="00D43AED">
        <w:rPr>
          <w:sz w:val="22"/>
          <w:szCs w:val="22"/>
        </w:rPr>
        <w:t>Новосибирской области</w:t>
      </w:r>
    </w:p>
    <w:p w:rsidR="00D43AED" w:rsidRPr="00D43AED" w:rsidRDefault="00D43AED" w:rsidP="00D43AED">
      <w:pPr>
        <w:jc w:val="right"/>
        <w:rPr>
          <w:sz w:val="22"/>
          <w:szCs w:val="22"/>
        </w:rPr>
      </w:pPr>
      <w:r w:rsidRPr="00D43AED">
        <w:rPr>
          <w:sz w:val="22"/>
          <w:szCs w:val="22"/>
        </w:rPr>
        <w:t xml:space="preserve">от 31.07.2019 года № 63 </w:t>
      </w:r>
    </w:p>
    <w:p w:rsidR="00D43AED" w:rsidRPr="00D43AED" w:rsidRDefault="00D43AED" w:rsidP="00D43AED">
      <w:pPr>
        <w:pStyle w:val="af5"/>
        <w:shd w:val="clear" w:color="auto" w:fill="FFFFFF"/>
        <w:spacing w:before="0" w:after="0"/>
        <w:jc w:val="both"/>
        <w:rPr>
          <w:sz w:val="22"/>
          <w:szCs w:val="22"/>
        </w:rPr>
      </w:pPr>
    </w:p>
    <w:p w:rsidR="00D43AED" w:rsidRPr="00D43AED" w:rsidRDefault="00D43AED" w:rsidP="00D43AED">
      <w:pPr>
        <w:pStyle w:val="af5"/>
        <w:shd w:val="clear" w:color="auto" w:fill="FFFFFF"/>
        <w:spacing w:before="0" w:after="0"/>
        <w:jc w:val="center"/>
        <w:rPr>
          <w:b/>
          <w:bCs/>
          <w:sz w:val="22"/>
          <w:szCs w:val="22"/>
        </w:rPr>
      </w:pPr>
      <w:r w:rsidRPr="00D43AED">
        <w:rPr>
          <w:b/>
          <w:bCs/>
          <w:sz w:val="22"/>
          <w:szCs w:val="22"/>
        </w:rPr>
        <w:t>МУНИЦИПАЛЬНАЯ ПРОГРАММА</w:t>
      </w:r>
    </w:p>
    <w:p w:rsidR="00D43AED" w:rsidRPr="00D43AED" w:rsidRDefault="00D43AED" w:rsidP="00D43AED">
      <w:pPr>
        <w:pStyle w:val="af5"/>
        <w:shd w:val="clear" w:color="auto" w:fill="FFFFFF"/>
        <w:spacing w:before="0" w:after="0"/>
        <w:jc w:val="center"/>
        <w:rPr>
          <w:b/>
          <w:bCs/>
          <w:sz w:val="22"/>
          <w:szCs w:val="22"/>
        </w:rPr>
      </w:pPr>
      <w:r w:rsidRPr="00D43AED">
        <w:rPr>
          <w:b/>
          <w:bCs/>
          <w:sz w:val="22"/>
          <w:szCs w:val="22"/>
        </w:rPr>
        <w:t xml:space="preserve">«Развитие субъектов малого и среднего предпринимательства </w:t>
      </w:r>
    </w:p>
    <w:p w:rsidR="00D43AED" w:rsidRPr="00D43AED" w:rsidRDefault="00D43AED" w:rsidP="00D43AED">
      <w:pPr>
        <w:pStyle w:val="af5"/>
        <w:shd w:val="clear" w:color="auto" w:fill="FFFFFF"/>
        <w:spacing w:before="0" w:after="0"/>
        <w:jc w:val="center"/>
        <w:rPr>
          <w:b/>
          <w:bCs/>
          <w:sz w:val="22"/>
          <w:szCs w:val="22"/>
        </w:rPr>
      </w:pPr>
      <w:r w:rsidRPr="00D43AED">
        <w:rPr>
          <w:b/>
          <w:bCs/>
          <w:sz w:val="22"/>
          <w:szCs w:val="22"/>
        </w:rPr>
        <w:t>на территории Новоцелинного сельсовета Кочковского района Новосибирской области на 2019-2021 годы»</w:t>
      </w:r>
    </w:p>
    <w:p w:rsidR="00D43AED" w:rsidRPr="00D43AED" w:rsidRDefault="00D43AED" w:rsidP="00D43AED">
      <w:pPr>
        <w:pStyle w:val="af5"/>
        <w:shd w:val="clear" w:color="auto" w:fill="FFFFFF"/>
        <w:spacing w:before="0" w:after="0"/>
        <w:jc w:val="center"/>
        <w:rPr>
          <w:b/>
          <w:bCs/>
          <w:sz w:val="22"/>
          <w:szCs w:val="22"/>
        </w:rPr>
      </w:pPr>
    </w:p>
    <w:p w:rsidR="00D43AED" w:rsidRPr="00D43AED" w:rsidRDefault="00D43AED" w:rsidP="00D43AED">
      <w:pPr>
        <w:pStyle w:val="af5"/>
        <w:shd w:val="clear" w:color="auto" w:fill="FFFFFF"/>
        <w:spacing w:before="0" w:after="0"/>
        <w:jc w:val="center"/>
        <w:rPr>
          <w:b/>
          <w:bCs/>
          <w:sz w:val="22"/>
          <w:szCs w:val="22"/>
        </w:rPr>
      </w:pPr>
      <w:r w:rsidRPr="00D43AED">
        <w:rPr>
          <w:b/>
          <w:bCs/>
          <w:sz w:val="22"/>
          <w:szCs w:val="22"/>
        </w:rPr>
        <w:t>1. Паспорт муниципальной программы  «Развитие субъектов малого и среднего предпринимательства на территории Новоцелинного сельсовета Кочковского района Новосибирской области на 2019-2021 годы»</w:t>
      </w:r>
    </w:p>
    <w:p w:rsidR="00D43AED" w:rsidRPr="00D43AED" w:rsidRDefault="00D43AED" w:rsidP="00D43AED">
      <w:pPr>
        <w:pStyle w:val="af5"/>
        <w:shd w:val="clear" w:color="auto" w:fill="FFFFFF"/>
        <w:spacing w:before="0" w:after="0"/>
        <w:ind w:firstLine="709"/>
        <w:jc w:val="both"/>
        <w:rPr>
          <w:sz w:val="22"/>
          <w:szCs w:val="22"/>
        </w:rPr>
      </w:pPr>
    </w:p>
    <w:tbl>
      <w:tblPr>
        <w:tblW w:w="0" w:type="auto"/>
        <w:tblInd w:w="-15" w:type="dxa"/>
        <w:tblLayout w:type="fixed"/>
        <w:tblCellMar>
          <w:left w:w="0" w:type="dxa"/>
          <w:right w:w="0" w:type="dxa"/>
        </w:tblCellMar>
        <w:tblLook w:val="0000"/>
      </w:tblPr>
      <w:tblGrid>
        <w:gridCol w:w="3000"/>
        <w:gridCol w:w="6384"/>
      </w:tblGrid>
      <w:tr w:rsidR="00D43AED" w:rsidRPr="00D43AED" w:rsidTr="00BB577E">
        <w:trPr>
          <w:trHeight w:val="1763"/>
        </w:trPr>
        <w:tc>
          <w:tcPr>
            <w:tcW w:w="3000" w:type="dxa"/>
            <w:tcBorders>
              <w:top w:val="single" w:sz="4" w:space="0" w:color="000000"/>
              <w:left w:val="single" w:sz="4" w:space="0" w:color="000000"/>
              <w:bottom w:val="single" w:sz="4" w:space="0" w:color="000000"/>
            </w:tcBorders>
            <w:shd w:val="clear" w:color="auto" w:fill="auto"/>
          </w:tcPr>
          <w:p w:rsidR="00D43AED" w:rsidRPr="00D43AED" w:rsidRDefault="00D43AED" w:rsidP="00BB577E">
            <w:pPr>
              <w:rPr>
                <w:sz w:val="22"/>
                <w:szCs w:val="22"/>
              </w:rPr>
            </w:pPr>
            <w:r w:rsidRPr="00D43AED">
              <w:rPr>
                <w:sz w:val="22"/>
                <w:szCs w:val="22"/>
              </w:rPr>
              <w:t>Наименование муниципальной программы</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D43AED" w:rsidRPr="00D43AED" w:rsidRDefault="00D43AED" w:rsidP="00BB577E">
            <w:pPr>
              <w:pStyle w:val="af5"/>
              <w:shd w:val="clear" w:color="auto" w:fill="FFFFFF"/>
              <w:spacing w:before="0" w:after="0"/>
              <w:rPr>
                <w:sz w:val="22"/>
                <w:szCs w:val="22"/>
              </w:rPr>
            </w:pPr>
            <w:r w:rsidRPr="00D43AED">
              <w:rPr>
                <w:sz w:val="22"/>
                <w:szCs w:val="22"/>
              </w:rPr>
              <w:t xml:space="preserve">Муниципальная программа </w:t>
            </w:r>
            <w:r w:rsidRPr="00D43AED">
              <w:rPr>
                <w:bCs/>
                <w:sz w:val="22"/>
                <w:szCs w:val="22"/>
              </w:rPr>
              <w:t>«Развитие субъектов малого и среднего</w:t>
            </w:r>
            <w:r w:rsidRPr="00D43AED">
              <w:rPr>
                <w:sz w:val="22"/>
                <w:szCs w:val="22"/>
              </w:rPr>
              <w:t xml:space="preserve"> </w:t>
            </w:r>
            <w:r w:rsidRPr="00D43AED">
              <w:rPr>
                <w:bCs/>
                <w:sz w:val="22"/>
                <w:szCs w:val="22"/>
              </w:rPr>
              <w:t>предпринимательства на территории Новоцелинного сельсовета Кочковского района Новосибирской области на 2019-2021 годы»</w:t>
            </w:r>
          </w:p>
        </w:tc>
      </w:tr>
      <w:tr w:rsidR="00D43AED" w:rsidRPr="00D43AED" w:rsidTr="00BB577E">
        <w:tc>
          <w:tcPr>
            <w:tcW w:w="3000" w:type="dxa"/>
            <w:tcBorders>
              <w:top w:val="single" w:sz="4" w:space="0" w:color="000000"/>
              <w:left w:val="single" w:sz="4" w:space="0" w:color="000000"/>
              <w:bottom w:val="single" w:sz="4" w:space="0" w:color="000000"/>
            </w:tcBorders>
            <w:shd w:val="clear" w:color="auto" w:fill="auto"/>
          </w:tcPr>
          <w:p w:rsidR="00D43AED" w:rsidRPr="00D43AED" w:rsidRDefault="00D43AED" w:rsidP="00BB577E">
            <w:pPr>
              <w:rPr>
                <w:sz w:val="22"/>
                <w:szCs w:val="22"/>
              </w:rPr>
            </w:pPr>
            <w:r w:rsidRPr="00D43AED">
              <w:rPr>
                <w:sz w:val="22"/>
                <w:szCs w:val="22"/>
              </w:rPr>
              <w:lastRenderedPageBreak/>
              <w:t>Цели муниципальной программы</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D43AED" w:rsidRPr="00D43AED" w:rsidRDefault="00D43AED" w:rsidP="00BB577E">
            <w:pPr>
              <w:pStyle w:val="western"/>
              <w:spacing w:before="0" w:after="0"/>
              <w:rPr>
                <w:color w:val="auto"/>
                <w:sz w:val="22"/>
                <w:szCs w:val="22"/>
              </w:rPr>
            </w:pPr>
            <w:r w:rsidRPr="00D43AED">
              <w:rPr>
                <w:color w:val="auto"/>
                <w:sz w:val="22"/>
                <w:szCs w:val="22"/>
              </w:rPr>
              <w:t>Создание на территории Новоцелинного сельсовета благоприятных условий для устойчивого развития предприятий субъектов малого и среднего бизнеса, способствующих созданию новых рабочих мест, развитию реального сектора экономики, пополнению бюджета, на основе формирования эффективных механизмов поддержки.</w:t>
            </w:r>
          </w:p>
        </w:tc>
      </w:tr>
      <w:tr w:rsidR="00D43AED" w:rsidRPr="00D43AED" w:rsidTr="00BB577E">
        <w:tc>
          <w:tcPr>
            <w:tcW w:w="3000" w:type="dxa"/>
            <w:tcBorders>
              <w:top w:val="single" w:sz="4" w:space="0" w:color="000000"/>
              <w:left w:val="single" w:sz="4" w:space="0" w:color="000000"/>
              <w:bottom w:val="single" w:sz="4" w:space="0" w:color="000000"/>
            </w:tcBorders>
            <w:shd w:val="clear" w:color="auto" w:fill="auto"/>
          </w:tcPr>
          <w:p w:rsidR="00D43AED" w:rsidRPr="00D43AED" w:rsidRDefault="00D43AED" w:rsidP="00BB577E">
            <w:pPr>
              <w:rPr>
                <w:sz w:val="22"/>
                <w:szCs w:val="22"/>
              </w:rPr>
            </w:pPr>
            <w:r w:rsidRPr="00D43AED">
              <w:rPr>
                <w:sz w:val="22"/>
                <w:szCs w:val="22"/>
              </w:rPr>
              <w:t>Задачи муниципальной программы</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D43AED" w:rsidRPr="00D43AED" w:rsidRDefault="00D43AED" w:rsidP="00BB577E">
            <w:pPr>
              <w:rPr>
                <w:sz w:val="22"/>
                <w:szCs w:val="22"/>
              </w:rPr>
            </w:pPr>
            <w:r w:rsidRPr="00D43AED">
              <w:rPr>
                <w:sz w:val="22"/>
                <w:szCs w:val="22"/>
              </w:rPr>
              <w:t>Развитие инфраструктуры поддержки субъектов малого и среднего предпринимательства; увеличение вклада субъектов малого и среднего предпринимательства в экономику Новоцелинного сельсовета</w:t>
            </w:r>
          </w:p>
        </w:tc>
      </w:tr>
      <w:tr w:rsidR="00D43AED" w:rsidRPr="00D43AED" w:rsidTr="00BB577E">
        <w:tc>
          <w:tcPr>
            <w:tcW w:w="3000" w:type="dxa"/>
            <w:tcBorders>
              <w:top w:val="single" w:sz="4" w:space="0" w:color="000000"/>
              <w:left w:val="single" w:sz="4" w:space="0" w:color="000000"/>
              <w:bottom w:val="single" w:sz="4" w:space="0" w:color="000000"/>
            </w:tcBorders>
            <w:shd w:val="clear" w:color="auto" w:fill="auto"/>
          </w:tcPr>
          <w:p w:rsidR="00D43AED" w:rsidRPr="00D43AED" w:rsidRDefault="00D43AED" w:rsidP="00BB577E">
            <w:pPr>
              <w:rPr>
                <w:sz w:val="22"/>
                <w:szCs w:val="22"/>
              </w:rPr>
            </w:pPr>
            <w:r w:rsidRPr="00D43AED">
              <w:rPr>
                <w:sz w:val="22"/>
                <w:szCs w:val="22"/>
              </w:rPr>
              <w:t>Разработчик муниципальной программы</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D43AED" w:rsidRPr="00D43AED" w:rsidRDefault="00D43AED" w:rsidP="00BB577E">
            <w:pPr>
              <w:rPr>
                <w:sz w:val="22"/>
                <w:szCs w:val="22"/>
              </w:rPr>
            </w:pPr>
            <w:r w:rsidRPr="00D43AED">
              <w:rPr>
                <w:sz w:val="22"/>
                <w:szCs w:val="22"/>
              </w:rPr>
              <w:t xml:space="preserve">Администрация Новоцелинного сельсовета </w:t>
            </w:r>
          </w:p>
        </w:tc>
      </w:tr>
      <w:tr w:rsidR="00D43AED" w:rsidRPr="00D43AED" w:rsidTr="00BB577E">
        <w:trPr>
          <w:trHeight w:val="613"/>
        </w:trPr>
        <w:tc>
          <w:tcPr>
            <w:tcW w:w="3000" w:type="dxa"/>
            <w:tcBorders>
              <w:top w:val="single" w:sz="4" w:space="0" w:color="000000"/>
              <w:left w:val="single" w:sz="4" w:space="0" w:color="000000"/>
            </w:tcBorders>
            <w:shd w:val="clear" w:color="auto" w:fill="auto"/>
          </w:tcPr>
          <w:p w:rsidR="00D43AED" w:rsidRPr="00D43AED" w:rsidRDefault="00D43AED" w:rsidP="00BB577E">
            <w:pPr>
              <w:rPr>
                <w:sz w:val="22"/>
                <w:szCs w:val="22"/>
              </w:rPr>
            </w:pPr>
            <w:r w:rsidRPr="00D43AED">
              <w:rPr>
                <w:sz w:val="22"/>
                <w:szCs w:val="22"/>
              </w:rPr>
              <w:t>Муниципальный заказчик муниципальной программы</w:t>
            </w:r>
          </w:p>
        </w:tc>
        <w:tc>
          <w:tcPr>
            <w:tcW w:w="6384" w:type="dxa"/>
            <w:tcBorders>
              <w:top w:val="single" w:sz="4" w:space="0" w:color="000000"/>
              <w:left w:val="single" w:sz="4" w:space="0" w:color="000000"/>
              <w:right w:val="single" w:sz="4" w:space="0" w:color="000000"/>
            </w:tcBorders>
            <w:shd w:val="clear" w:color="auto" w:fill="auto"/>
          </w:tcPr>
          <w:p w:rsidR="00D43AED" w:rsidRPr="00D43AED" w:rsidRDefault="00D43AED" w:rsidP="00BB577E">
            <w:pPr>
              <w:rPr>
                <w:sz w:val="22"/>
                <w:szCs w:val="22"/>
              </w:rPr>
            </w:pPr>
            <w:r w:rsidRPr="00D43AED">
              <w:rPr>
                <w:sz w:val="22"/>
                <w:szCs w:val="22"/>
              </w:rPr>
              <w:t>Администрация Новоцелинного сельсовета</w:t>
            </w:r>
          </w:p>
        </w:tc>
      </w:tr>
      <w:tr w:rsidR="00D43AED" w:rsidRPr="00D43AED" w:rsidTr="00BB577E">
        <w:trPr>
          <w:trHeight w:val="479"/>
        </w:trPr>
        <w:tc>
          <w:tcPr>
            <w:tcW w:w="3000" w:type="dxa"/>
            <w:tcBorders>
              <w:top w:val="single" w:sz="4" w:space="0" w:color="000000"/>
              <w:left w:val="single" w:sz="4" w:space="0" w:color="000000"/>
              <w:bottom w:val="single" w:sz="4" w:space="0" w:color="000000"/>
            </w:tcBorders>
            <w:shd w:val="clear" w:color="auto" w:fill="auto"/>
          </w:tcPr>
          <w:p w:rsidR="00D43AED" w:rsidRPr="00D43AED" w:rsidRDefault="00D43AED" w:rsidP="00BB577E">
            <w:pPr>
              <w:rPr>
                <w:sz w:val="22"/>
                <w:szCs w:val="22"/>
              </w:rPr>
            </w:pPr>
            <w:r w:rsidRPr="00D43AED">
              <w:rPr>
                <w:sz w:val="22"/>
                <w:szCs w:val="22"/>
              </w:rPr>
              <w:t>Исполнитель мероприятий Программы</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D43AED" w:rsidRPr="00D43AED" w:rsidRDefault="00D43AED" w:rsidP="00BB577E">
            <w:pPr>
              <w:rPr>
                <w:sz w:val="22"/>
                <w:szCs w:val="22"/>
              </w:rPr>
            </w:pPr>
            <w:r w:rsidRPr="00D43AED">
              <w:rPr>
                <w:sz w:val="22"/>
                <w:szCs w:val="22"/>
              </w:rPr>
              <w:t>Администрация Новоцелинного сельсовета</w:t>
            </w:r>
          </w:p>
        </w:tc>
      </w:tr>
      <w:tr w:rsidR="00D43AED" w:rsidRPr="00D43AED" w:rsidTr="00BB577E">
        <w:tc>
          <w:tcPr>
            <w:tcW w:w="3000" w:type="dxa"/>
            <w:tcBorders>
              <w:top w:val="single" w:sz="4" w:space="0" w:color="000000"/>
              <w:left w:val="single" w:sz="4" w:space="0" w:color="000000"/>
              <w:bottom w:val="single" w:sz="4" w:space="0" w:color="000000"/>
            </w:tcBorders>
            <w:shd w:val="clear" w:color="auto" w:fill="auto"/>
          </w:tcPr>
          <w:p w:rsidR="00D43AED" w:rsidRPr="00D43AED" w:rsidRDefault="00D43AED" w:rsidP="00BB577E">
            <w:pPr>
              <w:rPr>
                <w:sz w:val="22"/>
                <w:szCs w:val="22"/>
              </w:rPr>
            </w:pPr>
            <w:r w:rsidRPr="00D43AED">
              <w:rPr>
                <w:sz w:val="22"/>
                <w:szCs w:val="22"/>
              </w:rPr>
              <w:t>Сроки реализации</w:t>
            </w:r>
            <w:r w:rsidRPr="00D43AED">
              <w:rPr>
                <w:sz w:val="22"/>
                <w:szCs w:val="22"/>
              </w:rPr>
              <w:br/>
              <w:t>муниципальной программы  </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D43AED" w:rsidRPr="00D43AED" w:rsidRDefault="00D43AED" w:rsidP="00BB577E">
            <w:pPr>
              <w:rPr>
                <w:sz w:val="22"/>
                <w:szCs w:val="22"/>
              </w:rPr>
            </w:pPr>
            <w:r w:rsidRPr="00D43AED">
              <w:rPr>
                <w:sz w:val="22"/>
                <w:szCs w:val="22"/>
              </w:rPr>
              <w:t>2019-2021 годы</w:t>
            </w:r>
          </w:p>
          <w:p w:rsidR="00D43AED" w:rsidRPr="00D43AED" w:rsidRDefault="00D43AED" w:rsidP="00BB577E">
            <w:pPr>
              <w:rPr>
                <w:sz w:val="22"/>
                <w:szCs w:val="22"/>
              </w:rPr>
            </w:pPr>
          </w:p>
        </w:tc>
      </w:tr>
      <w:tr w:rsidR="00D43AED" w:rsidRPr="00D43AED" w:rsidTr="00BB577E">
        <w:tc>
          <w:tcPr>
            <w:tcW w:w="3000" w:type="dxa"/>
            <w:tcBorders>
              <w:top w:val="single" w:sz="4" w:space="0" w:color="000000"/>
              <w:left w:val="single" w:sz="4" w:space="0" w:color="000000"/>
              <w:bottom w:val="single" w:sz="4" w:space="0" w:color="000000"/>
            </w:tcBorders>
            <w:shd w:val="clear" w:color="auto" w:fill="auto"/>
          </w:tcPr>
          <w:p w:rsidR="00D43AED" w:rsidRPr="00D43AED" w:rsidRDefault="00D43AED" w:rsidP="00BB577E">
            <w:pPr>
              <w:rPr>
                <w:sz w:val="22"/>
                <w:szCs w:val="22"/>
              </w:rPr>
            </w:pPr>
            <w:r w:rsidRPr="00D43AED">
              <w:rPr>
                <w:sz w:val="22"/>
                <w:szCs w:val="22"/>
              </w:rPr>
              <w:t>Объемы финансирования Программы по годам реализации</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D43AED" w:rsidRPr="00D43AED" w:rsidRDefault="00D43AED" w:rsidP="00BB577E">
            <w:pPr>
              <w:rPr>
                <w:sz w:val="22"/>
                <w:szCs w:val="22"/>
              </w:rPr>
            </w:pPr>
            <w:r w:rsidRPr="00D43AED">
              <w:rPr>
                <w:sz w:val="22"/>
                <w:szCs w:val="22"/>
              </w:rPr>
              <w:t>Без финансирования</w:t>
            </w:r>
          </w:p>
        </w:tc>
      </w:tr>
      <w:tr w:rsidR="00D43AED" w:rsidRPr="00D43AED" w:rsidTr="00BB577E">
        <w:tc>
          <w:tcPr>
            <w:tcW w:w="3000" w:type="dxa"/>
            <w:tcBorders>
              <w:top w:val="single" w:sz="4" w:space="0" w:color="000000"/>
              <w:left w:val="single" w:sz="4" w:space="0" w:color="000000"/>
              <w:bottom w:val="single" w:sz="4" w:space="0" w:color="000000"/>
            </w:tcBorders>
            <w:shd w:val="clear" w:color="auto" w:fill="auto"/>
          </w:tcPr>
          <w:p w:rsidR="00D43AED" w:rsidRPr="00D43AED" w:rsidRDefault="00D43AED" w:rsidP="00BB577E">
            <w:pPr>
              <w:rPr>
                <w:sz w:val="22"/>
                <w:szCs w:val="22"/>
              </w:rPr>
            </w:pPr>
            <w:r w:rsidRPr="00D43AED">
              <w:rPr>
                <w:sz w:val="22"/>
                <w:szCs w:val="22"/>
              </w:rPr>
              <w:t>Ожидаемые результаты от реализации Программы</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D43AED" w:rsidRPr="00D43AED" w:rsidRDefault="00D43AED" w:rsidP="00BB577E">
            <w:pPr>
              <w:pStyle w:val="af5"/>
              <w:spacing w:before="0" w:after="0"/>
              <w:rPr>
                <w:sz w:val="22"/>
                <w:szCs w:val="22"/>
              </w:rPr>
            </w:pPr>
            <w:r w:rsidRPr="00D43AED">
              <w:rPr>
                <w:sz w:val="22"/>
                <w:szCs w:val="22"/>
              </w:rPr>
              <w:t xml:space="preserve">Реализация настоящей программы позволит создать условия для развития малого и среднего предпринимательства на территории Новоцелинного сельсовета, увеличить количество субъектов малого и среднего предпринимательства на территории сельского поселения, увеличить величину налоговых поступлений от субъектов малого и среднего предпринимательства в налоговых доходах местного бюджета, что соответственно приведет к увеличению числа рабочих мест и повышению уровня благосостояния жителей сельсовета. </w:t>
            </w:r>
          </w:p>
        </w:tc>
      </w:tr>
    </w:tbl>
    <w:p w:rsidR="00D43AED" w:rsidRPr="00D43AED" w:rsidRDefault="00D43AED" w:rsidP="00D43AED">
      <w:pPr>
        <w:pStyle w:val="af5"/>
        <w:shd w:val="clear" w:color="auto" w:fill="FFFFFF"/>
        <w:spacing w:before="0" w:after="0"/>
        <w:ind w:firstLine="709"/>
        <w:jc w:val="both"/>
        <w:rPr>
          <w:sz w:val="22"/>
          <w:szCs w:val="22"/>
        </w:rPr>
      </w:pPr>
    </w:p>
    <w:p w:rsidR="00D43AED" w:rsidRPr="00D43AED" w:rsidRDefault="00D43AED" w:rsidP="00D43AED">
      <w:pPr>
        <w:pStyle w:val="western"/>
        <w:spacing w:before="0" w:after="0"/>
        <w:ind w:firstLine="709"/>
        <w:jc w:val="center"/>
        <w:rPr>
          <w:b/>
          <w:color w:val="auto"/>
          <w:sz w:val="22"/>
          <w:szCs w:val="22"/>
        </w:rPr>
      </w:pPr>
      <w:r w:rsidRPr="00D43AED">
        <w:rPr>
          <w:b/>
          <w:bCs/>
          <w:color w:val="auto"/>
          <w:sz w:val="22"/>
          <w:szCs w:val="22"/>
        </w:rPr>
        <w:t>2. Характеристика текущего состояния соответствующей сферы социально-экономического развития сельского поселения, приоритеты и цели развития государственной политики в указанной сфере</w:t>
      </w:r>
    </w:p>
    <w:p w:rsidR="00D43AED" w:rsidRPr="00D43AED" w:rsidRDefault="00D43AED" w:rsidP="00D43AED">
      <w:pPr>
        <w:shd w:val="clear" w:color="auto" w:fill="FFFFFF"/>
        <w:ind w:firstLine="709"/>
        <w:jc w:val="center"/>
        <w:rPr>
          <w:sz w:val="22"/>
          <w:szCs w:val="22"/>
        </w:rPr>
      </w:pPr>
    </w:p>
    <w:p w:rsidR="00D43AED" w:rsidRPr="00D43AED" w:rsidRDefault="00D43AED" w:rsidP="00D43AED">
      <w:pPr>
        <w:widowControl w:val="0"/>
        <w:autoSpaceDE w:val="0"/>
        <w:ind w:firstLine="709"/>
        <w:jc w:val="both"/>
        <w:rPr>
          <w:sz w:val="22"/>
          <w:szCs w:val="22"/>
        </w:rPr>
      </w:pPr>
      <w:r w:rsidRPr="00D43AED">
        <w:rPr>
          <w:sz w:val="22"/>
          <w:szCs w:val="22"/>
        </w:rPr>
        <w:t xml:space="preserve">В соответствии со </w:t>
      </w:r>
      <w:hyperlink r:id="rId7" w:history="1">
        <w:r w:rsidRPr="00D43AED">
          <w:rPr>
            <w:rStyle w:val="af7"/>
            <w:sz w:val="22"/>
            <w:szCs w:val="22"/>
          </w:rPr>
          <w:t>статьей 15</w:t>
        </w:r>
      </w:hyperlink>
      <w:r w:rsidRPr="00D43AED">
        <w:rPr>
          <w:sz w:val="22"/>
          <w:szCs w:val="22"/>
        </w:rPr>
        <w:t xml:space="preserve"> Федерального закона от 6 октября 2003 года № 131-ФЗ «Об общих принципах организации местного самоуправления в Российской Федерации» к вопросам местного значения относится содействие развитию малого и среднего предпринимательства. Полномочия органов местного самоуправления по вопросам развития малого и среднего предпринимательства также определены Федеральным </w:t>
      </w:r>
      <w:hyperlink r:id="rId8" w:history="1">
        <w:r w:rsidRPr="00D43AED">
          <w:rPr>
            <w:rStyle w:val="af7"/>
            <w:sz w:val="22"/>
            <w:szCs w:val="22"/>
          </w:rPr>
          <w:t>законом</w:t>
        </w:r>
      </w:hyperlink>
      <w:r w:rsidRPr="00D43AED">
        <w:rPr>
          <w:sz w:val="22"/>
          <w:szCs w:val="22"/>
        </w:rPr>
        <w:t xml:space="preserve"> от 24 июля 2007 года № 209-ФЗ «О развитии малого и среднего предпринимательства в Российской Федерации» и </w:t>
      </w:r>
      <w:hyperlink r:id="rId9" w:history="1">
        <w:r w:rsidRPr="00D43AED">
          <w:rPr>
            <w:rStyle w:val="af7"/>
            <w:sz w:val="22"/>
            <w:szCs w:val="22"/>
          </w:rPr>
          <w:t>Законом</w:t>
        </w:r>
      </w:hyperlink>
      <w:r w:rsidRPr="00D43AED">
        <w:rPr>
          <w:sz w:val="22"/>
          <w:szCs w:val="22"/>
        </w:rPr>
        <w:t xml:space="preserve"> Новосибирской области от 2 июля 2008 года № 245-ОЗ «О развитии малого и среднего предпринимательства в Новосибирской области».</w:t>
      </w:r>
    </w:p>
    <w:p w:rsidR="00D43AED" w:rsidRPr="00D43AED" w:rsidRDefault="00D43AED" w:rsidP="00D43AED">
      <w:pPr>
        <w:widowControl w:val="0"/>
        <w:autoSpaceDE w:val="0"/>
        <w:ind w:firstLine="709"/>
        <w:jc w:val="both"/>
        <w:rPr>
          <w:sz w:val="22"/>
          <w:szCs w:val="22"/>
        </w:rPr>
      </w:pPr>
      <w:r w:rsidRPr="00D43AED">
        <w:rPr>
          <w:sz w:val="22"/>
          <w:szCs w:val="22"/>
        </w:rPr>
        <w:t>Обеспечение условий для развития предпринимательской деятельности является одним из направлений социально-экономического развития Новоцелинного сельсовета Кочковского района Новосибирской области.</w:t>
      </w:r>
    </w:p>
    <w:p w:rsidR="00D43AED" w:rsidRPr="00D43AED" w:rsidRDefault="00D43AED" w:rsidP="00D43AED">
      <w:pPr>
        <w:widowControl w:val="0"/>
        <w:autoSpaceDE w:val="0"/>
        <w:ind w:firstLine="709"/>
        <w:rPr>
          <w:sz w:val="22"/>
          <w:szCs w:val="22"/>
        </w:rPr>
      </w:pPr>
      <w:r w:rsidRPr="00D43AED">
        <w:rPr>
          <w:sz w:val="22"/>
          <w:szCs w:val="22"/>
        </w:rPr>
        <w:t>В настоящее время очевидна актуальность принятия на муниципальном уровне мер для дальнейшего развития малого бизнеса, обусловленная необходимостью увеличения темпов экономического роста в сельсовете за счет стимулирования деловой активности субъектов малого и среднего предпринимательства.</w:t>
      </w:r>
    </w:p>
    <w:p w:rsidR="00D43AED" w:rsidRPr="00D43AED" w:rsidRDefault="00D43AED" w:rsidP="00D43AED">
      <w:pPr>
        <w:widowControl w:val="0"/>
        <w:autoSpaceDE w:val="0"/>
        <w:ind w:firstLine="709"/>
        <w:rPr>
          <w:sz w:val="22"/>
          <w:szCs w:val="22"/>
        </w:rPr>
      </w:pPr>
      <w:r w:rsidRPr="00D43AED">
        <w:rPr>
          <w:sz w:val="22"/>
          <w:szCs w:val="22"/>
        </w:rPr>
        <w:t>Основные проблемы, на решение которых направлена Программа:</w:t>
      </w:r>
    </w:p>
    <w:p w:rsidR="00D43AED" w:rsidRPr="00D43AED" w:rsidRDefault="00D43AED" w:rsidP="00D43AED">
      <w:pPr>
        <w:widowControl w:val="0"/>
        <w:numPr>
          <w:ilvl w:val="0"/>
          <w:numId w:val="3"/>
        </w:numPr>
        <w:suppressAutoHyphens/>
        <w:autoSpaceDE w:val="0"/>
        <w:rPr>
          <w:sz w:val="22"/>
          <w:szCs w:val="22"/>
        </w:rPr>
      </w:pPr>
      <w:r w:rsidRPr="00D43AED">
        <w:rPr>
          <w:sz w:val="22"/>
          <w:szCs w:val="22"/>
        </w:rPr>
        <w:t>Разобщенность малого предпринимательства, невысокий уровень социальной ответственности существенной доли руководителей малого бизнеса и индивидуальных предпринимателей;</w:t>
      </w:r>
    </w:p>
    <w:p w:rsidR="00D43AED" w:rsidRPr="00D43AED" w:rsidRDefault="00D43AED" w:rsidP="00D43AED">
      <w:pPr>
        <w:widowControl w:val="0"/>
        <w:numPr>
          <w:ilvl w:val="0"/>
          <w:numId w:val="3"/>
        </w:numPr>
        <w:suppressAutoHyphens/>
        <w:autoSpaceDE w:val="0"/>
        <w:rPr>
          <w:sz w:val="22"/>
          <w:szCs w:val="22"/>
        </w:rPr>
      </w:pPr>
      <w:r w:rsidRPr="00D43AED">
        <w:rPr>
          <w:sz w:val="22"/>
          <w:szCs w:val="22"/>
        </w:rPr>
        <w:t>Низкая доступность персонала требуемой квалификации на рынке труда для работы в малом и среднем бизнесе;</w:t>
      </w:r>
    </w:p>
    <w:p w:rsidR="00D43AED" w:rsidRPr="00D43AED" w:rsidRDefault="00D43AED" w:rsidP="00D43AED">
      <w:pPr>
        <w:widowControl w:val="0"/>
        <w:numPr>
          <w:ilvl w:val="0"/>
          <w:numId w:val="3"/>
        </w:numPr>
        <w:suppressAutoHyphens/>
        <w:autoSpaceDE w:val="0"/>
        <w:rPr>
          <w:sz w:val="22"/>
          <w:szCs w:val="22"/>
        </w:rPr>
      </w:pPr>
      <w:r w:rsidRPr="00D43AED">
        <w:rPr>
          <w:sz w:val="22"/>
          <w:szCs w:val="22"/>
        </w:rPr>
        <w:lastRenderedPageBreak/>
        <w:t>Низкая доступность производственных и офисных помещений;</w:t>
      </w:r>
    </w:p>
    <w:p w:rsidR="00D43AED" w:rsidRPr="00D43AED" w:rsidRDefault="00D43AED" w:rsidP="00D43AED">
      <w:pPr>
        <w:widowControl w:val="0"/>
        <w:numPr>
          <w:ilvl w:val="0"/>
          <w:numId w:val="3"/>
        </w:numPr>
        <w:suppressAutoHyphens/>
        <w:autoSpaceDE w:val="0"/>
        <w:rPr>
          <w:sz w:val="22"/>
          <w:szCs w:val="22"/>
        </w:rPr>
      </w:pPr>
      <w:r w:rsidRPr="00D43AED">
        <w:rPr>
          <w:sz w:val="22"/>
          <w:szCs w:val="22"/>
        </w:rPr>
        <w:t>Низкая доступность производственного оборудования, прежде всего сложного высокотехнологического оборудования и приборов;</w:t>
      </w:r>
    </w:p>
    <w:p w:rsidR="00D43AED" w:rsidRPr="00D43AED" w:rsidRDefault="00D43AED" w:rsidP="00D43AED">
      <w:pPr>
        <w:widowControl w:val="0"/>
        <w:numPr>
          <w:ilvl w:val="0"/>
          <w:numId w:val="3"/>
        </w:numPr>
        <w:suppressAutoHyphens/>
        <w:autoSpaceDE w:val="0"/>
        <w:rPr>
          <w:sz w:val="22"/>
          <w:szCs w:val="22"/>
        </w:rPr>
      </w:pPr>
      <w:r w:rsidRPr="00D43AED">
        <w:rPr>
          <w:sz w:val="22"/>
          <w:szCs w:val="22"/>
        </w:rPr>
        <w:t>Качество продукции и продвижение ее на внутренний и межрегиональный рынки.</w:t>
      </w:r>
    </w:p>
    <w:p w:rsidR="00D43AED" w:rsidRPr="00D43AED" w:rsidRDefault="00D43AED" w:rsidP="00D43AED">
      <w:pPr>
        <w:widowControl w:val="0"/>
        <w:autoSpaceDE w:val="0"/>
        <w:ind w:left="1069"/>
        <w:rPr>
          <w:sz w:val="22"/>
          <w:szCs w:val="22"/>
        </w:rPr>
      </w:pPr>
      <w:r w:rsidRPr="00D43AED">
        <w:rPr>
          <w:sz w:val="22"/>
          <w:szCs w:val="22"/>
        </w:rPr>
        <w:t>Для решения вышеуказанных проблем возможно использование альтернативных форм стимулирования развития субъектов малого и среднего предпринимательства, в том числе: механизмов(мероприятий) консультационной и информационной поддержки (проведение различных конференций, круглых столов и т.д., пропаганда предпринимательской деятельности, поддержка и развитие информационных порталов для малого и среднего предпринимательства);организации выставок и ярмарок в целях содействия продвижению продукции (работ и услуг) на региональные рынки.</w:t>
      </w:r>
    </w:p>
    <w:p w:rsidR="00D43AED" w:rsidRPr="00D43AED" w:rsidRDefault="00D43AED" w:rsidP="00D43AED">
      <w:pPr>
        <w:widowControl w:val="0"/>
        <w:autoSpaceDE w:val="0"/>
        <w:ind w:left="1069"/>
        <w:rPr>
          <w:sz w:val="22"/>
          <w:szCs w:val="22"/>
        </w:rPr>
      </w:pPr>
      <w:r w:rsidRPr="00D43AED">
        <w:rPr>
          <w:sz w:val="22"/>
          <w:szCs w:val="22"/>
        </w:rPr>
        <w:t>В настоящее время в Новоцелинном сельсовете информационную поддержку малому и среднему предпринимательству оказывает центр поддержки субъектов малого и среднего предпринимательства Кочковского района Новосибирской области, где консультирование граждан осуществляют специалисты отдела экономического развития и трудовых отношений администрации Кочковского района.</w:t>
      </w:r>
    </w:p>
    <w:p w:rsidR="00D43AED" w:rsidRPr="00D43AED" w:rsidRDefault="00D43AED" w:rsidP="00D43AED">
      <w:pPr>
        <w:ind w:firstLine="709"/>
        <w:rPr>
          <w:bCs/>
          <w:sz w:val="22"/>
          <w:szCs w:val="22"/>
        </w:rPr>
      </w:pPr>
    </w:p>
    <w:p w:rsidR="00D43AED" w:rsidRPr="00D43AED" w:rsidRDefault="00D43AED" w:rsidP="00D43AED">
      <w:pPr>
        <w:pStyle w:val="western"/>
        <w:spacing w:before="0" w:after="0"/>
        <w:ind w:firstLine="709"/>
        <w:jc w:val="center"/>
        <w:rPr>
          <w:b/>
          <w:bCs/>
          <w:color w:val="auto"/>
          <w:sz w:val="22"/>
          <w:szCs w:val="22"/>
        </w:rPr>
      </w:pPr>
      <w:r w:rsidRPr="00D43AED">
        <w:rPr>
          <w:b/>
          <w:bCs/>
          <w:color w:val="auto"/>
          <w:sz w:val="22"/>
          <w:szCs w:val="22"/>
        </w:rPr>
        <w:t>3. Основные цели и задачи реализации Программы</w:t>
      </w:r>
    </w:p>
    <w:p w:rsidR="00D43AED" w:rsidRPr="00D43AED" w:rsidRDefault="00D43AED" w:rsidP="00D43AED">
      <w:pPr>
        <w:pStyle w:val="western"/>
        <w:spacing w:before="0" w:after="0"/>
        <w:ind w:firstLine="709"/>
        <w:jc w:val="center"/>
        <w:rPr>
          <w:b/>
          <w:bCs/>
          <w:color w:val="auto"/>
          <w:sz w:val="22"/>
          <w:szCs w:val="22"/>
        </w:rPr>
      </w:pPr>
    </w:p>
    <w:p w:rsidR="00D43AED" w:rsidRPr="00D43AED" w:rsidRDefault="00D43AED" w:rsidP="00D43AED">
      <w:pPr>
        <w:pStyle w:val="western"/>
        <w:spacing w:before="0" w:after="0"/>
        <w:ind w:firstLine="709"/>
        <w:jc w:val="center"/>
        <w:rPr>
          <w:color w:val="auto"/>
          <w:sz w:val="22"/>
          <w:szCs w:val="22"/>
        </w:rPr>
      </w:pPr>
      <w:r w:rsidRPr="00D43AED">
        <w:rPr>
          <w:color w:val="auto"/>
          <w:sz w:val="22"/>
          <w:szCs w:val="22"/>
        </w:rPr>
        <w:t>Целью Программы является создание благоприятных условий для устойчивого функционирования и развития малого и среднего предпринимательства на территории Новоцелинного  сельсовета Кочковского района Новосибирской области.</w:t>
      </w:r>
    </w:p>
    <w:p w:rsidR="00D43AED" w:rsidRPr="00D43AED" w:rsidRDefault="00D43AED" w:rsidP="00D43AED">
      <w:pPr>
        <w:pStyle w:val="western"/>
        <w:ind w:firstLine="709"/>
        <w:rPr>
          <w:color w:val="auto"/>
          <w:sz w:val="22"/>
          <w:szCs w:val="22"/>
        </w:rPr>
      </w:pPr>
      <w:r w:rsidRPr="00D43AED">
        <w:rPr>
          <w:color w:val="auto"/>
          <w:sz w:val="22"/>
          <w:szCs w:val="22"/>
        </w:rPr>
        <w:t>Основными задачами Программы являются:</w:t>
      </w:r>
    </w:p>
    <w:p w:rsidR="00D43AED" w:rsidRPr="00D43AED" w:rsidRDefault="00D43AED" w:rsidP="00D43AED">
      <w:pPr>
        <w:pStyle w:val="western"/>
        <w:spacing w:before="0" w:after="0"/>
        <w:ind w:firstLine="709"/>
        <w:rPr>
          <w:color w:val="auto"/>
          <w:sz w:val="22"/>
          <w:szCs w:val="22"/>
        </w:rPr>
      </w:pPr>
      <w:r w:rsidRPr="00D43AED">
        <w:rPr>
          <w:color w:val="auto"/>
          <w:sz w:val="22"/>
          <w:szCs w:val="22"/>
        </w:rPr>
        <w:t>1) формирование условий, обеспечивающих сохранение и устойчивый рост количества субъектов малого и среднего предпринимательства и численности занятого населения;</w:t>
      </w:r>
    </w:p>
    <w:p w:rsidR="00D43AED" w:rsidRPr="00D43AED" w:rsidRDefault="00D43AED" w:rsidP="00D43AED">
      <w:pPr>
        <w:pStyle w:val="western"/>
        <w:spacing w:before="0" w:after="0"/>
        <w:ind w:firstLine="709"/>
        <w:rPr>
          <w:color w:val="auto"/>
          <w:sz w:val="22"/>
          <w:szCs w:val="22"/>
        </w:rPr>
      </w:pPr>
      <w:r w:rsidRPr="00D43AED">
        <w:rPr>
          <w:color w:val="auto"/>
          <w:sz w:val="22"/>
          <w:szCs w:val="22"/>
        </w:rPr>
        <w:t>2) содействие в продвижении продукции малых и средних предприятий на региональный и межрегиональный рынки;</w:t>
      </w:r>
    </w:p>
    <w:p w:rsidR="00D43AED" w:rsidRPr="00D43AED" w:rsidRDefault="00D43AED" w:rsidP="00D43AED">
      <w:pPr>
        <w:pStyle w:val="western"/>
        <w:spacing w:before="0" w:after="0"/>
        <w:ind w:firstLine="709"/>
        <w:rPr>
          <w:color w:val="auto"/>
          <w:sz w:val="22"/>
          <w:szCs w:val="22"/>
        </w:rPr>
      </w:pPr>
      <w:r w:rsidRPr="00D43AED">
        <w:rPr>
          <w:color w:val="auto"/>
          <w:sz w:val="22"/>
          <w:szCs w:val="22"/>
        </w:rPr>
        <w:t>3) развитие информационной, консультационной, правовой и образовательной поддержки субъектов малого и среднего предпринимательства.</w:t>
      </w:r>
    </w:p>
    <w:p w:rsidR="00D43AED" w:rsidRPr="00D43AED" w:rsidRDefault="00D43AED" w:rsidP="00D43AED">
      <w:pPr>
        <w:pStyle w:val="western"/>
        <w:spacing w:before="0" w:after="0"/>
        <w:ind w:firstLine="709"/>
        <w:rPr>
          <w:color w:val="auto"/>
          <w:sz w:val="22"/>
          <w:szCs w:val="22"/>
        </w:rPr>
      </w:pPr>
      <w:r w:rsidRPr="00D43AED">
        <w:rPr>
          <w:color w:val="auto"/>
          <w:sz w:val="22"/>
          <w:szCs w:val="22"/>
        </w:rPr>
        <w:t>Цели, задачи и целевые индикаторы Программы отражены в приложении №1.</w:t>
      </w:r>
    </w:p>
    <w:p w:rsidR="00D43AED" w:rsidRPr="00D43AED" w:rsidRDefault="00D43AED" w:rsidP="00D43AED">
      <w:pPr>
        <w:pStyle w:val="western"/>
        <w:spacing w:before="0" w:after="0"/>
        <w:ind w:firstLine="709"/>
        <w:jc w:val="center"/>
        <w:rPr>
          <w:color w:val="auto"/>
          <w:sz w:val="22"/>
          <w:szCs w:val="22"/>
        </w:rPr>
      </w:pPr>
    </w:p>
    <w:p w:rsidR="00D43AED" w:rsidRPr="00D43AED" w:rsidRDefault="00D43AED" w:rsidP="00D43AED">
      <w:pPr>
        <w:pStyle w:val="western"/>
        <w:spacing w:before="0" w:after="0"/>
        <w:ind w:firstLine="709"/>
        <w:jc w:val="center"/>
        <w:rPr>
          <w:b/>
          <w:bCs/>
          <w:color w:val="auto"/>
          <w:sz w:val="22"/>
          <w:szCs w:val="22"/>
        </w:rPr>
      </w:pPr>
      <w:r w:rsidRPr="00D43AED">
        <w:rPr>
          <w:b/>
          <w:bCs/>
          <w:color w:val="auto"/>
          <w:sz w:val="22"/>
          <w:szCs w:val="22"/>
        </w:rPr>
        <w:t>4. Сроки и этапы реализации Программы</w:t>
      </w:r>
    </w:p>
    <w:p w:rsidR="00D43AED" w:rsidRPr="00D43AED" w:rsidRDefault="00D43AED" w:rsidP="00D43AED">
      <w:pPr>
        <w:pStyle w:val="western"/>
        <w:spacing w:before="0" w:after="0"/>
        <w:ind w:firstLine="709"/>
        <w:jc w:val="center"/>
        <w:rPr>
          <w:color w:val="auto"/>
          <w:sz w:val="22"/>
          <w:szCs w:val="22"/>
        </w:rPr>
      </w:pPr>
    </w:p>
    <w:p w:rsidR="00D43AED" w:rsidRPr="00D43AED" w:rsidRDefault="00D43AED" w:rsidP="00D43AED">
      <w:pPr>
        <w:ind w:firstLine="709"/>
        <w:jc w:val="both"/>
        <w:outlineLvl w:val="2"/>
        <w:rPr>
          <w:bCs/>
          <w:sz w:val="22"/>
          <w:szCs w:val="22"/>
        </w:rPr>
      </w:pPr>
      <w:r w:rsidRPr="00D43AED">
        <w:rPr>
          <w:bCs/>
          <w:sz w:val="22"/>
          <w:szCs w:val="22"/>
        </w:rPr>
        <w:t>Реализация муниципальной программы осуществляется в один этап в течение 2019-2021 годов.</w:t>
      </w:r>
    </w:p>
    <w:p w:rsidR="00D43AED" w:rsidRPr="00D43AED" w:rsidRDefault="00D43AED" w:rsidP="00D43AED">
      <w:pPr>
        <w:pStyle w:val="af5"/>
        <w:shd w:val="clear" w:color="auto" w:fill="FFFFFF"/>
        <w:spacing w:before="0" w:after="0"/>
        <w:ind w:firstLine="709"/>
        <w:jc w:val="both"/>
        <w:rPr>
          <w:sz w:val="22"/>
          <w:szCs w:val="22"/>
        </w:rPr>
      </w:pPr>
    </w:p>
    <w:p w:rsidR="00D43AED" w:rsidRPr="00D43AED" w:rsidRDefault="00D43AED" w:rsidP="00D43AED">
      <w:pPr>
        <w:jc w:val="center"/>
        <w:rPr>
          <w:b/>
          <w:sz w:val="22"/>
          <w:szCs w:val="22"/>
        </w:rPr>
      </w:pPr>
      <w:r w:rsidRPr="00D43AED">
        <w:rPr>
          <w:b/>
          <w:sz w:val="22"/>
          <w:szCs w:val="22"/>
        </w:rPr>
        <w:t>5. План мероприятий по выполнению Программы</w:t>
      </w:r>
    </w:p>
    <w:p w:rsidR="00D43AED" w:rsidRPr="00D43AED" w:rsidRDefault="00D43AED" w:rsidP="00D43AED">
      <w:pPr>
        <w:jc w:val="center"/>
        <w:rPr>
          <w:sz w:val="22"/>
          <w:szCs w:val="22"/>
        </w:rPr>
      </w:pPr>
    </w:p>
    <w:p w:rsidR="00D43AED" w:rsidRPr="00D43AED" w:rsidRDefault="00D43AED" w:rsidP="00D43AED">
      <w:pPr>
        <w:widowControl w:val="0"/>
        <w:autoSpaceDE w:val="0"/>
        <w:ind w:firstLine="709"/>
        <w:jc w:val="both"/>
        <w:rPr>
          <w:sz w:val="22"/>
          <w:szCs w:val="22"/>
        </w:rPr>
      </w:pPr>
      <w:r w:rsidRPr="00D43AED">
        <w:rPr>
          <w:sz w:val="22"/>
          <w:szCs w:val="22"/>
        </w:rPr>
        <w:t>Эффективное решение поставленных Программой задач возможно в рамках реализации комплекса мероприятий:</w:t>
      </w:r>
    </w:p>
    <w:p w:rsidR="00D43AED" w:rsidRPr="00D43AED" w:rsidRDefault="00D43AED" w:rsidP="00D43AED">
      <w:pPr>
        <w:widowControl w:val="0"/>
        <w:tabs>
          <w:tab w:val="left" w:pos="252"/>
          <w:tab w:val="left" w:pos="432"/>
          <w:tab w:val="left" w:pos="993"/>
          <w:tab w:val="left" w:pos="1560"/>
        </w:tabs>
        <w:autoSpaceDE w:val="0"/>
        <w:ind w:firstLine="709"/>
        <w:jc w:val="both"/>
        <w:rPr>
          <w:sz w:val="22"/>
          <w:szCs w:val="22"/>
        </w:rPr>
      </w:pPr>
      <w:r w:rsidRPr="00D43AED">
        <w:rPr>
          <w:sz w:val="22"/>
          <w:szCs w:val="22"/>
        </w:rPr>
        <w:t>Для формирования условий, обеспечивающих устойчивый рост количества субъектов малого и среднего предпринимательства и численности занятого населения:</w:t>
      </w:r>
    </w:p>
    <w:p w:rsidR="00D43AED" w:rsidRPr="00D43AED" w:rsidRDefault="00D43AED" w:rsidP="00D43AED">
      <w:pPr>
        <w:widowControl w:val="0"/>
        <w:tabs>
          <w:tab w:val="left" w:pos="252"/>
          <w:tab w:val="left" w:pos="432"/>
          <w:tab w:val="left" w:pos="993"/>
          <w:tab w:val="left" w:pos="1560"/>
        </w:tabs>
        <w:autoSpaceDE w:val="0"/>
        <w:ind w:firstLine="709"/>
        <w:jc w:val="both"/>
        <w:rPr>
          <w:sz w:val="22"/>
          <w:szCs w:val="22"/>
        </w:rPr>
      </w:pPr>
      <w:r w:rsidRPr="00D43AED">
        <w:rPr>
          <w:sz w:val="22"/>
          <w:szCs w:val="22"/>
        </w:rPr>
        <w:t>- проведение мониторинга состояния малого и среднего предпринимательства:</w:t>
      </w:r>
    </w:p>
    <w:p w:rsidR="00D43AED" w:rsidRPr="00D43AED" w:rsidRDefault="00D43AED" w:rsidP="00D43AED">
      <w:pPr>
        <w:widowControl w:val="0"/>
        <w:tabs>
          <w:tab w:val="left" w:pos="252"/>
          <w:tab w:val="left" w:pos="432"/>
          <w:tab w:val="left" w:pos="993"/>
          <w:tab w:val="left" w:pos="1560"/>
        </w:tabs>
        <w:autoSpaceDE w:val="0"/>
        <w:ind w:firstLine="709"/>
        <w:jc w:val="both"/>
        <w:rPr>
          <w:sz w:val="22"/>
          <w:szCs w:val="22"/>
        </w:rPr>
      </w:pPr>
      <w:r w:rsidRPr="00D43AED">
        <w:rPr>
          <w:sz w:val="22"/>
          <w:szCs w:val="22"/>
        </w:rPr>
        <w:t>- подготовка предложений о внесении изменений и дополнений в нормативную правовую базу, регламентирующую деятельность субъектов предпринимательства;</w:t>
      </w:r>
    </w:p>
    <w:p w:rsidR="00D43AED" w:rsidRPr="00D43AED" w:rsidRDefault="00D43AED" w:rsidP="00D43AED">
      <w:pPr>
        <w:ind w:firstLine="709"/>
        <w:jc w:val="both"/>
        <w:rPr>
          <w:sz w:val="22"/>
          <w:szCs w:val="22"/>
        </w:rPr>
      </w:pPr>
      <w:r w:rsidRPr="00D43AED">
        <w:rPr>
          <w:sz w:val="22"/>
          <w:szCs w:val="22"/>
        </w:rPr>
        <w:t>-  содействие в проведении Дня предпринимателя Кочковского района Новосибирской области;</w:t>
      </w:r>
    </w:p>
    <w:p w:rsidR="00D43AED" w:rsidRPr="00D43AED" w:rsidRDefault="00D43AED" w:rsidP="00D43AED">
      <w:pPr>
        <w:ind w:firstLine="709"/>
        <w:jc w:val="both"/>
        <w:rPr>
          <w:sz w:val="22"/>
          <w:szCs w:val="22"/>
        </w:rPr>
      </w:pPr>
      <w:r w:rsidRPr="00D43AED">
        <w:rPr>
          <w:sz w:val="22"/>
          <w:szCs w:val="22"/>
        </w:rPr>
        <w:t>- содействие в организации и проведении «круглых столов» с представителями молодежи по развитию молодежного предпринимательства;</w:t>
      </w:r>
    </w:p>
    <w:p w:rsidR="00D43AED" w:rsidRPr="00D43AED" w:rsidRDefault="00D43AED" w:rsidP="00D43AED">
      <w:pPr>
        <w:ind w:firstLine="709"/>
        <w:jc w:val="both"/>
        <w:rPr>
          <w:sz w:val="22"/>
          <w:szCs w:val="22"/>
        </w:rPr>
      </w:pPr>
      <w:r w:rsidRPr="00D43AED">
        <w:rPr>
          <w:sz w:val="22"/>
          <w:szCs w:val="22"/>
        </w:rPr>
        <w:t>- ведение перечня муниципального имущества, предназначенного для передачи во владение и (или) в пользование субъектам предпринимательства;</w:t>
      </w:r>
    </w:p>
    <w:p w:rsidR="00D43AED" w:rsidRPr="00D43AED" w:rsidRDefault="00D43AED" w:rsidP="00D43AED">
      <w:pPr>
        <w:ind w:firstLine="709"/>
        <w:jc w:val="both"/>
        <w:rPr>
          <w:sz w:val="22"/>
          <w:szCs w:val="22"/>
        </w:rPr>
      </w:pPr>
      <w:r w:rsidRPr="00D43AED">
        <w:rPr>
          <w:sz w:val="22"/>
          <w:szCs w:val="22"/>
        </w:rPr>
        <w:t xml:space="preserve">- реализация положений Федерального закона от 22 июля 2008 года № 159-ФЗ «Об особенностях отчуждения недвижимого имущества, находящего в государственной собственности субъектов Российской Федерации или в муниципальной собственности и арендуемого субъектами </w:t>
      </w:r>
      <w:r w:rsidRPr="00D43AED">
        <w:rPr>
          <w:sz w:val="22"/>
          <w:szCs w:val="22"/>
        </w:rPr>
        <w:lastRenderedPageBreak/>
        <w:t>малого и среднего предпринимательства, и о внесении изменений в отдельные законодательные акты Российской Федерации»;</w:t>
      </w:r>
    </w:p>
    <w:p w:rsidR="00D43AED" w:rsidRPr="00D43AED" w:rsidRDefault="00D43AED" w:rsidP="00D43AED">
      <w:pPr>
        <w:tabs>
          <w:tab w:val="left" w:pos="993"/>
        </w:tabs>
        <w:ind w:firstLine="709"/>
        <w:jc w:val="both"/>
        <w:rPr>
          <w:sz w:val="22"/>
          <w:szCs w:val="22"/>
        </w:rPr>
      </w:pPr>
      <w:r w:rsidRPr="00D43AED">
        <w:rPr>
          <w:sz w:val="22"/>
          <w:szCs w:val="22"/>
        </w:rPr>
        <w:t>- информирование субъектов предпринимательства об организациях инфраструктуры поддержки предпринимательства;</w:t>
      </w:r>
    </w:p>
    <w:p w:rsidR="00D43AED" w:rsidRPr="00D43AED" w:rsidRDefault="00D43AED" w:rsidP="00D43AED">
      <w:pPr>
        <w:widowControl w:val="0"/>
        <w:tabs>
          <w:tab w:val="left" w:pos="851"/>
        </w:tabs>
        <w:autoSpaceDE w:val="0"/>
        <w:ind w:firstLine="709"/>
        <w:jc w:val="both"/>
        <w:rPr>
          <w:b/>
          <w:sz w:val="22"/>
          <w:szCs w:val="22"/>
        </w:rPr>
      </w:pPr>
      <w:r w:rsidRPr="00D43AED">
        <w:rPr>
          <w:sz w:val="22"/>
          <w:szCs w:val="22"/>
        </w:rPr>
        <w:t>для содействия в продвижении продукции малых и средних предприятий на местный, региональный и межрегиональный рынки:</w:t>
      </w:r>
    </w:p>
    <w:p w:rsidR="00D43AED" w:rsidRPr="00D43AED" w:rsidRDefault="00D43AED" w:rsidP="00D43AED">
      <w:pPr>
        <w:widowControl w:val="0"/>
        <w:autoSpaceDE w:val="0"/>
        <w:ind w:firstLine="709"/>
        <w:jc w:val="both"/>
        <w:rPr>
          <w:b/>
          <w:sz w:val="22"/>
          <w:szCs w:val="22"/>
        </w:rPr>
      </w:pPr>
      <w:r w:rsidRPr="00D43AED">
        <w:rPr>
          <w:b/>
          <w:sz w:val="22"/>
          <w:szCs w:val="22"/>
        </w:rPr>
        <w:t xml:space="preserve">- </w:t>
      </w:r>
      <w:r w:rsidRPr="00D43AED">
        <w:rPr>
          <w:sz w:val="22"/>
          <w:szCs w:val="22"/>
        </w:rPr>
        <w:t>представление местных производителей товаров, работ, услуг на региональных и межрегиональных мероприятиях (ярмарки, выставки, конкурсы, участие в Дне предпринимателя Новосибирской  области);</w:t>
      </w:r>
    </w:p>
    <w:p w:rsidR="00D43AED" w:rsidRPr="00D43AED" w:rsidRDefault="00D43AED" w:rsidP="00D43AED">
      <w:pPr>
        <w:widowControl w:val="0"/>
        <w:autoSpaceDE w:val="0"/>
        <w:ind w:firstLine="709"/>
        <w:jc w:val="both"/>
        <w:rPr>
          <w:sz w:val="22"/>
          <w:szCs w:val="22"/>
        </w:rPr>
      </w:pPr>
      <w:r w:rsidRPr="00D43AED">
        <w:rPr>
          <w:b/>
          <w:sz w:val="22"/>
          <w:szCs w:val="22"/>
        </w:rPr>
        <w:t xml:space="preserve">- </w:t>
      </w:r>
      <w:r w:rsidRPr="00D43AED">
        <w:rPr>
          <w:sz w:val="22"/>
          <w:szCs w:val="22"/>
        </w:rPr>
        <w:t>содействие субъектам малого и среднего предпринимательства в поиске деловых партнеров;</w:t>
      </w:r>
    </w:p>
    <w:p w:rsidR="00D43AED" w:rsidRPr="00D43AED" w:rsidRDefault="00D43AED" w:rsidP="00D43AED">
      <w:pPr>
        <w:widowControl w:val="0"/>
        <w:tabs>
          <w:tab w:val="left" w:pos="851"/>
        </w:tabs>
        <w:autoSpaceDE w:val="0"/>
        <w:ind w:firstLine="709"/>
        <w:jc w:val="both"/>
        <w:rPr>
          <w:sz w:val="22"/>
          <w:szCs w:val="22"/>
        </w:rPr>
      </w:pPr>
      <w:r w:rsidRPr="00D43AED">
        <w:rPr>
          <w:sz w:val="22"/>
          <w:szCs w:val="22"/>
        </w:rPr>
        <w:t>для обеспечения информационной, консультационной, правовой и образовательной поддержки субъектов малого и среднего предпринимательства:</w:t>
      </w:r>
    </w:p>
    <w:p w:rsidR="00D43AED" w:rsidRPr="00D43AED" w:rsidRDefault="00D43AED" w:rsidP="00D43AED">
      <w:pPr>
        <w:widowControl w:val="0"/>
        <w:tabs>
          <w:tab w:val="left" w:pos="709"/>
          <w:tab w:val="left" w:pos="1134"/>
        </w:tabs>
        <w:autoSpaceDE w:val="0"/>
        <w:ind w:firstLine="709"/>
        <w:jc w:val="both"/>
        <w:rPr>
          <w:sz w:val="22"/>
          <w:szCs w:val="22"/>
        </w:rPr>
      </w:pPr>
      <w:r w:rsidRPr="00D43AED">
        <w:rPr>
          <w:sz w:val="22"/>
          <w:szCs w:val="22"/>
        </w:rPr>
        <w:t>- актуализация информационного раздела, посвященного вопросам предпринимательства, на официальном сайте администрации сельского поселения;</w:t>
      </w:r>
    </w:p>
    <w:p w:rsidR="00D43AED" w:rsidRPr="00D43AED" w:rsidRDefault="00D43AED" w:rsidP="00D43AED">
      <w:pPr>
        <w:widowControl w:val="0"/>
        <w:autoSpaceDE w:val="0"/>
        <w:ind w:firstLine="709"/>
        <w:jc w:val="both"/>
        <w:rPr>
          <w:sz w:val="22"/>
          <w:szCs w:val="22"/>
        </w:rPr>
      </w:pPr>
      <w:r w:rsidRPr="00D43AED">
        <w:rPr>
          <w:sz w:val="22"/>
          <w:szCs w:val="22"/>
        </w:rPr>
        <w:t>- предоставление консультаций по вопросам ведения предпринимательской деятельности, земельным, имущественным, градостроительным, юридическим вопросам;</w:t>
      </w:r>
    </w:p>
    <w:p w:rsidR="00D43AED" w:rsidRPr="00D43AED" w:rsidRDefault="00D43AED" w:rsidP="00D43AED">
      <w:pPr>
        <w:widowControl w:val="0"/>
        <w:autoSpaceDE w:val="0"/>
        <w:ind w:firstLine="709"/>
        <w:jc w:val="both"/>
        <w:rPr>
          <w:sz w:val="22"/>
          <w:szCs w:val="22"/>
        </w:rPr>
      </w:pPr>
      <w:r w:rsidRPr="00D43AED">
        <w:rPr>
          <w:sz w:val="22"/>
          <w:szCs w:val="22"/>
        </w:rPr>
        <w:t>- содействие в организации и проведения на территории района обучающих семинаров, "круглых столов" по вопросам ведения предпринимательской деятельности, актуальным вопросам в области развития предпринимательства.</w:t>
      </w:r>
    </w:p>
    <w:p w:rsidR="00D43AED" w:rsidRPr="00D43AED" w:rsidRDefault="00D43AED" w:rsidP="00D43AED">
      <w:pPr>
        <w:ind w:firstLine="709"/>
        <w:jc w:val="both"/>
        <w:rPr>
          <w:b/>
          <w:sz w:val="22"/>
          <w:szCs w:val="22"/>
        </w:rPr>
      </w:pPr>
      <w:r w:rsidRPr="00D43AED">
        <w:rPr>
          <w:sz w:val="22"/>
          <w:szCs w:val="22"/>
        </w:rPr>
        <w:t>Перечень мероприятий Программы с указанием объемов их финансирования представлен в Приложении №2.</w:t>
      </w:r>
    </w:p>
    <w:p w:rsidR="00D43AED" w:rsidRPr="00D43AED" w:rsidRDefault="00D43AED" w:rsidP="00D43AED">
      <w:pPr>
        <w:ind w:firstLine="709"/>
        <w:jc w:val="both"/>
        <w:rPr>
          <w:b/>
          <w:sz w:val="22"/>
          <w:szCs w:val="22"/>
        </w:rPr>
      </w:pPr>
    </w:p>
    <w:p w:rsidR="00D43AED" w:rsidRPr="00D43AED" w:rsidRDefault="00D43AED" w:rsidP="00D43AED">
      <w:pPr>
        <w:jc w:val="center"/>
        <w:rPr>
          <w:b/>
          <w:sz w:val="22"/>
          <w:szCs w:val="22"/>
        </w:rPr>
      </w:pPr>
      <w:r w:rsidRPr="00D43AED">
        <w:rPr>
          <w:b/>
          <w:sz w:val="22"/>
          <w:szCs w:val="22"/>
        </w:rPr>
        <w:t>6. Механизм реализации Программы</w:t>
      </w:r>
    </w:p>
    <w:p w:rsidR="00D43AED" w:rsidRPr="00D43AED" w:rsidRDefault="00D43AED" w:rsidP="00D43AED">
      <w:pPr>
        <w:jc w:val="center"/>
        <w:rPr>
          <w:sz w:val="22"/>
          <w:szCs w:val="22"/>
        </w:rPr>
      </w:pPr>
    </w:p>
    <w:p w:rsidR="00D43AED" w:rsidRPr="00D43AED" w:rsidRDefault="00D43AED" w:rsidP="00D43AED">
      <w:pPr>
        <w:widowControl w:val="0"/>
        <w:ind w:firstLine="709"/>
        <w:jc w:val="both"/>
        <w:rPr>
          <w:sz w:val="22"/>
          <w:szCs w:val="22"/>
        </w:rPr>
      </w:pPr>
      <w:r w:rsidRPr="00D43AED">
        <w:rPr>
          <w:sz w:val="22"/>
          <w:szCs w:val="22"/>
        </w:rPr>
        <w:t>Ответственный исполнитель Программы – администрация Новоцелинного сельсовета Кочковского района Новосибирской области в ходе реализации Программы в пределах своих полномочий:</w:t>
      </w:r>
    </w:p>
    <w:p w:rsidR="00D43AED" w:rsidRPr="00D43AED" w:rsidRDefault="00D43AED" w:rsidP="00D43AED">
      <w:pPr>
        <w:widowControl w:val="0"/>
        <w:tabs>
          <w:tab w:val="left" w:pos="1134"/>
        </w:tabs>
        <w:autoSpaceDE w:val="0"/>
        <w:ind w:firstLine="709"/>
        <w:jc w:val="both"/>
        <w:rPr>
          <w:sz w:val="22"/>
          <w:szCs w:val="22"/>
        </w:rPr>
      </w:pPr>
      <w:r w:rsidRPr="00D43AED">
        <w:rPr>
          <w:sz w:val="22"/>
          <w:szCs w:val="22"/>
        </w:rPr>
        <w:t>обеспечивает разработку, утверждение и реализацию муниципальной программы, а также при необходимости внесение в нее изменений;</w:t>
      </w:r>
    </w:p>
    <w:p w:rsidR="00D43AED" w:rsidRPr="00D43AED" w:rsidRDefault="00D43AED" w:rsidP="00D43AED">
      <w:pPr>
        <w:widowControl w:val="0"/>
        <w:tabs>
          <w:tab w:val="left" w:pos="1134"/>
        </w:tabs>
        <w:autoSpaceDE w:val="0"/>
        <w:ind w:firstLine="709"/>
        <w:jc w:val="both"/>
        <w:rPr>
          <w:sz w:val="22"/>
          <w:szCs w:val="22"/>
        </w:rPr>
      </w:pPr>
      <w:r w:rsidRPr="00D43AED">
        <w:rPr>
          <w:sz w:val="22"/>
          <w:szCs w:val="22"/>
        </w:rPr>
        <w:t>осуществляет текущее управление реализацией муниципальной программы;</w:t>
      </w:r>
    </w:p>
    <w:p w:rsidR="00D43AED" w:rsidRPr="00D43AED" w:rsidRDefault="00D43AED" w:rsidP="00D43AED">
      <w:pPr>
        <w:widowControl w:val="0"/>
        <w:tabs>
          <w:tab w:val="left" w:pos="1134"/>
        </w:tabs>
        <w:autoSpaceDE w:val="0"/>
        <w:ind w:firstLine="709"/>
        <w:jc w:val="both"/>
        <w:rPr>
          <w:sz w:val="22"/>
          <w:szCs w:val="22"/>
        </w:rPr>
      </w:pPr>
      <w:r w:rsidRPr="00D43AED">
        <w:rPr>
          <w:sz w:val="22"/>
          <w:szCs w:val="22"/>
        </w:rPr>
        <w:t>обеспечивает достижение целей и задач, предусмотренных муниципальной программой, утвержденных значений целевых показателей;</w:t>
      </w:r>
    </w:p>
    <w:p w:rsidR="00D43AED" w:rsidRPr="00D43AED" w:rsidRDefault="00D43AED" w:rsidP="00D43AED">
      <w:pPr>
        <w:widowControl w:val="0"/>
        <w:tabs>
          <w:tab w:val="left" w:pos="1134"/>
        </w:tabs>
        <w:autoSpaceDE w:val="0"/>
        <w:ind w:firstLine="709"/>
        <w:jc w:val="both"/>
        <w:rPr>
          <w:sz w:val="22"/>
          <w:szCs w:val="22"/>
        </w:rPr>
      </w:pPr>
      <w:r w:rsidRPr="00D43AED">
        <w:rPr>
          <w:sz w:val="22"/>
          <w:szCs w:val="22"/>
        </w:rPr>
        <w:t>осуществляет мониторинг реализации муниципальной программы;</w:t>
      </w:r>
    </w:p>
    <w:p w:rsidR="00D43AED" w:rsidRPr="00D43AED" w:rsidRDefault="00D43AED" w:rsidP="00D43AED">
      <w:pPr>
        <w:widowControl w:val="0"/>
        <w:tabs>
          <w:tab w:val="left" w:pos="1134"/>
        </w:tabs>
        <w:autoSpaceDE w:val="0"/>
        <w:ind w:firstLine="709"/>
        <w:jc w:val="both"/>
        <w:rPr>
          <w:b/>
          <w:bCs/>
          <w:sz w:val="22"/>
          <w:szCs w:val="22"/>
        </w:rPr>
      </w:pPr>
      <w:r w:rsidRPr="00D43AED">
        <w:rPr>
          <w:sz w:val="22"/>
          <w:szCs w:val="22"/>
        </w:rPr>
        <w:t>обеспечивает эффективное использование средств, выделяемых на реализацию муниципальной программы;</w:t>
      </w:r>
    </w:p>
    <w:p w:rsidR="00D43AED" w:rsidRPr="00D43AED" w:rsidRDefault="00D43AED" w:rsidP="00D43AED">
      <w:pPr>
        <w:pStyle w:val="af5"/>
        <w:shd w:val="clear" w:color="auto" w:fill="FFFFFF"/>
        <w:spacing w:before="0" w:after="0"/>
        <w:jc w:val="both"/>
        <w:rPr>
          <w:sz w:val="22"/>
          <w:szCs w:val="22"/>
        </w:rPr>
      </w:pPr>
    </w:p>
    <w:p w:rsidR="00D43AED" w:rsidRPr="00D43AED" w:rsidRDefault="00D43AED" w:rsidP="00D43AED">
      <w:pPr>
        <w:pStyle w:val="af5"/>
        <w:shd w:val="clear" w:color="auto" w:fill="FFFFFF"/>
        <w:spacing w:before="0" w:after="0"/>
        <w:ind w:firstLine="709"/>
        <w:jc w:val="both"/>
        <w:rPr>
          <w:sz w:val="22"/>
          <w:szCs w:val="22"/>
        </w:rPr>
      </w:pPr>
    </w:p>
    <w:p w:rsidR="00D43AED" w:rsidRPr="00D43AED" w:rsidRDefault="00D43AED" w:rsidP="00D43AED">
      <w:pPr>
        <w:pStyle w:val="western"/>
        <w:spacing w:before="0" w:after="0"/>
        <w:ind w:firstLine="709"/>
        <w:jc w:val="center"/>
        <w:rPr>
          <w:b/>
          <w:bCs/>
          <w:color w:val="auto"/>
          <w:sz w:val="22"/>
          <w:szCs w:val="22"/>
        </w:rPr>
      </w:pPr>
      <w:r w:rsidRPr="00D43AED">
        <w:rPr>
          <w:b/>
          <w:bCs/>
          <w:color w:val="auto"/>
          <w:sz w:val="22"/>
          <w:szCs w:val="22"/>
        </w:rPr>
        <w:t>7. Ожидаемые результаты от реализации Программы</w:t>
      </w:r>
    </w:p>
    <w:p w:rsidR="00D43AED" w:rsidRPr="00D43AED" w:rsidRDefault="00D43AED" w:rsidP="00D43AED">
      <w:pPr>
        <w:pStyle w:val="western"/>
        <w:spacing w:before="0" w:after="0"/>
        <w:ind w:firstLine="709"/>
        <w:jc w:val="center"/>
        <w:rPr>
          <w:color w:val="auto"/>
          <w:sz w:val="22"/>
          <w:szCs w:val="22"/>
        </w:rPr>
      </w:pPr>
    </w:p>
    <w:p w:rsidR="00D43AED" w:rsidRPr="00D43AED" w:rsidRDefault="00D43AED" w:rsidP="00D43AED">
      <w:pPr>
        <w:pStyle w:val="af5"/>
        <w:shd w:val="clear" w:color="auto" w:fill="FFFFFF"/>
        <w:spacing w:before="0" w:after="0"/>
        <w:ind w:firstLine="709"/>
        <w:jc w:val="both"/>
        <w:rPr>
          <w:sz w:val="22"/>
          <w:szCs w:val="22"/>
        </w:rPr>
      </w:pPr>
      <w:r w:rsidRPr="00D43AED">
        <w:rPr>
          <w:sz w:val="22"/>
          <w:szCs w:val="22"/>
        </w:rPr>
        <w:t>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 что позволит обеспечить увеличение количества рабочих мест, повышение заработной платы на предприятиях субъектов малого и среднего бизнеса и тем самым повысить уровень жизни населения на территории Новоцелинного сельсовета Кочковского района Новосибирской области.</w:t>
      </w:r>
    </w:p>
    <w:p w:rsidR="00D43AED" w:rsidRPr="00D43AED" w:rsidRDefault="00D43AED" w:rsidP="00D43AED">
      <w:pPr>
        <w:pStyle w:val="af5"/>
        <w:shd w:val="clear" w:color="auto" w:fill="FFFFFF"/>
        <w:spacing w:before="0" w:after="0"/>
        <w:ind w:firstLine="709"/>
        <w:jc w:val="both"/>
        <w:rPr>
          <w:sz w:val="22"/>
          <w:szCs w:val="22"/>
        </w:rPr>
      </w:pPr>
      <w:r w:rsidRPr="00D43AED">
        <w:rPr>
          <w:sz w:val="22"/>
          <w:szCs w:val="22"/>
        </w:rPr>
        <w:t>По итогам реализации программы планируется получить следующие результаты:</w:t>
      </w:r>
    </w:p>
    <w:p w:rsidR="00D43AED" w:rsidRPr="00D43AED" w:rsidRDefault="00D43AED" w:rsidP="00D43AED">
      <w:pPr>
        <w:pStyle w:val="af5"/>
        <w:shd w:val="clear" w:color="auto" w:fill="FFFFFF"/>
        <w:spacing w:before="0" w:after="0"/>
        <w:ind w:firstLine="709"/>
        <w:jc w:val="both"/>
        <w:rPr>
          <w:sz w:val="22"/>
          <w:szCs w:val="22"/>
        </w:rPr>
      </w:pPr>
      <w:r w:rsidRPr="00D43AED">
        <w:rPr>
          <w:sz w:val="22"/>
          <w:szCs w:val="22"/>
        </w:rPr>
        <w:t>- привлечение инвестиций в малое предпринимательство;</w:t>
      </w:r>
    </w:p>
    <w:p w:rsidR="00D43AED" w:rsidRPr="00D43AED" w:rsidRDefault="00D43AED" w:rsidP="00D43AED">
      <w:pPr>
        <w:pStyle w:val="af5"/>
        <w:shd w:val="clear" w:color="auto" w:fill="FFFFFF"/>
        <w:spacing w:before="0" w:after="0"/>
        <w:ind w:firstLine="709"/>
        <w:jc w:val="both"/>
        <w:rPr>
          <w:sz w:val="22"/>
          <w:szCs w:val="22"/>
        </w:rPr>
      </w:pPr>
      <w:r w:rsidRPr="00D43AED">
        <w:rPr>
          <w:sz w:val="22"/>
          <w:szCs w:val="22"/>
        </w:rPr>
        <w:t>- рост налоговых поступлений в местный бюджет от деятельности предприятий субъектов малого и среднего бизнеса;</w:t>
      </w:r>
    </w:p>
    <w:p w:rsidR="00D43AED" w:rsidRPr="00D43AED" w:rsidRDefault="00D43AED" w:rsidP="00D43AED">
      <w:pPr>
        <w:pStyle w:val="af5"/>
        <w:shd w:val="clear" w:color="auto" w:fill="FFFFFF"/>
        <w:spacing w:before="0" w:after="0"/>
        <w:ind w:firstLine="709"/>
        <w:jc w:val="both"/>
        <w:rPr>
          <w:sz w:val="22"/>
          <w:szCs w:val="22"/>
        </w:rPr>
      </w:pPr>
      <w:r w:rsidRPr="00D43AED">
        <w:rPr>
          <w:sz w:val="22"/>
          <w:szCs w:val="22"/>
        </w:rPr>
        <w:t>- повышение качества товаров и услуг, предоставляемых населению за счет усиления конкуренции;</w:t>
      </w:r>
    </w:p>
    <w:p w:rsidR="00D43AED" w:rsidRPr="00D43AED" w:rsidRDefault="00D43AED" w:rsidP="00D43AED">
      <w:pPr>
        <w:pStyle w:val="af5"/>
        <w:shd w:val="clear" w:color="auto" w:fill="FFFFFF"/>
        <w:spacing w:before="0" w:after="0"/>
        <w:ind w:firstLine="709"/>
        <w:jc w:val="both"/>
        <w:rPr>
          <w:sz w:val="22"/>
          <w:szCs w:val="22"/>
        </w:rPr>
      </w:pPr>
      <w:r w:rsidRPr="00D43AED">
        <w:rPr>
          <w:sz w:val="22"/>
          <w:szCs w:val="22"/>
        </w:rPr>
        <w:t>- увеличение представителей субъектов малого и среднего бизнеса, ведущих деятельность в приоритетных направлениях социального развития.</w:t>
      </w:r>
    </w:p>
    <w:p w:rsidR="00D43AED" w:rsidRPr="00D43AED" w:rsidRDefault="00D43AED" w:rsidP="00D43AED">
      <w:pPr>
        <w:pStyle w:val="af5"/>
        <w:shd w:val="clear" w:color="auto" w:fill="FFFFFF"/>
        <w:spacing w:before="0" w:after="0"/>
        <w:ind w:firstLine="709"/>
        <w:jc w:val="both"/>
        <w:rPr>
          <w:bCs/>
          <w:sz w:val="22"/>
          <w:szCs w:val="22"/>
        </w:rPr>
      </w:pPr>
    </w:p>
    <w:p w:rsidR="00D43AED" w:rsidRPr="00D43AED" w:rsidRDefault="00D43AED" w:rsidP="00D43AED">
      <w:pPr>
        <w:pStyle w:val="af5"/>
        <w:shd w:val="clear" w:color="auto" w:fill="FFFFFF"/>
        <w:spacing w:before="0" w:after="0"/>
        <w:ind w:firstLine="709"/>
        <w:jc w:val="right"/>
        <w:rPr>
          <w:sz w:val="22"/>
          <w:szCs w:val="22"/>
        </w:rPr>
      </w:pPr>
      <w:r w:rsidRPr="00D43AED">
        <w:rPr>
          <w:sz w:val="22"/>
          <w:szCs w:val="22"/>
        </w:rPr>
        <w:t>Приложение № 1</w:t>
      </w:r>
    </w:p>
    <w:p w:rsidR="00D43AED" w:rsidRPr="00D43AED" w:rsidRDefault="00D43AED" w:rsidP="00D43AED">
      <w:pPr>
        <w:pStyle w:val="af5"/>
        <w:shd w:val="clear" w:color="auto" w:fill="FFFFFF"/>
        <w:spacing w:before="0" w:after="0"/>
        <w:ind w:firstLine="709"/>
        <w:jc w:val="right"/>
        <w:rPr>
          <w:sz w:val="22"/>
          <w:szCs w:val="22"/>
        </w:rPr>
      </w:pPr>
      <w:r w:rsidRPr="00D43AED">
        <w:rPr>
          <w:sz w:val="22"/>
          <w:szCs w:val="22"/>
        </w:rPr>
        <w:t>к муниципальной программе</w:t>
      </w:r>
    </w:p>
    <w:p w:rsidR="00D43AED" w:rsidRPr="00D43AED" w:rsidRDefault="00D43AED" w:rsidP="00D43AED">
      <w:pPr>
        <w:pStyle w:val="af5"/>
        <w:shd w:val="clear" w:color="auto" w:fill="FFFFFF"/>
        <w:spacing w:before="0" w:after="0"/>
        <w:ind w:firstLine="709"/>
        <w:jc w:val="right"/>
        <w:rPr>
          <w:sz w:val="22"/>
          <w:szCs w:val="22"/>
        </w:rPr>
      </w:pPr>
      <w:r w:rsidRPr="00D43AED">
        <w:rPr>
          <w:sz w:val="22"/>
          <w:szCs w:val="22"/>
        </w:rPr>
        <w:t xml:space="preserve">«Развитие субъектов малого и </w:t>
      </w:r>
    </w:p>
    <w:p w:rsidR="00D43AED" w:rsidRPr="00D43AED" w:rsidRDefault="00D43AED" w:rsidP="00D43AED">
      <w:pPr>
        <w:pStyle w:val="af5"/>
        <w:shd w:val="clear" w:color="auto" w:fill="FFFFFF"/>
        <w:spacing w:before="0" w:after="0"/>
        <w:ind w:firstLine="709"/>
        <w:jc w:val="right"/>
        <w:rPr>
          <w:sz w:val="22"/>
          <w:szCs w:val="22"/>
        </w:rPr>
      </w:pPr>
      <w:r w:rsidRPr="00D43AED">
        <w:rPr>
          <w:sz w:val="22"/>
          <w:szCs w:val="22"/>
        </w:rPr>
        <w:lastRenderedPageBreak/>
        <w:t>среднего предпринимательства</w:t>
      </w:r>
    </w:p>
    <w:p w:rsidR="00D43AED" w:rsidRPr="00D43AED" w:rsidRDefault="00D43AED" w:rsidP="00D43AED">
      <w:pPr>
        <w:pStyle w:val="af5"/>
        <w:shd w:val="clear" w:color="auto" w:fill="FFFFFF"/>
        <w:spacing w:before="0" w:after="0"/>
        <w:ind w:firstLine="709"/>
        <w:jc w:val="right"/>
        <w:rPr>
          <w:sz w:val="22"/>
          <w:szCs w:val="22"/>
        </w:rPr>
      </w:pPr>
      <w:r w:rsidRPr="00D43AED">
        <w:rPr>
          <w:sz w:val="22"/>
          <w:szCs w:val="22"/>
        </w:rPr>
        <w:t>на территории Новоцелинного сельсовета</w:t>
      </w:r>
    </w:p>
    <w:p w:rsidR="00D43AED" w:rsidRPr="00D43AED" w:rsidRDefault="00D43AED" w:rsidP="00D43AED">
      <w:pPr>
        <w:pStyle w:val="af5"/>
        <w:shd w:val="clear" w:color="auto" w:fill="FFFFFF"/>
        <w:spacing w:before="0" w:after="0"/>
        <w:ind w:firstLine="709"/>
        <w:jc w:val="right"/>
        <w:rPr>
          <w:sz w:val="22"/>
          <w:szCs w:val="22"/>
        </w:rPr>
      </w:pPr>
      <w:r w:rsidRPr="00D43AED">
        <w:rPr>
          <w:sz w:val="22"/>
          <w:szCs w:val="22"/>
        </w:rPr>
        <w:t xml:space="preserve"> Кочковского района Новосибирской области</w:t>
      </w:r>
    </w:p>
    <w:p w:rsidR="00D43AED" w:rsidRPr="00D43AED" w:rsidRDefault="00D43AED" w:rsidP="00D43AED">
      <w:pPr>
        <w:pStyle w:val="af5"/>
        <w:shd w:val="clear" w:color="auto" w:fill="FFFFFF"/>
        <w:spacing w:before="0" w:after="0"/>
        <w:ind w:firstLine="709"/>
        <w:jc w:val="right"/>
        <w:rPr>
          <w:b/>
          <w:sz w:val="22"/>
          <w:szCs w:val="22"/>
        </w:rPr>
      </w:pPr>
      <w:r w:rsidRPr="00D43AED">
        <w:rPr>
          <w:sz w:val="22"/>
          <w:szCs w:val="22"/>
        </w:rPr>
        <w:t>на 2019 – 2021 годы»</w:t>
      </w:r>
    </w:p>
    <w:p w:rsidR="00D43AED" w:rsidRPr="00D43AED" w:rsidRDefault="00D43AED" w:rsidP="00D43AED">
      <w:pPr>
        <w:pStyle w:val="af5"/>
        <w:shd w:val="clear" w:color="auto" w:fill="FFFFFF"/>
        <w:spacing w:before="0" w:after="0"/>
        <w:ind w:firstLine="709"/>
        <w:jc w:val="center"/>
        <w:rPr>
          <w:b/>
          <w:sz w:val="22"/>
          <w:szCs w:val="22"/>
        </w:rPr>
      </w:pPr>
      <w:r w:rsidRPr="00D43AED">
        <w:rPr>
          <w:b/>
          <w:sz w:val="22"/>
          <w:szCs w:val="22"/>
        </w:rPr>
        <w:t>ЦЕЛИ, ЗАДАЧИ И ЦЕЛЕВЫЕ ПОКАЗАТЕЛИ</w:t>
      </w:r>
    </w:p>
    <w:p w:rsidR="00D43AED" w:rsidRPr="00D43AED" w:rsidRDefault="00D43AED" w:rsidP="00D43AED">
      <w:pPr>
        <w:pStyle w:val="af5"/>
        <w:shd w:val="clear" w:color="auto" w:fill="FFFFFF"/>
        <w:spacing w:before="0" w:after="0"/>
        <w:ind w:firstLine="709"/>
        <w:jc w:val="center"/>
        <w:rPr>
          <w:b/>
          <w:sz w:val="22"/>
          <w:szCs w:val="22"/>
        </w:rPr>
      </w:pPr>
      <w:r w:rsidRPr="00D43AED">
        <w:rPr>
          <w:b/>
          <w:sz w:val="22"/>
          <w:szCs w:val="22"/>
        </w:rPr>
        <w:t>реализации муниципальной программы</w:t>
      </w:r>
    </w:p>
    <w:p w:rsidR="00D43AED" w:rsidRPr="00D43AED" w:rsidRDefault="00D43AED" w:rsidP="00D43AED">
      <w:pPr>
        <w:pStyle w:val="af5"/>
        <w:shd w:val="clear" w:color="auto" w:fill="FFFFFF"/>
        <w:spacing w:before="0" w:after="0"/>
        <w:ind w:firstLine="709"/>
        <w:jc w:val="center"/>
        <w:rPr>
          <w:b/>
          <w:sz w:val="22"/>
          <w:szCs w:val="22"/>
        </w:rPr>
      </w:pPr>
      <w:r w:rsidRPr="00D43AED">
        <w:rPr>
          <w:b/>
          <w:sz w:val="22"/>
          <w:szCs w:val="22"/>
        </w:rPr>
        <w:t>«Развитие субъектов малого и среднего предпринимательства</w:t>
      </w:r>
    </w:p>
    <w:p w:rsidR="00D43AED" w:rsidRDefault="00D43AED" w:rsidP="00D43AED">
      <w:pPr>
        <w:pStyle w:val="af5"/>
        <w:shd w:val="clear" w:color="auto" w:fill="FFFFFF"/>
        <w:spacing w:before="0" w:after="0"/>
        <w:ind w:firstLine="709"/>
        <w:jc w:val="center"/>
        <w:rPr>
          <w:b/>
          <w:sz w:val="22"/>
          <w:szCs w:val="22"/>
        </w:rPr>
      </w:pPr>
      <w:r w:rsidRPr="00D43AED">
        <w:rPr>
          <w:b/>
          <w:sz w:val="22"/>
          <w:szCs w:val="22"/>
        </w:rPr>
        <w:t>на территории Новоцелинного сельсовета Кочковского района Новосибирской областина 2019 – 2021 годы»</w:t>
      </w:r>
    </w:p>
    <w:p w:rsidR="00F36332" w:rsidRPr="00D43AED" w:rsidRDefault="00F36332" w:rsidP="00D43AED">
      <w:pPr>
        <w:pStyle w:val="af5"/>
        <w:shd w:val="clear" w:color="auto" w:fill="FFFFFF"/>
        <w:spacing w:before="0" w:after="0"/>
        <w:ind w:firstLine="709"/>
        <w:jc w:val="center"/>
        <w:rPr>
          <w:sz w:val="22"/>
          <w:szCs w:val="22"/>
        </w:rPr>
      </w:pPr>
    </w:p>
    <w:tbl>
      <w:tblPr>
        <w:tblW w:w="10206" w:type="dxa"/>
        <w:tblInd w:w="70" w:type="dxa"/>
        <w:tblLayout w:type="fixed"/>
        <w:tblCellMar>
          <w:left w:w="70" w:type="dxa"/>
          <w:right w:w="70" w:type="dxa"/>
        </w:tblCellMar>
        <w:tblLook w:val="0000"/>
      </w:tblPr>
      <w:tblGrid>
        <w:gridCol w:w="555"/>
        <w:gridCol w:w="1997"/>
        <w:gridCol w:w="2410"/>
        <w:gridCol w:w="1035"/>
        <w:gridCol w:w="1516"/>
        <w:gridCol w:w="1418"/>
        <w:gridCol w:w="1275"/>
      </w:tblGrid>
      <w:tr w:rsidR="00D43AED" w:rsidRPr="00D43AED" w:rsidTr="00BB577E">
        <w:trPr>
          <w:cantSplit/>
          <w:trHeight w:val="240"/>
          <w:tblHeader/>
        </w:trPr>
        <w:tc>
          <w:tcPr>
            <w:tcW w:w="555" w:type="dxa"/>
            <w:vMerge w:val="restart"/>
            <w:tcBorders>
              <w:top w:val="single" w:sz="4" w:space="0" w:color="000000"/>
              <w:left w:val="single" w:sz="4" w:space="0" w:color="000000"/>
              <w:bottom w:val="single" w:sz="4" w:space="0" w:color="000000"/>
            </w:tcBorders>
            <w:shd w:val="clear" w:color="auto" w:fill="auto"/>
            <w:vAlign w:val="center"/>
          </w:tcPr>
          <w:p w:rsidR="00D43AED" w:rsidRPr="00D43AED" w:rsidRDefault="00D43AED" w:rsidP="00BB577E">
            <w:pPr>
              <w:pStyle w:val="af5"/>
              <w:shd w:val="clear" w:color="auto" w:fill="FFFFFF"/>
              <w:spacing w:before="0" w:after="0"/>
              <w:jc w:val="both"/>
              <w:rPr>
                <w:sz w:val="22"/>
                <w:szCs w:val="22"/>
              </w:rPr>
            </w:pPr>
            <w:r w:rsidRPr="00D43AED">
              <w:rPr>
                <w:sz w:val="22"/>
                <w:szCs w:val="22"/>
              </w:rPr>
              <w:t>№</w:t>
            </w:r>
          </w:p>
          <w:p w:rsidR="00D43AED" w:rsidRPr="00D43AED" w:rsidRDefault="00D43AED" w:rsidP="00BB577E">
            <w:pPr>
              <w:pStyle w:val="af5"/>
              <w:shd w:val="clear" w:color="auto" w:fill="FFFFFF"/>
              <w:spacing w:before="0" w:after="0"/>
              <w:jc w:val="both"/>
              <w:rPr>
                <w:sz w:val="22"/>
                <w:szCs w:val="22"/>
              </w:rPr>
            </w:pPr>
            <w:r w:rsidRPr="00D43AED">
              <w:rPr>
                <w:sz w:val="22"/>
                <w:szCs w:val="22"/>
              </w:rPr>
              <w:t>п/п</w:t>
            </w:r>
          </w:p>
        </w:tc>
        <w:tc>
          <w:tcPr>
            <w:tcW w:w="1997" w:type="dxa"/>
            <w:vMerge w:val="restart"/>
            <w:tcBorders>
              <w:top w:val="single" w:sz="4" w:space="0" w:color="000000"/>
              <w:left w:val="single" w:sz="4" w:space="0" w:color="000000"/>
              <w:bottom w:val="single" w:sz="4" w:space="0" w:color="000000"/>
            </w:tcBorders>
            <w:shd w:val="clear" w:color="auto" w:fill="auto"/>
            <w:vAlign w:val="center"/>
          </w:tcPr>
          <w:p w:rsidR="00D43AED" w:rsidRPr="00D43AED" w:rsidRDefault="00D43AED" w:rsidP="00BB577E">
            <w:pPr>
              <w:pStyle w:val="af5"/>
              <w:shd w:val="clear" w:color="auto" w:fill="FFFFFF"/>
              <w:spacing w:before="0" w:after="0"/>
              <w:jc w:val="both"/>
              <w:rPr>
                <w:sz w:val="22"/>
                <w:szCs w:val="22"/>
              </w:rPr>
            </w:pPr>
            <w:r w:rsidRPr="00D43AED">
              <w:rPr>
                <w:sz w:val="22"/>
                <w:szCs w:val="22"/>
              </w:rPr>
              <w:t>Наименование цели и задач</w:t>
            </w:r>
          </w:p>
        </w:tc>
        <w:tc>
          <w:tcPr>
            <w:tcW w:w="2410" w:type="dxa"/>
            <w:vMerge w:val="restart"/>
            <w:tcBorders>
              <w:top w:val="single" w:sz="4" w:space="0" w:color="000000"/>
              <w:left w:val="single" w:sz="4" w:space="0" w:color="000000"/>
              <w:bottom w:val="single" w:sz="4" w:space="0" w:color="000000"/>
            </w:tcBorders>
            <w:shd w:val="clear" w:color="auto" w:fill="auto"/>
            <w:vAlign w:val="center"/>
          </w:tcPr>
          <w:p w:rsidR="00D43AED" w:rsidRPr="00D43AED" w:rsidRDefault="00D43AED" w:rsidP="00BB577E">
            <w:pPr>
              <w:pStyle w:val="af5"/>
              <w:shd w:val="clear" w:color="auto" w:fill="FFFFFF"/>
              <w:spacing w:before="0" w:after="0"/>
              <w:jc w:val="both"/>
              <w:rPr>
                <w:sz w:val="22"/>
                <w:szCs w:val="22"/>
              </w:rPr>
            </w:pPr>
            <w:r w:rsidRPr="00D43AED">
              <w:rPr>
                <w:sz w:val="22"/>
                <w:szCs w:val="22"/>
              </w:rPr>
              <w:t xml:space="preserve">Наименование целевого показателя </w:t>
            </w:r>
          </w:p>
        </w:tc>
        <w:tc>
          <w:tcPr>
            <w:tcW w:w="1035" w:type="dxa"/>
            <w:vMerge w:val="restart"/>
            <w:tcBorders>
              <w:top w:val="single" w:sz="4" w:space="0" w:color="000000"/>
              <w:left w:val="single" w:sz="4" w:space="0" w:color="000000"/>
              <w:bottom w:val="single" w:sz="4" w:space="0" w:color="000000"/>
            </w:tcBorders>
            <w:shd w:val="clear" w:color="auto" w:fill="auto"/>
            <w:vAlign w:val="center"/>
          </w:tcPr>
          <w:p w:rsidR="00D43AED" w:rsidRPr="00D43AED" w:rsidRDefault="00D43AED" w:rsidP="00BB577E">
            <w:pPr>
              <w:pStyle w:val="af5"/>
              <w:shd w:val="clear" w:color="auto" w:fill="FFFFFF"/>
              <w:spacing w:before="0" w:after="0"/>
              <w:jc w:val="both"/>
              <w:rPr>
                <w:sz w:val="22"/>
                <w:szCs w:val="22"/>
              </w:rPr>
            </w:pPr>
            <w:r w:rsidRPr="00D43AED">
              <w:rPr>
                <w:sz w:val="22"/>
                <w:szCs w:val="22"/>
              </w:rPr>
              <w:t>Ед. изме-рения</w:t>
            </w:r>
          </w:p>
        </w:tc>
        <w:tc>
          <w:tcPr>
            <w:tcW w:w="42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43AED" w:rsidRPr="00D43AED" w:rsidRDefault="00D43AED" w:rsidP="00BB577E">
            <w:pPr>
              <w:pStyle w:val="af5"/>
              <w:shd w:val="clear" w:color="auto" w:fill="FFFFFF"/>
              <w:spacing w:before="0" w:after="0"/>
              <w:ind w:firstLine="709"/>
              <w:jc w:val="both"/>
              <w:rPr>
                <w:sz w:val="22"/>
                <w:szCs w:val="22"/>
              </w:rPr>
            </w:pPr>
            <w:r w:rsidRPr="00D43AED">
              <w:rPr>
                <w:sz w:val="22"/>
                <w:szCs w:val="22"/>
              </w:rPr>
              <w:t>Значение показателей*</w:t>
            </w:r>
          </w:p>
        </w:tc>
      </w:tr>
      <w:tr w:rsidR="00D43AED" w:rsidRPr="00D43AED" w:rsidTr="00BB577E">
        <w:trPr>
          <w:cantSplit/>
          <w:trHeight w:val="1044"/>
          <w:tblHeader/>
        </w:trPr>
        <w:tc>
          <w:tcPr>
            <w:tcW w:w="555" w:type="dxa"/>
            <w:vMerge/>
            <w:tcBorders>
              <w:top w:val="single" w:sz="4" w:space="0" w:color="000000"/>
              <w:left w:val="single" w:sz="4" w:space="0" w:color="000000"/>
              <w:bottom w:val="single" w:sz="4" w:space="0" w:color="000000"/>
            </w:tcBorders>
            <w:shd w:val="clear" w:color="auto" w:fill="auto"/>
            <w:vAlign w:val="center"/>
          </w:tcPr>
          <w:p w:rsidR="00D43AED" w:rsidRPr="00D43AED" w:rsidRDefault="00D43AED" w:rsidP="00BB577E">
            <w:pPr>
              <w:pStyle w:val="af5"/>
              <w:shd w:val="clear" w:color="auto" w:fill="FFFFFF"/>
              <w:spacing w:before="0" w:after="0"/>
              <w:ind w:firstLine="709"/>
              <w:jc w:val="both"/>
              <w:rPr>
                <w:sz w:val="22"/>
                <w:szCs w:val="22"/>
              </w:rPr>
            </w:pPr>
          </w:p>
        </w:tc>
        <w:tc>
          <w:tcPr>
            <w:tcW w:w="1997" w:type="dxa"/>
            <w:vMerge/>
            <w:tcBorders>
              <w:top w:val="single" w:sz="4" w:space="0" w:color="000000"/>
              <w:left w:val="single" w:sz="4" w:space="0" w:color="000000"/>
              <w:bottom w:val="single" w:sz="4" w:space="0" w:color="000000"/>
            </w:tcBorders>
            <w:shd w:val="clear" w:color="auto" w:fill="auto"/>
            <w:vAlign w:val="center"/>
          </w:tcPr>
          <w:p w:rsidR="00D43AED" w:rsidRPr="00D43AED" w:rsidRDefault="00D43AED" w:rsidP="00BB577E">
            <w:pPr>
              <w:pStyle w:val="af5"/>
              <w:shd w:val="clear" w:color="auto" w:fill="FFFFFF"/>
              <w:spacing w:before="0" w:after="0"/>
              <w:ind w:firstLine="709"/>
              <w:jc w:val="both"/>
              <w:rPr>
                <w:sz w:val="22"/>
                <w:szCs w:val="22"/>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D43AED" w:rsidRPr="00D43AED" w:rsidRDefault="00D43AED" w:rsidP="00BB577E">
            <w:pPr>
              <w:pStyle w:val="af5"/>
              <w:shd w:val="clear" w:color="auto" w:fill="FFFFFF"/>
              <w:spacing w:before="0" w:after="0"/>
              <w:ind w:firstLine="709"/>
              <w:jc w:val="both"/>
              <w:rPr>
                <w:sz w:val="22"/>
                <w:szCs w:val="22"/>
              </w:rPr>
            </w:pPr>
          </w:p>
        </w:tc>
        <w:tc>
          <w:tcPr>
            <w:tcW w:w="1035" w:type="dxa"/>
            <w:vMerge/>
            <w:tcBorders>
              <w:top w:val="single" w:sz="4" w:space="0" w:color="000000"/>
              <w:left w:val="single" w:sz="4" w:space="0" w:color="000000"/>
              <w:bottom w:val="single" w:sz="4" w:space="0" w:color="000000"/>
            </w:tcBorders>
            <w:shd w:val="clear" w:color="auto" w:fill="auto"/>
            <w:vAlign w:val="center"/>
          </w:tcPr>
          <w:p w:rsidR="00D43AED" w:rsidRPr="00D43AED" w:rsidRDefault="00D43AED" w:rsidP="00BB577E">
            <w:pPr>
              <w:pStyle w:val="af5"/>
              <w:shd w:val="clear" w:color="auto" w:fill="FFFFFF"/>
              <w:spacing w:before="0" w:after="0"/>
              <w:ind w:firstLine="709"/>
              <w:jc w:val="both"/>
              <w:rPr>
                <w:sz w:val="22"/>
                <w:szCs w:val="22"/>
              </w:rPr>
            </w:pPr>
          </w:p>
        </w:tc>
        <w:tc>
          <w:tcPr>
            <w:tcW w:w="1516" w:type="dxa"/>
            <w:tcBorders>
              <w:top w:val="single" w:sz="4" w:space="0" w:color="000000"/>
              <w:left w:val="single" w:sz="4" w:space="0" w:color="000000"/>
              <w:bottom w:val="single" w:sz="4" w:space="0" w:color="000000"/>
            </w:tcBorders>
            <w:shd w:val="clear" w:color="auto" w:fill="auto"/>
            <w:vAlign w:val="center"/>
          </w:tcPr>
          <w:p w:rsidR="00D43AED" w:rsidRPr="00D43AED" w:rsidRDefault="00D43AED" w:rsidP="00BB577E">
            <w:pPr>
              <w:pStyle w:val="af5"/>
              <w:shd w:val="clear" w:color="auto" w:fill="FFFFFF"/>
              <w:spacing w:before="0" w:after="0"/>
              <w:ind w:left="152"/>
              <w:jc w:val="both"/>
              <w:rPr>
                <w:sz w:val="22"/>
                <w:szCs w:val="22"/>
              </w:rPr>
            </w:pPr>
            <w:r w:rsidRPr="00D43AED">
              <w:rPr>
                <w:sz w:val="22"/>
                <w:szCs w:val="22"/>
              </w:rPr>
              <w:t>2019 год</w:t>
            </w:r>
          </w:p>
        </w:tc>
        <w:tc>
          <w:tcPr>
            <w:tcW w:w="1418" w:type="dxa"/>
            <w:tcBorders>
              <w:top w:val="single" w:sz="4" w:space="0" w:color="000000"/>
              <w:left w:val="single" w:sz="4" w:space="0" w:color="000000"/>
              <w:bottom w:val="single" w:sz="4" w:space="0" w:color="000000"/>
            </w:tcBorders>
            <w:shd w:val="clear" w:color="auto" w:fill="auto"/>
            <w:vAlign w:val="center"/>
          </w:tcPr>
          <w:p w:rsidR="00D43AED" w:rsidRPr="00D43AED" w:rsidRDefault="00D43AED" w:rsidP="00BB577E">
            <w:pPr>
              <w:pStyle w:val="af5"/>
              <w:shd w:val="clear" w:color="auto" w:fill="FFFFFF"/>
              <w:spacing w:before="0" w:after="0"/>
              <w:jc w:val="both"/>
              <w:rPr>
                <w:sz w:val="22"/>
                <w:szCs w:val="22"/>
              </w:rPr>
            </w:pPr>
            <w:r w:rsidRPr="00D43AED">
              <w:rPr>
                <w:sz w:val="22"/>
                <w:szCs w:val="22"/>
              </w:rPr>
              <w:t xml:space="preserve">2020 </w:t>
            </w:r>
          </w:p>
          <w:p w:rsidR="00D43AED" w:rsidRPr="00D43AED" w:rsidRDefault="00D43AED" w:rsidP="00BB577E">
            <w:pPr>
              <w:pStyle w:val="af5"/>
              <w:shd w:val="clear" w:color="auto" w:fill="FFFFFF"/>
              <w:spacing w:before="0" w:after="0"/>
              <w:jc w:val="both"/>
              <w:rPr>
                <w:sz w:val="22"/>
                <w:szCs w:val="22"/>
              </w:rPr>
            </w:pPr>
            <w:r w:rsidRPr="00D43AED">
              <w:rPr>
                <w:sz w:val="22"/>
                <w:szCs w:val="22"/>
              </w:rPr>
              <w:t>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AED" w:rsidRPr="00D43AED" w:rsidRDefault="00D43AED" w:rsidP="00BB577E">
            <w:pPr>
              <w:pStyle w:val="af5"/>
              <w:shd w:val="clear" w:color="auto" w:fill="FFFFFF"/>
              <w:spacing w:before="0" w:after="0"/>
              <w:jc w:val="both"/>
              <w:rPr>
                <w:sz w:val="22"/>
                <w:szCs w:val="22"/>
              </w:rPr>
            </w:pPr>
            <w:r w:rsidRPr="00D43AED">
              <w:rPr>
                <w:sz w:val="22"/>
                <w:szCs w:val="22"/>
              </w:rPr>
              <w:t>2021 год</w:t>
            </w:r>
          </w:p>
        </w:tc>
      </w:tr>
      <w:tr w:rsidR="00D43AED" w:rsidRPr="00D43AED" w:rsidTr="00BB577E">
        <w:trPr>
          <w:cantSplit/>
          <w:trHeight w:val="240"/>
          <w:tblHeader/>
        </w:trPr>
        <w:tc>
          <w:tcPr>
            <w:tcW w:w="102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43AED" w:rsidRPr="00D43AED" w:rsidRDefault="00D43AED" w:rsidP="00BB577E">
            <w:pPr>
              <w:pStyle w:val="af5"/>
              <w:shd w:val="clear" w:color="auto" w:fill="FFFFFF"/>
              <w:ind w:firstLine="709"/>
              <w:jc w:val="both"/>
              <w:rPr>
                <w:sz w:val="22"/>
                <w:szCs w:val="22"/>
              </w:rPr>
            </w:pPr>
            <w:r w:rsidRPr="00D43AED">
              <w:rPr>
                <w:b/>
                <w:sz w:val="22"/>
                <w:szCs w:val="22"/>
              </w:rPr>
              <w:t>Цель Программы:</w:t>
            </w:r>
            <w:r w:rsidRPr="00D43AED">
              <w:rPr>
                <w:i/>
                <w:sz w:val="22"/>
                <w:szCs w:val="22"/>
              </w:rPr>
              <w:t xml:space="preserve"> </w:t>
            </w:r>
            <w:r w:rsidRPr="00D43AED">
              <w:rPr>
                <w:sz w:val="22"/>
                <w:szCs w:val="22"/>
              </w:rPr>
              <w:t>Создание благоприятных условий для устойчивого функционирования и развития малого и среднего предпринимательства на территории Новоцелинного сельсовета Кочковского района Новосибирской области</w:t>
            </w:r>
          </w:p>
        </w:tc>
      </w:tr>
      <w:tr w:rsidR="00D43AED" w:rsidRPr="00D43AED" w:rsidTr="00BB577E">
        <w:trPr>
          <w:cantSplit/>
          <w:trHeight w:val="414"/>
        </w:trPr>
        <w:tc>
          <w:tcPr>
            <w:tcW w:w="555" w:type="dxa"/>
            <w:vMerge w:val="restart"/>
            <w:tcBorders>
              <w:top w:val="single" w:sz="4" w:space="0" w:color="000000"/>
              <w:left w:val="single" w:sz="4" w:space="0" w:color="000000"/>
            </w:tcBorders>
            <w:shd w:val="clear" w:color="auto" w:fill="auto"/>
            <w:vAlign w:val="center"/>
          </w:tcPr>
          <w:p w:rsidR="00D43AED" w:rsidRPr="00D43AED" w:rsidRDefault="00D43AED" w:rsidP="00BB577E">
            <w:pPr>
              <w:pStyle w:val="af5"/>
              <w:shd w:val="clear" w:color="auto" w:fill="FFFFFF"/>
              <w:spacing w:before="0" w:after="0"/>
              <w:rPr>
                <w:b/>
                <w:sz w:val="22"/>
                <w:szCs w:val="22"/>
              </w:rPr>
            </w:pPr>
            <w:r w:rsidRPr="00D43AED">
              <w:rPr>
                <w:sz w:val="22"/>
                <w:szCs w:val="22"/>
              </w:rPr>
              <w:t>1.</w:t>
            </w:r>
          </w:p>
        </w:tc>
        <w:tc>
          <w:tcPr>
            <w:tcW w:w="1997" w:type="dxa"/>
            <w:vMerge w:val="restart"/>
            <w:tcBorders>
              <w:top w:val="single" w:sz="4" w:space="0" w:color="000000"/>
              <w:left w:val="single" w:sz="4" w:space="0" w:color="000000"/>
            </w:tcBorders>
            <w:shd w:val="clear" w:color="auto" w:fill="auto"/>
            <w:vAlign w:val="center"/>
          </w:tcPr>
          <w:p w:rsidR="00D43AED" w:rsidRPr="00D43AED" w:rsidRDefault="00D43AED" w:rsidP="00BB577E">
            <w:pPr>
              <w:pStyle w:val="af5"/>
              <w:shd w:val="clear" w:color="auto" w:fill="FFFFFF"/>
              <w:spacing w:before="0" w:after="0"/>
              <w:rPr>
                <w:sz w:val="22"/>
                <w:szCs w:val="22"/>
              </w:rPr>
            </w:pPr>
            <w:r w:rsidRPr="00D43AED">
              <w:rPr>
                <w:b/>
                <w:sz w:val="22"/>
                <w:szCs w:val="22"/>
              </w:rPr>
              <w:t>Задача 1.</w:t>
            </w:r>
          </w:p>
          <w:p w:rsidR="00D43AED" w:rsidRPr="00D43AED" w:rsidRDefault="00D43AED" w:rsidP="00BB577E">
            <w:pPr>
              <w:pStyle w:val="af5"/>
              <w:shd w:val="clear" w:color="auto" w:fill="FFFFFF"/>
              <w:spacing w:before="0" w:after="0"/>
              <w:rPr>
                <w:sz w:val="22"/>
                <w:szCs w:val="22"/>
              </w:rPr>
            </w:pPr>
            <w:r w:rsidRPr="00D43AED">
              <w:rPr>
                <w:sz w:val="22"/>
                <w:szCs w:val="22"/>
              </w:rPr>
              <w:t>Формирование условий, обеспечивающих сохранение и устойчивый рост количества субъектов малого и среднего предпринимательства и численности занятого населения</w:t>
            </w:r>
          </w:p>
        </w:tc>
        <w:tc>
          <w:tcPr>
            <w:tcW w:w="2410" w:type="dxa"/>
            <w:tcBorders>
              <w:top w:val="single" w:sz="4" w:space="0" w:color="000000"/>
              <w:left w:val="single" w:sz="4" w:space="0" w:color="000000"/>
              <w:bottom w:val="single" w:sz="4" w:space="0" w:color="000000"/>
            </w:tcBorders>
            <w:shd w:val="clear" w:color="auto" w:fill="auto"/>
            <w:vAlign w:val="center"/>
          </w:tcPr>
          <w:p w:rsidR="00D43AED" w:rsidRPr="00D43AED" w:rsidRDefault="00D43AED" w:rsidP="00BB577E">
            <w:pPr>
              <w:pStyle w:val="af5"/>
              <w:shd w:val="clear" w:color="auto" w:fill="FFFFFF"/>
              <w:spacing w:before="0" w:after="0"/>
              <w:rPr>
                <w:sz w:val="22"/>
                <w:szCs w:val="22"/>
              </w:rPr>
            </w:pPr>
            <w:r w:rsidRPr="00D43AED">
              <w:rPr>
                <w:sz w:val="22"/>
                <w:szCs w:val="22"/>
              </w:rPr>
              <w:t>количество субъектов малого и среднего предпринимательства</w:t>
            </w:r>
          </w:p>
        </w:tc>
        <w:tc>
          <w:tcPr>
            <w:tcW w:w="1035" w:type="dxa"/>
            <w:tcBorders>
              <w:top w:val="single" w:sz="4" w:space="0" w:color="000000"/>
              <w:left w:val="single" w:sz="4" w:space="0" w:color="000000"/>
              <w:bottom w:val="single" w:sz="4" w:space="0" w:color="000000"/>
            </w:tcBorders>
            <w:shd w:val="clear" w:color="auto" w:fill="auto"/>
            <w:vAlign w:val="center"/>
          </w:tcPr>
          <w:p w:rsidR="00D43AED" w:rsidRPr="00D43AED" w:rsidRDefault="00D43AED" w:rsidP="00BB577E">
            <w:pPr>
              <w:pStyle w:val="af5"/>
              <w:shd w:val="clear" w:color="auto" w:fill="FFFFFF"/>
              <w:spacing w:before="0" w:after="0"/>
              <w:rPr>
                <w:sz w:val="22"/>
                <w:szCs w:val="22"/>
              </w:rPr>
            </w:pPr>
            <w:r w:rsidRPr="00D43AED">
              <w:rPr>
                <w:sz w:val="22"/>
                <w:szCs w:val="22"/>
              </w:rPr>
              <w:t>ед.</w:t>
            </w:r>
          </w:p>
        </w:tc>
        <w:tc>
          <w:tcPr>
            <w:tcW w:w="1516" w:type="dxa"/>
            <w:tcBorders>
              <w:top w:val="single" w:sz="4" w:space="0" w:color="000000"/>
              <w:left w:val="single" w:sz="4" w:space="0" w:color="000000"/>
              <w:bottom w:val="single" w:sz="4" w:space="0" w:color="000000"/>
            </w:tcBorders>
            <w:shd w:val="clear" w:color="auto" w:fill="auto"/>
            <w:vAlign w:val="center"/>
          </w:tcPr>
          <w:p w:rsidR="00D43AED" w:rsidRPr="00D43AED" w:rsidRDefault="00D43AED" w:rsidP="00BB577E">
            <w:pPr>
              <w:pStyle w:val="af5"/>
              <w:shd w:val="clear" w:color="auto" w:fill="FFFFFF"/>
              <w:spacing w:before="0" w:after="0"/>
              <w:rPr>
                <w:sz w:val="22"/>
                <w:szCs w:val="22"/>
              </w:rPr>
            </w:pPr>
            <w:r w:rsidRPr="00D43AED">
              <w:rPr>
                <w:sz w:val="22"/>
                <w:szCs w:val="22"/>
              </w:rPr>
              <w:t>28</w:t>
            </w:r>
          </w:p>
        </w:tc>
        <w:tc>
          <w:tcPr>
            <w:tcW w:w="1418" w:type="dxa"/>
            <w:tcBorders>
              <w:top w:val="single" w:sz="4" w:space="0" w:color="000000"/>
              <w:left w:val="single" w:sz="4" w:space="0" w:color="000000"/>
              <w:bottom w:val="single" w:sz="4" w:space="0" w:color="000000"/>
            </w:tcBorders>
            <w:shd w:val="clear" w:color="auto" w:fill="auto"/>
            <w:vAlign w:val="center"/>
          </w:tcPr>
          <w:p w:rsidR="00D43AED" w:rsidRPr="00D43AED" w:rsidRDefault="00D43AED" w:rsidP="00BB577E">
            <w:pPr>
              <w:pStyle w:val="af5"/>
              <w:shd w:val="clear" w:color="auto" w:fill="FFFFFF"/>
              <w:spacing w:before="0" w:after="0"/>
              <w:rPr>
                <w:sz w:val="22"/>
                <w:szCs w:val="22"/>
              </w:rPr>
            </w:pPr>
            <w:r w:rsidRPr="00D43AED">
              <w:rPr>
                <w:sz w:val="22"/>
                <w:szCs w:val="22"/>
              </w:rPr>
              <w:t>29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AED" w:rsidRPr="00D43AED" w:rsidRDefault="00D43AED" w:rsidP="00BB577E">
            <w:pPr>
              <w:pStyle w:val="af5"/>
              <w:shd w:val="clear" w:color="auto" w:fill="FFFFFF"/>
              <w:spacing w:before="0" w:after="0"/>
              <w:rPr>
                <w:sz w:val="22"/>
                <w:szCs w:val="22"/>
              </w:rPr>
            </w:pPr>
            <w:r w:rsidRPr="00D43AED">
              <w:rPr>
                <w:sz w:val="22"/>
                <w:szCs w:val="22"/>
              </w:rPr>
              <w:t>30</w:t>
            </w:r>
          </w:p>
        </w:tc>
      </w:tr>
      <w:tr w:rsidR="00D43AED" w:rsidRPr="00D43AED" w:rsidTr="00BB577E">
        <w:trPr>
          <w:cantSplit/>
          <w:trHeight w:val="901"/>
        </w:trPr>
        <w:tc>
          <w:tcPr>
            <w:tcW w:w="555" w:type="dxa"/>
            <w:vMerge/>
            <w:tcBorders>
              <w:top w:val="single" w:sz="4" w:space="0" w:color="000000"/>
              <w:left w:val="single" w:sz="4" w:space="0" w:color="000000"/>
            </w:tcBorders>
            <w:shd w:val="clear" w:color="auto" w:fill="auto"/>
            <w:vAlign w:val="center"/>
          </w:tcPr>
          <w:p w:rsidR="00D43AED" w:rsidRPr="00D43AED" w:rsidRDefault="00D43AED" w:rsidP="00BB577E">
            <w:pPr>
              <w:pStyle w:val="af5"/>
              <w:shd w:val="clear" w:color="auto" w:fill="FFFFFF"/>
              <w:spacing w:before="0" w:after="0"/>
              <w:rPr>
                <w:b/>
                <w:sz w:val="22"/>
                <w:szCs w:val="22"/>
              </w:rPr>
            </w:pPr>
          </w:p>
        </w:tc>
        <w:tc>
          <w:tcPr>
            <w:tcW w:w="1997" w:type="dxa"/>
            <w:vMerge/>
            <w:tcBorders>
              <w:top w:val="single" w:sz="4" w:space="0" w:color="000000"/>
              <w:left w:val="single" w:sz="4" w:space="0" w:color="000000"/>
            </w:tcBorders>
            <w:shd w:val="clear" w:color="auto" w:fill="auto"/>
            <w:vAlign w:val="center"/>
          </w:tcPr>
          <w:p w:rsidR="00D43AED" w:rsidRPr="00D43AED" w:rsidRDefault="00D43AED" w:rsidP="00BB577E">
            <w:pPr>
              <w:pStyle w:val="af5"/>
              <w:shd w:val="clear" w:color="auto" w:fill="FFFFFF"/>
              <w:spacing w:before="0" w:after="0"/>
              <w:rPr>
                <w:sz w:val="22"/>
                <w:szCs w:val="22"/>
              </w:rPr>
            </w:pPr>
          </w:p>
        </w:tc>
        <w:tc>
          <w:tcPr>
            <w:tcW w:w="2410" w:type="dxa"/>
            <w:tcBorders>
              <w:top w:val="single" w:sz="4" w:space="0" w:color="000000"/>
              <w:left w:val="single" w:sz="4" w:space="0" w:color="000000"/>
            </w:tcBorders>
            <w:shd w:val="clear" w:color="auto" w:fill="auto"/>
            <w:vAlign w:val="center"/>
          </w:tcPr>
          <w:p w:rsidR="00D43AED" w:rsidRPr="00D43AED" w:rsidRDefault="00D43AED" w:rsidP="00BB577E">
            <w:pPr>
              <w:pStyle w:val="af5"/>
              <w:shd w:val="clear" w:color="auto" w:fill="FFFFFF"/>
              <w:spacing w:before="0" w:after="0"/>
              <w:rPr>
                <w:sz w:val="22"/>
                <w:szCs w:val="22"/>
              </w:rPr>
            </w:pPr>
            <w:r w:rsidRPr="00D43AED">
              <w:rPr>
                <w:sz w:val="22"/>
                <w:szCs w:val="22"/>
              </w:rPr>
              <w:t>количество занятых в сфере малого и среднего предпринимательства</w:t>
            </w:r>
          </w:p>
        </w:tc>
        <w:tc>
          <w:tcPr>
            <w:tcW w:w="1035" w:type="dxa"/>
            <w:tcBorders>
              <w:top w:val="single" w:sz="4" w:space="0" w:color="000000"/>
              <w:left w:val="single" w:sz="4" w:space="0" w:color="000000"/>
            </w:tcBorders>
            <w:shd w:val="clear" w:color="auto" w:fill="auto"/>
            <w:vAlign w:val="center"/>
          </w:tcPr>
          <w:p w:rsidR="00D43AED" w:rsidRPr="00D43AED" w:rsidRDefault="00D43AED" w:rsidP="00BB577E">
            <w:pPr>
              <w:pStyle w:val="af5"/>
              <w:shd w:val="clear" w:color="auto" w:fill="FFFFFF"/>
              <w:spacing w:before="0" w:after="0"/>
              <w:rPr>
                <w:sz w:val="22"/>
                <w:szCs w:val="22"/>
              </w:rPr>
            </w:pPr>
            <w:r w:rsidRPr="00D43AED">
              <w:rPr>
                <w:sz w:val="22"/>
                <w:szCs w:val="22"/>
              </w:rPr>
              <w:t>чел.</w:t>
            </w:r>
          </w:p>
        </w:tc>
        <w:tc>
          <w:tcPr>
            <w:tcW w:w="1516" w:type="dxa"/>
            <w:tcBorders>
              <w:top w:val="single" w:sz="4" w:space="0" w:color="000000"/>
              <w:left w:val="single" w:sz="4" w:space="0" w:color="000000"/>
              <w:bottom w:val="single" w:sz="4" w:space="0" w:color="000000"/>
            </w:tcBorders>
            <w:shd w:val="clear" w:color="auto" w:fill="auto"/>
            <w:vAlign w:val="center"/>
          </w:tcPr>
          <w:p w:rsidR="00D43AED" w:rsidRPr="00D43AED" w:rsidRDefault="00D43AED" w:rsidP="00BB577E">
            <w:pPr>
              <w:pStyle w:val="af5"/>
              <w:shd w:val="clear" w:color="auto" w:fill="FFFFFF"/>
              <w:spacing w:before="0" w:after="0"/>
              <w:rPr>
                <w:sz w:val="22"/>
                <w:szCs w:val="22"/>
              </w:rPr>
            </w:pPr>
            <w:r w:rsidRPr="00D43AED">
              <w:rPr>
                <w:sz w:val="22"/>
                <w:szCs w:val="22"/>
              </w:rPr>
              <w:t>28</w:t>
            </w:r>
          </w:p>
        </w:tc>
        <w:tc>
          <w:tcPr>
            <w:tcW w:w="1418" w:type="dxa"/>
            <w:tcBorders>
              <w:top w:val="single" w:sz="4" w:space="0" w:color="000000"/>
              <w:left w:val="single" w:sz="4" w:space="0" w:color="000000"/>
              <w:bottom w:val="single" w:sz="4" w:space="0" w:color="000000"/>
            </w:tcBorders>
            <w:shd w:val="clear" w:color="auto" w:fill="auto"/>
            <w:vAlign w:val="center"/>
          </w:tcPr>
          <w:p w:rsidR="00D43AED" w:rsidRPr="00D43AED" w:rsidRDefault="00D43AED" w:rsidP="00BB577E">
            <w:pPr>
              <w:pStyle w:val="af5"/>
              <w:shd w:val="clear" w:color="auto" w:fill="FFFFFF"/>
              <w:spacing w:before="0" w:after="0"/>
              <w:rPr>
                <w:sz w:val="22"/>
                <w:szCs w:val="22"/>
              </w:rPr>
            </w:pPr>
            <w:r w:rsidRPr="00D43AED">
              <w:rPr>
                <w:sz w:val="22"/>
                <w:szCs w:val="22"/>
              </w:rPr>
              <w:t>29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AED" w:rsidRPr="00D43AED" w:rsidRDefault="00D43AED" w:rsidP="00BB577E">
            <w:pPr>
              <w:pStyle w:val="af5"/>
              <w:shd w:val="clear" w:color="auto" w:fill="FFFFFF"/>
              <w:spacing w:before="0" w:after="0"/>
              <w:rPr>
                <w:sz w:val="22"/>
                <w:szCs w:val="22"/>
              </w:rPr>
            </w:pPr>
            <w:r w:rsidRPr="00D43AED">
              <w:rPr>
                <w:sz w:val="22"/>
                <w:szCs w:val="22"/>
              </w:rPr>
              <w:t>30</w:t>
            </w:r>
          </w:p>
        </w:tc>
      </w:tr>
      <w:tr w:rsidR="00D43AED" w:rsidRPr="00D43AED" w:rsidTr="00BB577E">
        <w:trPr>
          <w:cantSplit/>
          <w:trHeight w:val="1104"/>
        </w:trPr>
        <w:tc>
          <w:tcPr>
            <w:tcW w:w="555" w:type="dxa"/>
            <w:tcBorders>
              <w:top w:val="single" w:sz="4" w:space="0" w:color="000000"/>
              <w:left w:val="single" w:sz="4" w:space="0" w:color="000000"/>
              <w:bottom w:val="single" w:sz="4" w:space="0" w:color="000000"/>
            </w:tcBorders>
            <w:shd w:val="clear" w:color="auto" w:fill="auto"/>
            <w:vAlign w:val="center"/>
          </w:tcPr>
          <w:p w:rsidR="00D43AED" w:rsidRPr="00D43AED" w:rsidRDefault="00D43AED" w:rsidP="00BB577E">
            <w:pPr>
              <w:pStyle w:val="af5"/>
              <w:shd w:val="clear" w:color="auto" w:fill="FFFFFF"/>
              <w:ind w:firstLine="709"/>
              <w:jc w:val="both"/>
              <w:rPr>
                <w:b/>
                <w:sz w:val="22"/>
                <w:szCs w:val="22"/>
              </w:rPr>
            </w:pPr>
            <w:r w:rsidRPr="00D43AED">
              <w:rPr>
                <w:sz w:val="22"/>
                <w:szCs w:val="22"/>
              </w:rPr>
              <w:t>2.</w:t>
            </w:r>
          </w:p>
        </w:tc>
        <w:tc>
          <w:tcPr>
            <w:tcW w:w="1997" w:type="dxa"/>
            <w:tcBorders>
              <w:top w:val="single" w:sz="4" w:space="0" w:color="000000"/>
              <w:left w:val="single" w:sz="4" w:space="0" w:color="000000"/>
              <w:bottom w:val="single" w:sz="4" w:space="0" w:color="000000"/>
            </w:tcBorders>
            <w:shd w:val="clear" w:color="auto" w:fill="auto"/>
            <w:vAlign w:val="center"/>
          </w:tcPr>
          <w:p w:rsidR="00D43AED" w:rsidRPr="00D43AED" w:rsidRDefault="00D43AED" w:rsidP="00BB577E">
            <w:pPr>
              <w:pStyle w:val="af5"/>
              <w:shd w:val="clear" w:color="auto" w:fill="FFFFFF"/>
              <w:jc w:val="both"/>
              <w:rPr>
                <w:sz w:val="22"/>
                <w:szCs w:val="22"/>
              </w:rPr>
            </w:pPr>
            <w:r w:rsidRPr="00D43AED">
              <w:rPr>
                <w:b/>
                <w:sz w:val="22"/>
                <w:szCs w:val="22"/>
              </w:rPr>
              <w:t>Задача 2.</w:t>
            </w:r>
          </w:p>
          <w:p w:rsidR="00D43AED" w:rsidRPr="00D43AED" w:rsidRDefault="00D43AED" w:rsidP="00BB577E">
            <w:pPr>
              <w:pStyle w:val="af5"/>
              <w:shd w:val="clear" w:color="auto" w:fill="FFFFFF"/>
              <w:jc w:val="both"/>
              <w:rPr>
                <w:sz w:val="22"/>
                <w:szCs w:val="22"/>
              </w:rPr>
            </w:pPr>
            <w:r w:rsidRPr="00D43AED">
              <w:rPr>
                <w:sz w:val="22"/>
                <w:szCs w:val="22"/>
              </w:rPr>
              <w:t>Развитие информационной, консультационной, правовой и образовательной поддержки субъектов малого и среднего предпринимательства</w:t>
            </w:r>
          </w:p>
        </w:tc>
        <w:tc>
          <w:tcPr>
            <w:tcW w:w="2410" w:type="dxa"/>
            <w:tcBorders>
              <w:top w:val="single" w:sz="4" w:space="0" w:color="000000"/>
              <w:left w:val="single" w:sz="4" w:space="0" w:color="000000"/>
              <w:bottom w:val="single" w:sz="4" w:space="0" w:color="000000"/>
            </w:tcBorders>
            <w:shd w:val="clear" w:color="auto" w:fill="auto"/>
            <w:vAlign w:val="center"/>
          </w:tcPr>
          <w:p w:rsidR="00D43AED" w:rsidRPr="00D43AED" w:rsidRDefault="00D43AED" w:rsidP="00BB577E">
            <w:pPr>
              <w:pStyle w:val="af5"/>
              <w:shd w:val="clear" w:color="auto" w:fill="FFFFFF"/>
              <w:jc w:val="both"/>
              <w:rPr>
                <w:sz w:val="22"/>
                <w:szCs w:val="22"/>
              </w:rPr>
            </w:pPr>
            <w:r w:rsidRPr="00D43AED">
              <w:rPr>
                <w:sz w:val="22"/>
                <w:szCs w:val="22"/>
              </w:rPr>
              <w:t>количество проведенных совещаний, семинаров, «круглых столов» на территории  Новоцелинного сельсовета Кочковского района новосибирской области</w:t>
            </w:r>
          </w:p>
        </w:tc>
        <w:tc>
          <w:tcPr>
            <w:tcW w:w="1035" w:type="dxa"/>
            <w:tcBorders>
              <w:top w:val="single" w:sz="4" w:space="0" w:color="000000"/>
              <w:left w:val="single" w:sz="4" w:space="0" w:color="000000"/>
              <w:bottom w:val="single" w:sz="4" w:space="0" w:color="000000"/>
            </w:tcBorders>
            <w:shd w:val="clear" w:color="auto" w:fill="auto"/>
            <w:vAlign w:val="center"/>
          </w:tcPr>
          <w:p w:rsidR="00D43AED" w:rsidRPr="00D43AED" w:rsidRDefault="00D43AED" w:rsidP="00BB577E">
            <w:pPr>
              <w:pStyle w:val="af5"/>
              <w:shd w:val="clear" w:color="auto" w:fill="FFFFFF"/>
              <w:jc w:val="both"/>
              <w:rPr>
                <w:sz w:val="22"/>
                <w:szCs w:val="22"/>
              </w:rPr>
            </w:pPr>
            <w:r w:rsidRPr="00D43AED">
              <w:rPr>
                <w:sz w:val="22"/>
                <w:szCs w:val="22"/>
              </w:rPr>
              <w:t>ед.</w:t>
            </w:r>
          </w:p>
        </w:tc>
        <w:tc>
          <w:tcPr>
            <w:tcW w:w="1516" w:type="dxa"/>
            <w:tcBorders>
              <w:top w:val="single" w:sz="4" w:space="0" w:color="000000"/>
              <w:left w:val="single" w:sz="4" w:space="0" w:color="000000"/>
              <w:bottom w:val="single" w:sz="4" w:space="0" w:color="000000"/>
            </w:tcBorders>
            <w:shd w:val="clear" w:color="auto" w:fill="auto"/>
            <w:vAlign w:val="center"/>
          </w:tcPr>
          <w:p w:rsidR="00D43AED" w:rsidRPr="00D43AED" w:rsidRDefault="00D43AED" w:rsidP="00BB577E">
            <w:pPr>
              <w:pStyle w:val="af5"/>
              <w:shd w:val="clear" w:color="auto" w:fill="FFFFFF"/>
              <w:ind w:firstLine="709"/>
              <w:jc w:val="both"/>
              <w:rPr>
                <w:sz w:val="22"/>
                <w:szCs w:val="22"/>
              </w:rPr>
            </w:pPr>
            <w:r w:rsidRPr="00D43AED">
              <w:rPr>
                <w:sz w:val="22"/>
                <w:szCs w:val="22"/>
              </w:rPr>
              <w:t>1</w:t>
            </w:r>
          </w:p>
        </w:tc>
        <w:tc>
          <w:tcPr>
            <w:tcW w:w="1418" w:type="dxa"/>
            <w:tcBorders>
              <w:top w:val="single" w:sz="4" w:space="0" w:color="000000"/>
              <w:left w:val="single" w:sz="4" w:space="0" w:color="000000"/>
              <w:bottom w:val="single" w:sz="4" w:space="0" w:color="000000"/>
            </w:tcBorders>
            <w:shd w:val="clear" w:color="auto" w:fill="auto"/>
            <w:vAlign w:val="center"/>
          </w:tcPr>
          <w:p w:rsidR="00D43AED" w:rsidRPr="00D43AED" w:rsidRDefault="00D43AED" w:rsidP="00BB577E">
            <w:pPr>
              <w:pStyle w:val="af5"/>
              <w:shd w:val="clear" w:color="auto" w:fill="FFFFFF"/>
              <w:ind w:firstLine="709"/>
              <w:jc w:val="both"/>
              <w:rPr>
                <w:sz w:val="22"/>
                <w:szCs w:val="22"/>
              </w:rPr>
            </w:pPr>
            <w:r w:rsidRPr="00D43AED">
              <w:rPr>
                <w:sz w:val="22"/>
                <w:szCs w:val="22"/>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AED" w:rsidRPr="00D43AED" w:rsidRDefault="00D43AED" w:rsidP="00BB577E">
            <w:pPr>
              <w:pStyle w:val="af5"/>
              <w:shd w:val="clear" w:color="auto" w:fill="FFFFFF"/>
              <w:ind w:firstLine="709"/>
              <w:jc w:val="both"/>
              <w:rPr>
                <w:sz w:val="22"/>
                <w:szCs w:val="22"/>
              </w:rPr>
            </w:pPr>
            <w:r w:rsidRPr="00D43AED">
              <w:rPr>
                <w:sz w:val="22"/>
                <w:szCs w:val="22"/>
              </w:rPr>
              <w:t>3</w:t>
            </w:r>
          </w:p>
        </w:tc>
      </w:tr>
    </w:tbl>
    <w:p w:rsidR="00D43AED" w:rsidRPr="00D43AED" w:rsidRDefault="00D43AED" w:rsidP="00D43AED">
      <w:pPr>
        <w:pStyle w:val="af5"/>
        <w:shd w:val="clear" w:color="auto" w:fill="FFFFFF"/>
        <w:spacing w:before="0" w:after="0"/>
        <w:ind w:firstLine="709"/>
        <w:jc w:val="both"/>
        <w:rPr>
          <w:sz w:val="22"/>
          <w:szCs w:val="22"/>
        </w:rPr>
      </w:pPr>
    </w:p>
    <w:p w:rsidR="00D43AED" w:rsidRPr="00D43AED" w:rsidRDefault="00D43AED" w:rsidP="00D43AED">
      <w:pPr>
        <w:pStyle w:val="af5"/>
        <w:shd w:val="clear" w:color="auto" w:fill="FFFFFF"/>
        <w:spacing w:before="0" w:after="0"/>
        <w:jc w:val="right"/>
        <w:rPr>
          <w:sz w:val="22"/>
          <w:szCs w:val="22"/>
        </w:rPr>
      </w:pPr>
      <w:r w:rsidRPr="00D43AED">
        <w:rPr>
          <w:sz w:val="22"/>
          <w:szCs w:val="22"/>
        </w:rPr>
        <w:t>Приложение № 2</w:t>
      </w:r>
    </w:p>
    <w:p w:rsidR="00D43AED" w:rsidRPr="00D43AED" w:rsidRDefault="00D43AED" w:rsidP="00D43AED">
      <w:pPr>
        <w:pStyle w:val="af3"/>
        <w:spacing w:after="0"/>
        <w:jc w:val="right"/>
        <w:rPr>
          <w:sz w:val="22"/>
          <w:szCs w:val="22"/>
        </w:rPr>
      </w:pPr>
      <w:r w:rsidRPr="00D43AED">
        <w:rPr>
          <w:sz w:val="22"/>
          <w:szCs w:val="22"/>
        </w:rPr>
        <w:t>к муниципальной Программе</w:t>
      </w:r>
    </w:p>
    <w:p w:rsidR="00D43AED" w:rsidRPr="00D43AED" w:rsidRDefault="00D43AED" w:rsidP="00D43AED">
      <w:pPr>
        <w:pStyle w:val="af3"/>
        <w:spacing w:after="0"/>
        <w:jc w:val="right"/>
        <w:rPr>
          <w:sz w:val="22"/>
          <w:szCs w:val="22"/>
        </w:rPr>
      </w:pPr>
      <w:r w:rsidRPr="00D43AED">
        <w:rPr>
          <w:sz w:val="22"/>
          <w:szCs w:val="22"/>
        </w:rPr>
        <w:t>«Развитие субъектов малого и среднего</w:t>
      </w:r>
    </w:p>
    <w:p w:rsidR="00D43AED" w:rsidRPr="00D43AED" w:rsidRDefault="00D43AED" w:rsidP="00D43AED">
      <w:pPr>
        <w:pStyle w:val="af3"/>
        <w:spacing w:after="0"/>
        <w:jc w:val="right"/>
        <w:rPr>
          <w:sz w:val="22"/>
          <w:szCs w:val="22"/>
        </w:rPr>
      </w:pPr>
      <w:r w:rsidRPr="00D43AED">
        <w:rPr>
          <w:sz w:val="22"/>
          <w:szCs w:val="22"/>
        </w:rPr>
        <w:t xml:space="preserve">предпринимательства на территории </w:t>
      </w:r>
    </w:p>
    <w:p w:rsidR="00D43AED" w:rsidRPr="00D43AED" w:rsidRDefault="00D43AED" w:rsidP="00D43AED">
      <w:pPr>
        <w:pStyle w:val="af3"/>
        <w:spacing w:after="0"/>
        <w:jc w:val="right"/>
        <w:rPr>
          <w:sz w:val="22"/>
          <w:szCs w:val="22"/>
        </w:rPr>
      </w:pPr>
      <w:r w:rsidRPr="00D43AED">
        <w:rPr>
          <w:sz w:val="22"/>
          <w:szCs w:val="22"/>
        </w:rPr>
        <w:t>Новоцелинного сельсовета</w:t>
      </w:r>
    </w:p>
    <w:p w:rsidR="00D43AED" w:rsidRPr="00D43AED" w:rsidRDefault="00D43AED" w:rsidP="00D43AED">
      <w:pPr>
        <w:pStyle w:val="af3"/>
        <w:spacing w:after="0"/>
        <w:jc w:val="right"/>
        <w:rPr>
          <w:sz w:val="22"/>
          <w:szCs w:val="22"/>
        </w:rPr>
      </w:pPr>
      <w:r w:rsidRPr="00D43AED">
        <w:rPr>
          <w:sz w:val="22"/>
          <w:szCs w:val="22"/>
        </w:rPr>
        <w:t xml:space="preserve"> Кочковского района </w:t>
      </w:r>
    </w:p>
    <w:p w:rsidR="00D43AED" w:rsidRPr="00D43AED" w:rsidRDefault="00D43AED" w:rsidP="00D43AED">
      <w:pPr>
        <w:pStyle w:val="af3"/>
        <w:spacing w:after="0"/>
        <w:jc w:val="right"/>
        <w:rPr>
          <w:sz w:val="22"/>
          <w:szCs w:val="22"/>
        </w:rPr>
      </w:pPr>
      <w:r w:rsidRPr="00D43AED">
        <w:rPr>
          <w:sz w:val="22"/>
          <w:szCs w:val="22"/>
        </w:rPr>
        <w:t>Новосибирской области</w:t>
      </w:r>
    </w:p>
    <w:p w:rsidR="00D43AED" w:rsidRPr="00D43AED" w:rsidRDefault="00D43AED" w:rsidP="00D43AED">
      <w:pPr>
        <w:pStyle w:val="af3"/>
        <w:spacing w:after="0"/>
        <w:jc w:val="right"/>
        <w:rPr>
          <w:sz w:val="22"/>
          <w:szCs w:val="22"/>
        </w:rPr>
      </w:pPr>
      <w:r w:rsidRPr="00D43AED">
        <w:rPr>
          <w:sz w:val="22"/>
          <w:szCs w:val="22"/>
        </w:rPr>
        <w:t xml:space="preserve"> на 2019-2021 годы»</w:t>
      </w:r>
    </w:p>
    <w:p w:rsidR="00D43AED" w:rsidRPr="00D43AED" w:rsidRDefault="00D43AED" w:rsidP="00D43AED">
      <w:pPr>
        <w:pStyle w:val="af3"/>
        <w:spacing w:after="0"/>
        <w:jc w:val="right"/>
        <w:rPr>
          <w:sz w:val="22"/>
          <w:szCs w:val="22"/>
        </w:rPr>
      </w:pPr>
    </w:p>
    <w:p w:rsidR="00D43AED" w:rsidRPr="00D43AED" w:rsidRDefault="00D43AED" w:rsidP="00D43AED">
      <w:pPr>
        <w:jc w:val="center"/>
        <w:rPr>
          <w:b/>
          <w:sz w:val="22"/>
          <w:szCs w:val="22"/>
        </w:rPr>
      </w:pPr>
      <w:r w:rsidRPr="00D43AED">
        <w:rPr>
          <w:b/>
          <w:sz w:val="22"/>
          <w:szCs w:val="22"/>
        </w:rPr>
        <w:lastRenderedPageBreak/>
        <w:t>ПЛАН МЕРОПРИЯТИЙ</w:t>
      </w:r>
    </w:p>
    <w:p w:rsidR="00D43AED" w:rsidRPr="00D43AED" w:rsidRDefault="00D43AED" w:rsidP="00D43AED">
      <w:pPr>
        <w:widowControl w:val="0"/>
        <w:autoSpaceDE w:val="0"/>
        <w:jc w:val="center"/>
        <w:rPr>
          <w:sz w:val="22"/>
          <w:szCs w:val="22"/>
        </w:rPr>
      </w:pPr>
      <w:r w:rsidRPr="00D43AED">
        <w:rPr>
          <w:b/>
          <w:sz w:val="22"/>
          <w:szCs w:val="22"/>
        </w:rPr>
        <w:t>по выполнению муниципальной программы «Развитие субъектов малого и среднего предпринимательства на территории Новоцелинного сельсовета Кочковского района Новосибирской области на 2019 – 2020 годы»</w:t>
      </w:r>
    </w:p>
    <w:p w:rsidR="00D43AED" w:rsidRPr="00D43AED" w:rsidRDefault="00D43AED" w:rsidP="00D43AED">
      <w:pPr>
        <w:widowControl w:val="0"/>
        <w:autoSpaceDE w:val="0"/>
        <w:jc w:val="center"/>
        <w:rPr>
          <w:sz w:val="22"/>
          <w:szCs w:val="22"/>
        </w:rPr>
      </w:pPr>
    </w:p>
    <w:tbl>
      <w:tblPr>
        <w:tblW w:w="10915" w:type="dxa"/>
        <w:tblInd w:w="55" w:type="dxa"/>
        <w:tblLayout w:type="fixed"/>
        <w:tblCellMar>
          <w:top w:w="55" w:type="dxa"/>
          <w:left w:w="55" w:type="dxa"/>
          <w:bottom w:w="55" w:type="dxa"/>
          <w:right w:w="55" w:type="dxa"/>
        </w:tblCellMar>
        <w:tblLook w:val="04A0"/>
      </w:tblPr>
      <w:tblGrid>
        <w:gridCol w:w="567"/>
        <w:gridCol w:w="2268"/>
        <w:gridCol w:w="1843"/>
        <w:gridCol w:w="1983"/>
        <w:gridCol w:w="20"/>
        <w:gridCol w:w="832"/>
        <w:gridCol w:w="850"/>
        <w:gridCol w:w="851"/>
        <w:gridCol w:w="850"/>
        <w:gridCol w:w="709"/>
        <w:gridCol w:w="142"/>
      </w:tblGrid>
      <w:tr w:rsidR="00D43AED" w:rsidRPr="00D43AED" w:rsidTr="00F36332">
        <w:trPr>
          <w:gridAfter w:val="1"/>
          <w:wAfter w:w="142" w:type="dxa"/>
        </w:trPr>
        <w:tc>
          <w:tcPr>
            <w:tcW w:w="567" w:type="dxa"/>
            <w:vMerge w:val="restart"/>
            <w:tcBorders>
              <w:top w:val="single" w:sz="2" w:space="0" w:color="000000"/>
              <w:left w:val="single" w:sz="2" w:space="0" w:color="000000"/>
              <w:bottom w:val="single" w:sz="2" w:space="0" w:color="000000"/>
              <w:right w:val="nil"/>
            </w:tcBorders>
            <w:hideMark/>
          </w:tcPr>
          <w:p w:rsidR="00D43AED" w:rsidRPr="00D43AED" w:rsidRDefault="00D43AED" w:rsidP="00BB577E">
            <w:pPr>
              <w:pStyle w:val="af6"/>
              <w:rPr>
                <w:sz w:val="22"/>
                <w:szCs w:val="22"/>
              </w:rPr>
            </w:pPr>
            <w:r w:rsidRPr="00D43AED">
              <w:rPr>
                <w:sz w:val="22"/>
                <w:szCs w:val="22"/>
              </w:rPr>
              <w:t>№ п/п</w:t>
            </w:r>
          </w:p>
        </w:tc>
        <w:tc>
          <w:tcPr>
            <w:tcW w:w="2268" w:type="dxa"/>
            <w:vMerge w:val="restart"/>
            <w:tcBorders>
              <w:top w:val="single" w:sz="2" w:space="0" w:color="000000"/>
              <w:left w:val="single" w:sz="2" w:space="0" w:color="000000"/>
              <w:bottom w:val="single" w:sz="2" w:space="0" w:color="000000"/>
              <w:right w:val="nil"/>
            </w:tcBorders>
            <w:hideMark/>
          </w:tcPr>
          <w:p w:rsidR="00D43AED" w:rsidRPr="00D43AED" w:rsidRDefault="00D43AED" w:rsidP="00BB577E">
            <w:pPr>
              <w:jc w:val="center"/>
              <w:rPr>
                <w:sz w:val="22"/>
                <w:szCs w:val="22"/>
              </w:rPr>
            </w:pPr>
            <w:r w:rsidRPr="00D43AED">
              <w:rPr>
                <w:sz w:val="22"/>
                <w:szCs w:val="22"/>
              </w:rPr>
              <w:t>Программные мероприятия</w:t>
            </w:r>
          </w:p>
        </w:tc>
        <w:tc>
          <w:tcPr>
            <w:tcW w:w="1843" w:type="dxa"/>
            <w:vMerge w:val="restart"/>
            <w:tcBorders>
              <w:top w:val="single" w:sz="2" w:space="0" w:color="000000"/>
              <w:left w:val="single" w:sz="2" w:space="0" w:color="000000"/>
              <w:bottom w:val="single" w:sz="2" w:space="0" w:color="000000"/>
              <w:right w:val="nil"/>
            </w:tcBorders>
            <w:hideMark/>
          </w:tcPr>
          <w:p w:rsidR="00D43AED" w:rsidRPr="00D43AED" w:rsidRDefault="00D43AED" w:rsidP="00BB577E">
            <w:pPr>
              <w:jc w:val="center"/>
              <w:rPr>
                <w:sz w:val="22"/>
                <w:szCs w:val="22"/>
              </w:rPr>
            </w:pPr>
            <w:r w:rsidRPr="00D43AED">
              <w:rPr>
                <w:sz w:val="22"/>
                <w:szCs w:val="22"/>
              </w:rPr>
              <w:t>Ожидаемый результат</w:t>
            </w:r>
          </w:p>
        </w:tc>
        <w:tc>
          <w:tcPr>
            <w:tcW w:w="1983" w:type="dxa"/>
            <w:vMerge w:val="restart"/>
            <w:tcBorders>
              <w:top w:val="single" w:sz="2" w:space="0" w:color="000000"/>
              <w:left w:val="single" w:sz="2" w:space="0" w:color="000000"/>
              <w:bottom w:val="single" w:sz="2" w:space="0" w:color="000000"/>
              <w:right w:val="nil"/>
            </w:tcBorders>
            <w:hideMark/>
          </w:tcPr>
          <w:p w:rsidR="00D43AED" w:rsidRPr="00D43AED" w:rsidRDefault="00D43AED" w:rsidP="00BB577E">
            <w:pPr>
              <w:jc w:val="center"/>
              <w:rPr>
                <w:sz w:val="22"/>
                <w:szCs w:val="22"/>
              </w:rPr>
            </w:pPr>
            <w:r w:rsidRPr="00D43AED">
              <w:rPr>
                <w:sz w:val="22"/>
                <w:szCs w:val="22"/>
              </w:rPr>
              <w:t>Ответственный исполнитель</w:t>
            </w:r>
          </w:p>
        </w:tc>
        <w:tc>
          <w:tcPr>
            <w:tcW w:w="852" w:type="dxa"/>
            <w:gridSpan w:val="2"/>
            <w:vMerge w:val="restart"/>
            <w:tcBorders>
              <w:top w:val="single" w:sz="2" w:space="0" w:color="000000"/>
              <w:left w:val="single" w:sz="2" w:space="0" w:color="000000"/>
              <w:bottom w:val="single" w:sz="2" w:space="0" w:color="000000"/>
              <w:right w:val="nil"/>
            </w:tcBorders>
            <w:hideMark/>
          </w:tcPr>
          <w:p w:rsidR="00D43AED" w:rsidRPr="00D43AED" w:rsidRDefault="00D43AED" w:rsidP="00BB577E">
            <w:pPr>
              <w:jc w:val="center"/>
              <w:rPr>
                <w:sz w:val="22"/>
                <w:szCs w:val="22"/>
              </w:rPr>
            </w:pPr>
            <w:r w:rsidRPr="00D43AED">
              <w:rPr>
                <w:sz w:val="22"/>
                <w:szCs w:val="22"/>
              </w:rPr>
              <w:t>Источ</w:t>
            </w:r>
          </w:p>
          <w:p w:rsidR="00D43AED" w:rsidRPr="00D43AED" w:rsidRDefault="00D43AED" w:rsidP="00BB577E">
            <w:pPr>
              <w:jc w:val="center"/>
              <w:rPr>
                <w:sz w:val="22"/>
                <w:szCs w:val="22"/>
              </w:rPr>
            </w:pPr>
            <w:r w:rsidRPr="00D43AED">
              <w:rPr>
                <w:sz w:val="22"/>
                <w:szCs w:val="22"/>
              </w:rPr>
              <w:t>ник финан</w:t>
            </w:r>
          </w:p>
          <w:p w:rsidR="00D43AED" w:rsidRPr="00D43AED" w:rsidRDefault="00D43AED" w:rsidP="00BB577E">
            <w:pPr>
              <w:jc w:val="center"/>
              <w:rPr>
                <w:sz w:val="22"/>
                <w:szCs w:val="22"/>
              </w:rPr>
            </w:pPr>
            <w:r w:rsidRPr="00D43AED">
              <w:rPr>
                <w:sz w:val="22"/>
                <w:szCs w:val="22"/>
              </w:rPr>
              <w:t>сиро</w:t>
            </w:r>
          </w:p>
          <w:p w:rsidR="00D43AED" w:rsidRPr="00D43AED" w:rsidRDefault="00D43AED" w:rsidP="00BB577E">
            <w:pPr>
              <w:jc w:val="center"/>
              <w:rPr>
                <w:sz w:val="22"/>
                <w:szCs w:val="22"/>
              </w:rPr>
            </w:pPr>
            <w:r w:rsidRPr="00D43AED">
              <w:rPr>
                <w:sz w:val="22"/>
                <w:szCs w:val="22"/>
              </w:rPr>
              <w:t>ва</w:t>
            </w:r>
          </w:p>
          <w:p w:rsidR="00D43AED" w:rsidRPr="00D43AED" w:rsidRDefault="00D43AED" w:rsidP="00BB577E">
            <w:pPr>
              <w:jc w:val="center"/>
              <w:rPr>
                <w:sz w:val="22"/>
                <w:szCs w:val="22"/>
              </w:rPr>
            </w:pPr>
            <w:r w:rsidRPr="00D43AED">
              <w:rPr>
                <w:sz w:val="22"/>
                <w:szCs w:val="22"/>
              </w:rPr>
              <w:t>ния</w:t>
            </w:r>
          </w:p>
        </w:tc>
        <w:tc>
          <w:tcPr>
            <w:tcW w:w="3260" w:type="dxa"/>
            <w:gridSpan w:val="4"/>
            <w:tcBorders>
              <w:top w:val="single" w:sz="2" w:space="0" w:color="000000"/>
              <w:left w:val="single" w:sz="2" w:space="0" w:color="000000"/>
              <w:bottom w:val="single" w:sz="2" w:space="0" w:color="000000"/>
              <w:right w:val="single" w:sz="2" w:space="0" w:color="000000"/>
            </w:tcBorders>
          </w:tcPr>
          <w:p w:rsidR="00D43AED" w:rsidRPr="00D43AED" w:rsidRDefault="00D43AED" w:rsidP="00BB577E">
            <w:pPr>
              <w:ind w:left="-2259" w:firstLine="2259"/>
              <w:jc w:val="center"/>
              <w:rPr>
                <w:sz w:val="22"/>
                <w:szCs w:val="22"/>
              </w:rPr>
            </w:pPr>
            <w:r w:rsidRPr="00D43AED">
              <w:rPr>
                <w:sz w:val="22"/>
                <w:szCs w:val="22"/>
              </w:rPr>
              <w:t>Объемы финансирования, тыс. руб.</w:t>
            </w:r>
          </w:p>
          <w:p w:rsidR="00D43AED" w:rsidRPr="00D43AED" w:rsidRDefault="00D43AED" w:rsidP="00BB577E">
            <w:pPr>
              <w:jc w:val="center"/>
              <w:rPr>
                <w:sz w:val="22"/>
                <w:szCs w:val="22"/>
              </w:rPr>
            </w:pPr>
          </w:p>
        </w:tc>
      </w:tr>
      <w:tr w:rsidR="00D43AED" w:rsidRPr="00D43AED" w:rsidTr="00F36332">
        <w:trPr>
          <w:gridAfter w:val="1"/>
          <w:wAfter w:w="142" w:type="dxa"/>
        </w:trPr>
        <w:tc>
          <w:tcPr>
            <w:tcW w:w="567" w:type="dxa"/>
            <w:vMerge/>
            <w:tcBorders>
              <w:top w:val="single" w:sz="2" w:space="0" w:color="000000"/>
              <w:left w:val="single" w:sz="2" w:space="0" w:color="000000"/>
              <w:bottom w:val="single" w:sz="2" w:space="0" w:color="000000"/>
              <w:right w:val="nil"/>
            </w:tcBorders>
            <w:vAlign w:val="center"/>
            <w:hideMark/>
          </w:tcPr>
          <w:p w:rsidR="00D43AED" w:rsidRPr="00D43AED" w:rsidRDefault="00D43AED" w:rsidP="00BB577E">
            <w:pPr>
              <w:rPr>
                <w:sz w:val="22"/>
                <w:szCs w:val="22"/>
              </w:rPr>
            </w:pPr>
          </w:p>
        </w:tc>
        <w:tc>
          <w:tcPr>
            <w:tcW w:w="2268" w:type="dxa"/>
            <w:vMerge/>
            <w:tcBorders>
              <w:top w:val="single" w:sz="2" w:space="0" w:color="000000"/>
              <w:left w:val="single" w:sz="2" w:space="0" w:color="000000"/>
              <w:bottom w:val="single" w:sz="2" w:space="0" w:color="000000"/>
              <w:right w:val="nil"/>
            </w:tcBorders>
            <w:vAlign w:val="center"/>
            <w:hideMark/>
          </w:tcPr>
          <w:p w:rsidR="00D43AED" w:rsidRPr="00D43AED" w:rsidRDefault="00D43AED" w:rsidP="00BB577E">
            <w:pPr>
              <w:rPr>
                <w:sz w:val="22"/>
                <w:szCs w:val="22"/>
              </w:rPr>
            </w:pPr>
          </w:p>
        </w:tc>
        <w:tc>
          <w:tcPr>
            <w:tcW w:w="1843" w:type="dxa"/>
            <w:vMerge/>
            <w:tcBorders>
              <w:top w:val="single" w:sz="2" w:space="0" w:color="000000"/>
              <w:left w:val="single" w:sz="2" w:space="0" w:color="000000"/>
              <w:bottom w:val="single" w:sz="2" w:space="0" w:color="000000"/>
              <w:right w:val="nil"/>
            </w:tcBorders>
            <w:vAlign w:val="center"/>
            <w:hideMark/>
          </w:tcPr>
          <w:p w:rsidR="00D43AED" w:rsidRPr="00D43AED" w:rsidRDefault="00D43AED" w:rsidP="00BB577E">
            <w:pPr>
              <w:rPr>
                <w:sz w:val="22"/>
                <w:szCs w:val="22"/>
              </w:rPr>
            </w:pPr>
          </w:p>
        </w:tc>
        <w:tc>
          <w:tcPr>
            <w:tcW w:w="1983" w:type="dxa"/>
            <w:vMerge/>
            <w:tcBorders>
              <w:top w:val="single" w:sz="2" w:space="0" w:color="000000"/>
              <w:left w:val="single" w:sz="2" w:space="0" w:color="000000"/>
              <w:bottom w:val="single" w:sz="2" w:space="0" w:color="000000"/>
              <w:right w:val="nil"/>
            </w:tcBorders>
            <w:vAlign w:val="center"/>
            <w:hideMark/>
          </w:tcPr>
          <w:p w:rsidR="00D43AED" w:rsidRPr="00D43AED" w:rsidRDefault="00D43AED" w:rsidP="00BB577E">
            <w:pPr>
              <w:rPr>
                <w:sz w:val="22"/>
                <w:szCs w:val="22"/>
              </w:rPr>
            </w:pPr>
          </w:p>
        </w:tc>
        <w:tc>
          <w:tcPr>
            <w:tcW w:w="852" w:type="dxa"/>
            <w:gridSpan w:val="2"/>
            <w:vMerge/>
            <w:tcBorders>
              <w:top w:val="single" w:sz="2" w:space="0" w:color="000000"/>
              <w:left w:val="single" w:sz="2" w:space="0" w:color="000000"/>
              <w:bottom w:val="single" w:sz="2" w:space="0" w:color="000000"/>
              <w:right w:val="nil"/>
            </w:tcBorders>
            <w:vAlign w:val="center"/>
            <w:hideMark/>
          </w:tcPr>
          <w:p w:rsidR="00D43AED" w:rsidRPr="00D43AED" w:rsidRDefault="00D43AED" w:rsidP="00BB577E">
            <w:pPr>
              <w:rPr>
                <w:sz w:val="22"/>
                <w:szCs w:val="22"/>
              </w:rPr>
            </w:pPr>
          </w:p>
        </w:tc>
        <w:tc>
          <w:tcPr>
            <w:tcW w:w="850" w:type="dxa"/>
            <w:vMerge w:val="restart"/>
            <w:tcBorders>
              <w:top w:val="nil"/>
              <w:left w:val="single" w:sz="2" w:space="0" w:color="000000"/>
              <w:bottom w:val="single" w:sz="2" w:space="0" w:color="000000"/>
              <w:right w:val="nil"/>
            </w:tcBorders>
          </w:tcPr>
          <w:p w:rsidR="00D43AED" w:rsidRPr="00D43AED" w:rsidRDefault="00D43AED" w:rsidP="00BB577E">
            <w:pPr>
              <w:pStyle w:val="af6"/>
              <w:jc w:val="center"/>
              <w:rPr>
                <w:sz w:val="22"/>
                <w:szCs w:val="22"/>
              </w:rPr>
            </w:pPr>
            <w:r w:rsidRPr="00D43AED">
              <w:rPr>
                <w:sz w:val="22"/>
                <w:szCs w:val="22"/>
              </w:rPr>
              <w:t>всего</w:t>
            </w:r>
          </w:p>
        </w:tc>
        <w:tc>
          <w:tcPr>
            <w:tcW w:w="2410" w:type="dxa"/>
            <w:gridSpan w:val="3"/>
            <w:tcBorders>
              <w:top w:val="nil"/>
              <w:left w:val="single" w:sz="2" w:space="0" w:color="000000"/>
              <w:bottom w:val="single" w:sz="2" w:space="0" w:color="000000"/>
              <w:right w:val="single" w:sz="2" w:space="0" w:color="000000"/>
            </w:tcBorders>
            <w:hideMark/>
          </w:tcPr>
          <w:p w:rsidR="00D43AED" w:rsidRPr="00D43AED" w:rsidRDefault="00D43AED" w:rsidP="00BB577E">
            <w:pPr>
              <w:pStyle w:val="af6"/>
              <w:jc w:val="center"/>
              <w:rPr>
                <w:sz w:val="22"/>
                <w:szCs w:val="22"/>
              </w:rPr>
            </w:pPr>
            <w:r w:rsidRPr="00D43AED">
              <w:rPr>
                <w:sz w:val="22"/>
                <w:szCs w:val="22"/>
              </w:rPr>
              <w:t>в том числе по годам</w:t>
            </w:r>
          </w:p>
        </w:tc>
      </w:tr>
      <w:tr w:rsidR="00D43AED" w:rsidRPr="00D43AED" w:rsidTr="00F36332">
        <w:trPr>
          <w:gridAfter w:val="1"/>
          <w:wAfter w:w="142" w:type="dxa"/>
          <w:trHeight w:val="222"/>
        </w:trPr>
        <w:tc>
          <w:tcPr>
            <w:tcW w:w="567" w:type="dxa"/>
            <w:vMerge/>
            <w:tcBorders>
              <w:top w:val="single" w:sz="2" w:space="0" w:color="000000"/>
              <w:left w:val="single" w:sz="2" w:space="0" w:color="000000"/>
              <w:bottom w:val="single" w:sz="2" w:space="0" w:color="000000"/>
              <w:right w:val="nil"/>
            </w:tcBorders>
            <w:vAlign w:val="center"/>
            <w:hideMark/>
          </w:tcPr>
          <w:p w:rsidR="00D43AED" w:rsidRPr="00D43AED" w:rsidRDefault="00D43AED" w:rsidP="00BB577E">
            <w:pPr>
              <w:rPr>
                <w:sz w:val="22"/>
                <w:szCs w:val="22"/>
              </w:rPr>
            </w:pPr>
          </w:p>
        </w:tc>
        <w:tc>
          <w:tcPr>
            <w:tcW w:w="2268" w:type="dxa"/>
            <w:vMerge/>
            <w:tcBorders>
              <w:top w:val="single" w:sz="2" w:space="0" w:color="000000"/>
              <w:left w:val="single" w:sz="2" w:space="0" w:color="000000"/>
              <w:bottom w:val="single" w:sz="2" w:space="0" w:color="000000"/>
              <w:right w:val="nil"/>
            </w:tcBorders>
            <w:vAlign w:val="center"/>
            <w:hideMark/>
          </w:tcPr>
          <w:p w:rsidR="00D43AED" w:rsidRPr="00D43AED" w:rsidRDefault="00D43AED" w:rsidP="00BB577E">
            <w:pPr>
              <w:rPr>
                <w:sz w:val="22"/>
                <w:szCs w:val="22"/>
              </w:rPr>
            </w:pPr>
          </w:p>
        </w:tc>
        <w:tc>
          <w:tcPr>
            <w:tcW w:w="1843" w:type="dxa"/>
            <w:vMerge/>
            <w:tcBorders>
              <w:top w:val="single" w:sz="2" w:space="0" w:color="000000"/>
              <w:left w:val="single" w:sz="2" w:space="0" w:color="000000"/>
              <w:bottom w:val="single" w:sz="2" w:space="0" w:color="000000"/>
              <w:right w:val="nil"/>
            </w:tcBorders>
            <w:vAlign w:val="center"/>
            <w:hideMark/>
          </w:tcPr>
          <w:p w:rsidR="00D43AED" w:rsidRPr="00D43AED" w:rsidRDefault="00D43AED" w:rsidP="00BB577E">
            <w:pPr>
              <w:rPr>
                <w:sz w:val="22"/>
                <w:szCs w:val="22"/>
              </w:rPr>
            </w:pPr>
          </w:p>
        </w:tc>
        <w:tc>
          <w:tcPr>
            <w:tcW w:w="1983" w:type="dxa"/>
            <w:vMerge/>
            <w:tcBorders>
              <w:top w:val="single" w:sz="2" w:space="0" w:color="000000"/>
              <w:left w:val="single" w:sz="2" w:space="0" w:color="000000"/>
              <w:bottom w:val="single" w:sz="2" w:space="0" w:color="000000"/>
              <w:right w:val="nil"/>
            </w:tcBorders>
            <w:vAlign w:val="center"/>
            <w:hideMark/>
          </w:tcPr>
          <w:p w:rsidR="00D43AED" w:rsidRPr="00D43AED" w:rsidRDefault="00D43AED" w:rsidP="00BB577E">
            <w:pPr>
              <w:rPr>
                <w:sz w:val="22"/>
                <w:szCs w:val="22"/>
              </w:rPr>
            </w:pPr>
          </w:p>
        </w:tc>
        <w:tc>
          <w:tcPr>
            <w:tcW w:w="852" w:type="dxa"/>
            <w:gridSpan w:val="2"/>
            <w:vMerge/>
            <w:tcBorders>
              <w:top w:val="single" w:sz="2" w:space="0" w:color="000000"/>
              <w:left w:val="single" w:sz="2" w:space="0" w:color="000000"/>
              <w:bottom w:val="single" w:sz="2" w:space="0" w:color="000000"/>
              <w:right w:val="nil"/>
            </w:tcBorders>
            <w:vAlign w:val="center"/>
            <w:hideMark/>
          </w:tcPr>
          <w:p w:rsidR="00D43AED" w:rsidRPr="00D43AED" w:rsidRDefault="00D43AED" w:rsidP="00BB577E">
            <w:pPr>
              <w:rPr>
                <w:sz w:val="22"/>
                <w:szCs w:val="22"/>
              </w:rPr>
            </w:pPr>
          </w:p>
        </w:tc>
        <w:tc>
          <w:tcPr>
            <w:tcW w:w="850" w:type="dxa"/>
            <w:vMerge/>
            <w:tcBorders>
              <w:top w:val="nil"/>
              <w:left w:val="single" w:sz="2" w:space="0" w:color="000000"/>
              <w:bottom w:val="single" w:sz="2" w:space="0" w:color="000000"/>
              <w:right w:val="nil"/>
            </w:tcBorders>
            <w:vAlign w:val="center"/>
            <w:hideMark/>
          </w:tcPr>
          <w:p w:rsidR="00D43AED" w:rsidRPr="00D43AED" w:rsidRDefault="00D43AED" w:rsidP="00BB577E">
            <w:pPr>
              <w:rPr>
                <w:sz w:val="22"/>
                <w:szCs w:val="22"/>
              </w:rPr>
            </w:pPr>
          </w:p>
        </w:tc>
        <w:tc>
          <w:tcPr>
            <w:tcW w:w="851"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pStyle w:val="af6"/>
              <w:jc w:val="center"/>
              <w:rPr>
                <w:sz w:val="22"/>
                <w:szCs w:val="22"/>
              </w:rPr>
            </w:pPr>
            <w:r w:rsidRPr="00D43AED">
              <w:rPr>
                <w:sz w:val="22"/>
                <w:szCs w:val="22"/>
              </w:rPr>
              <w:t>2019</w:t>
            </w:r>
          </w:p>
        </w:tc>
        <w:tc>
          <w:tcPr>
            <w:tcW w:w="850"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pStyle w:val="af6"/>
              <w:jc w:val="center"/>
              <w:rPr>
                <w:sz w:val="22"/>
                <w:szCs w:val="22"/>
              </w:rPr>
            </w:pPr>
            <w:r w:rsidRPr="00D43AED">
              <w:rPr>
                <w:sz w:val="22"/>
                <w:szCs w:val="22"/>
              </w:rPr>
              <w:t>2020</w:t>
            </w:r>
          </w:p>
        </w:tc>
        <w:tc>
          <w:tcPr>
            <w:tcW w:w="709" w:type="dxa"/>
            <w:tcBorders>
              <w:top w:val="single" w:sz="4" w:space="0" w:color="auto"/>
              <w:left w:val="single" w:sz="2" w:space="0" w:color="000000"/>
              <w:bottom w:val="single" w:sz="2" w:space="0" w:color="000000"/>
              <w:right w:val="single" w:sz="4" w:space="0" w:color="auto"/>
            </w:tcBorders>
            <w:tcMar>
              <w:top w:w="0" w:type="dxa"/>
              <w:left w:w="0" w:type="dxa"/>
              <w:bottom w:w="0" w:type="dxa"/>
              <w:right w:w="0" w:type="dxa"/>
            </w:tcMar>
            <w:hideMark/>
          </w:tcPr>
          <w:p w:rsidR="00D43AED" w:rsidRPr="00D43AED" w:rsidRDefault="00D43AED" w:rsidP="00BB577E">
            <w:pPr>
              <w:pStyle w:val="af6"/>
              <w:jc w:val="center"/>
              <w:rPr>
                <w:sz w:val="22"/>
                <w:szCs w:val="22"/>
              </w:rPr>
            </w:pPr>
            <w:r w:rsidRPr="00D43AED">
              <w:rPr>
                <w:sz w:val="22"/>
                <w:szCs w:val="22"/>
              </w:rPr>
              <w:t>2021</w:t>
            </w:r>
          </w:p>
        </w:tc>
      </w:tr>
      <w:tr w:rsidR="00D43AED" w:rsidRPr="00D43AED" w:rsidTr="00F36332">
        <w:tc>
          <w:tcPr>
            <w:tcW w:w="10773" w:type="dxa"/>
            <w:gridSpan w:val="10"/>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D43AED" w:rsidRPr="00D43AED" w:rsidRDefault="00D43AED" w:rsidP="00D43AED">
            <w:pPr>
              <w:numPr>
                <w:ilvl w:val="0"/>
                <w:numId w:val="1"/>
              </w:numPr>
              <w:suppressAutoHyphens/>
              <w:ind w:left="0" w:firstLine="568"/>
              <w:rPr>
                <w:sz w:val="22"/>
                <w:szCs w:val="22"/>
              </w:rPr>
            </w:pPr>
            <w:r w:rsidRPr="00D43AED">
              <w:rPr>
                <w:b/>
                <w:bCs/>
                <w:sz w:val="22"/>
                <w:szCs w:val="22"/>
              </w:rPr>
              <w:t>Формирование условий, обеспечивающих устойчивый рост количества субъектов малого и среднего предпринимательства и численности занятого населения</w:t>
            </w:r>
          </w:p>
        </w:tc>
        <w:tc>
          <w:tcPr>
            <w:tcW w:w="142" w:type="dxa"/>
            <w:vMerge w:val="restart"/>
            <w:tcBorders>
              <w:top w:val="nil"/>
              <w:left w:val="single" w:sz="4" w:space="0" w:color="auto"/>
              <w:right w:val="nil"/>
            </w:tcBorders>
            <w:tcMar>
              <w:top w:w="0" w:type="dxa"/>
              <w:left w:w="0" w:type="dxa"/>
              <w:bottom w:w="0" w:type="dxa"/>
              <w:right w:w="0" w:type="dxa"/>
            </w:tcMar>
          </w:tcPr>
          <w:p w:rsidR="00D43AED" w:rsidRPr="00D43AED" w:rsidRDefault="00D43AED" w:rsidP="00BB577E">
            <w:pPr>
              <w:snapToGrid w:val="0"/>
              <w:spacing w:after="200"/>
              <w:ind w:left="-426"/>
              <w:rPr>
                <w:sz w:val="22"/>
                <w:szCs w:val="22"/>
              </w:rPr>
            </w:pPr>
          </w:p>
        </w:tc>
      </w:tr>
      <w:tr w:rsidR="00D43AED" w:rsidRPr="00D43AED" w:rsidTr="00F36332">
        <w:trPr>
          <w:trHeight w:val="706"/>
        </w:trPr>
        <w:tc>
          <w:tcPr>
            <w:tcW w:w="567"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1.1.</w:t>
            </w:r>
          </w:p>
        </w:tc>
        <w:tc>
          <w:tcPr>
            <w:tcW w:w="2268"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Проведение мониторинга состояния малого и среднего предпринимательства</w:t>
            </w:r>
          </w:p>
        </w:tc>
        <w:tc>
          <w:tcPr>
            <w:tcW w:w="1843"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Получение и анализ информации о состоянии малого и среднего предпринимательства</w:t>
            </w:r>
          </w:p>
        </w:tc>
        <w:tc>
          <w:tcPr>
            <w:tcW w:w="1983"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Администрация Новоцелинного сельсовета Кочковского района Новосибирской области</w:t>
            </w:r>
          </w:p>
        </w:tc>
        <w:tc>
          <w:tcPr>
            <w:tcW w:w="852" w:type="dxa"/>
            <w:gridSpan w:val="2"/>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0"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1"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0"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709" w:type="dxa"/>
            <w:tcBorders>
              <w:top w:val="nil"/>
              <w:left w:val="single" w:sz="2" w:space="0" w:color="000000"/>
              <w:bottom w:val="single" w:sz="2" w:space="0" w:color="000000"/>
              <w:right w:val="single" w:sz="4" w:space="0" w:color="auto"/>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142" w:type="dxa"/>
            <w:vMerge/>
            <w:tcBorders>
              <w:left w:val="single" w:sz="4" w:space="0" w:color="auto"/>
              <w:right w:val="nil"/>
            </w:tcBorders>
            <w:tcMar>
              <w:top w:w="0" w:type="dxa"/>
              <w:left w:w="0" w:type="dxa"/>
              <w:bottom w:w="0" w:type="dxa"/>
              <w:right w:w="0" w:type="dxa"/>
            </w:tcMar>
          </w:tcPr>
          <w:p w:rsidR="00D43AED" w:rsidRPr="00D43AED" w:rsidRDefault="00D43AED" w:rsidP="00BB577E">
            <w:pPr>
              <w:snapToGrid w:val="0"/>
              <w:spacing w:after="200"/>
              <w:rPr>
                <w:sz w:val="22"/>
                <w:szCs w:val="22"/>
              </w:rPr>
            </w:pPr>
          </w:p>
        </w:tc>
      </w:tr>
      <w:tr w:rsidR="00D43AED" w:rsidRPr="00D43AED" w:rsidTr="00F36332">
        <w:trPr>
          <w:trHeight w:val="1090"/>
        </w:trPr>
        <w:tc>
          <w:tcPr>
            <w:tcW w:w="567"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1.2.</w:t>
            </w:r>
          </w:p>
        </w:tc>
        <w:tc>
          <w:tcPr>
            <w:tcW w:w="2268"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Подготовка предложений о внесении изменений и дополнений в нормативную правовую базу, регламентирующую деятельность субъектов предпринимательства</w:t>
            </w:r>
          </w:p>
        </w:tc>
        <w:tc>
          <w:tcPr>
            <w:tcW w:w="1843"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Совершенствование нормативной правовой базы</w:t>
            </w:r>
          </w:p>
        </w:tc>
        <w:tc>
          <w:tcPr>
            <w:tcW w:w="1983"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Администрация Новоцелинного сельсовета Кочковского района Новосибирской области</w:t>
            </w:r>
          </w:p>
        </w:tc>
        <w:tc>
          <w:tcPr>
            <w:tcW w:w="852" w:type="dxa"/>
            <w:gridSpan w:val="2"/>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0"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1"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0"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709" w:type="dxa"/>
            <w:tcBorders>
              <w:top w:val="nil"/>
              <w:left w:val="single" w:sz="2" w:space="0" w:color="000000"/>
              <w:bottom w:val="single" w:sz="2" w:space="0" w:color="000000"/>
              <w:right w:val="single" w:sz="4" w:space="0" w:color="auto"/>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142" w:type="dxa"/>
            <w:vMerge/>
            <w:tcBorders>
              <w:left w:val="single" w:sz="4" w:space="0" w:color="auto"/>
              <w:right w:val="nil"/>
            </w:tcBorders>
            <w:tcMar>
              <w:top w:w="0" w:type="dxa"/>
              <w:left w:w="0" w:type="dxa"/>
              <w:bottom w:w="0" w:type="dxa"/>
              <w:right w:w="0" w:type="dxa"/>
            </w:tcMar>
          </w:tcPr>
          <w:p w:rsidR="00D43AED" w:rsidRPr="00D43AED" w:rsidRDefault="00D43AED" w:rsidP="00BB577E">
            <w:pPr>
              <w:snapToGrid w:val="0"/>
              <w:spacing w:after="200"/>
              <w:rPr>
                <w:sz w:val="22"/>
                <w:szCs w:val="22"/>
              </w:rPr>
            </w:pPr>
          </w:p>
        </w:tc>
      </w:tr>
      <w:tr w:rsidR="00D43AED" w:rsidRPr="00D43AED" w:rsidTr="00F36332">
        <w:tc>
          <w:tcPr>
            <w:tcW w:w="567"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1.3.</w:t>
            </w:r>
          </w:p>
        </w:tc>
        <w:tc>
          <w:tcPr>
            <w:tcW w:w="2268"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Содействие в организации работы Координационного Совета по развитию малого и среднего предпринимательства в Кочковском районе</w:t>
            </w:r>
          </w:p>
        </w:tc>
        <w:tc>
          <w:tcPr>
            <w:tcW w:w="1843"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Повышение эффективности мер по развитию предпринимательства, осуществление диалога «Бизнес и власть»</w:t>
            </w:r>
          </w:p>
        </w:tc>
        <w:tc>
          <w:tcPr>
            <w:tcW w:w="1983"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Администрация Новоцелинного сельсовета Кочковского района Новосибирской области</w:t>
            </w:r>
          </w:p>
        </w:tc>
        <w:tc>
          <w:tcPr>
            <w:tcW w:w="852" w:type="dxa"/>
            <w:gridSpan w:val="2"/>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0"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1"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0"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709" w:type="dxa"/>
            <w:tcBorders>
              <w:top w:val="nil"/>
              <w:left w:val="single" w:sz="2" w:space="0" w:color="000000"/>
              <w:bottom w:val="single" w:sz="2" w:space="0" w:color="000000"/>
              <w:right w:val="single" w:sz="4" w:space="0" w:color="auto"/>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142" w:type="dxa"/>
            <w:vMerge/>
            <w:tcBorders>
              <w:left w:val="single" w:sz="4" w:space="0" w:color="auto"/>
              <w:bottom w:val="nil"/>
              <w:right w:val="nil"/>
            </w:tcBorders>
            <w:tcMar>
              <w:top w:w="0" w:type="dxa"/>
              <w:left w:w="0" w:type="dxa"/>
              <w:bottom w:w="0" w:type="dxa"/>
              <w:right w:w="0" w:type="dxa"/>
            </w:tcMar>
          </w:tcPr>
          <w:p w:rsidR="00D43AED" w:rsidRPr="00D43AED" w:rsidRDefault="00D43AED" w:rsidP="00BB577E">
            <w:pPr>
              <w:snapToGrid w:val="0"/>
              <w:spacing w:after="200"/>
              <w:rPr>
                <w:sz w:val="22"/>
                <w:szCs w:val="22"/>
              </w:rPr>
            </w:pPr>
          </w:p>
        </w:tc>
      </w:tr>
      <w:tr w:rsidR="00D43AED" w:rsidRPr="00D43AED" w:rsidTr="00F36332">
        <w:trPr>
          <w:gridAfter w:val="1"/>
          <w:wAfter w:w="142" w:type="dxa"/>
        </w:trPr>
        <w:tc>
          <w:tcPr>
            <w:tcW w:w="567"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1.4.</w:t>
            </w:r>
          </w:p>
        </w:tc>
        <w:tc>
          <w:tcPr>
            <w:tcW w:w="2268" w:type="dxa"/>
            <w:tcBorders>
              <w:top w:val="nil"/>
              <w:left w:val="single" w:sz="2" w:space="0" w:color="000000"/>
              <w:bottom w:val="single" w:sz="2" w:space="0" w:color="000000"/>
              <w:right w:val="nil"/>
            </w:tcBorders>
            <w:tcMar>
              <w:top w:w="0" w:type="dxa"/>
              <w:left w:w="0" w:type="dxa"/>
              <w:bottom w:w="0" w:type="dxa"/>
              <w:right w:w="0" w:type="dxa"/>
            </w:tcMar>
          </w:tcPr>
          <w:p w:rsidR="00D43AED" w:rsidRPr="00D43AED" w:rsidRDefault="00D43AED" w:rsidP="00BB577E">
            <w:pPr>
              <w:rPr>
                <w:sz w:val="22"/>
                <w:szCs w:val="22"/>
              </w:rPr>
            </w:pPr>
            <w:r w:rsidRPr="00D43AED">
              <w:rPr>
                <w:sz w:val="22"/>
                <w:szCs w:val="22"/>
              </w:rPr>
              <w:t xml:space="preserve"> Содействие в проведении Дня предпринимателя Кочковского  района</w:t>
            </w:r>
          </w:p>
          <w:p w:rsidR="00D43AED" w:rsidRPr="00D43AED" w:rsidRDefault="00D43AED" w:rsidP="00BB577E">
            <w:pPr>
              <w:rPr>
                <w:sz w:val="22"/>
                <w:szCs w:val="22"/>
              </w:rPr>
            </w:pPr>
          </w:p>
        </w:tc>
        <w:tc>
          <w:tcPr>
            <w:tcW w:w="1843"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Популяризация предпринима</w:t>
            </w:r>
          </w:p>
          <w:p w:rsidR="00D43AED" w:rsidRPr="00D43AED" w:rsidRDefault="00D43AED" w:rsidP="00BB577E">
            <w:pPr>
              <w:rPr>
                <w:sz w:val="22"/>
                <w:szCs w:val="22"/>
              </w:rPr>
            </w:pPr>
            <w:r w:rsidRPr="00D43AED">
              <w:rPr>
                <w:sz w:val="22"/>
                <w:szCs w:val="22"/>
              </w:rPr>
              <w:t>тельской деятельности</w:t>
            </w:r>
          </w:p>
        </w:tc>
        <w:tc>
          <w:tcPr>
            <w:tcW w:w="1983"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Администрация Новоцелинного сельсовета Кочковского района Новосибирской области</w:t>
            </w:r>
          </w:p>
        </w:tc>
        <w:tc>
          <w:tcPr>
            <w:tcW w:w="852" w:type="dxa"/>
            <w:gridSpan w:val="2"/>
            <w:tcBorders>
              <w:top w:val="nil"/>
              <w:left w:val="single" w:sz="2" w:space="0" w:color="000000"/>
              <w:bottom w:val="single" w:sz="2" w:space="0" w:color="000000"/>
              <w:right w:val="nil"/>
            </w:tcBorders>
            <w:tcMar>
              <w:top w:w="0" w:type="dxa"/>
              <w:left w:w="0" w:type="dxa"/>
              <w:bottom w:w="0" w:type="dxa"/>
              <w:right w:w="0" w:type="dxa"/>
            </w:tcMar>
          </w:tcPr>
          <w:p w:rsidR="00D43AED" w:rsidRPr="00D43AED" w:rsidRDefault="00D43AED" w:rsidP="00BB577E">
            <w:pPr>
              <w:snapToGrid w:val="0"/>
              <w:jc w:val="center"/>
              <w:rPr>
                <w:sz w:val="22"/>
                <w:szCs w:val="22"/>
              </w:rPr>
            </w:pPr>
            <w:r w:rsidRPr="00D43AED">
              <w:rPr>
                <w:sz w:val="22"/>
                <w:szCs w:val="22"/>
              </w:rPr>
              <w:t>-</w:t>
            </w:r>
          </w:p>
        </w:tc>
        <w:tc>
          <w:tcPr>
            <w:tcW w:w="850"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1"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0"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709" w:type="dxa"/>
            <w:tcBorders>
              <w:top w:val="nil"/>
              <w:left w:val="single" w:sz="2" w:space="0" w:color="000000"/>
              <w:bottom w:val="single" w:sz="2" w:space="0" w:color="000000"/>
              <w:right w:val="single" w:sz="4" w:space="0" w:color="auto"/>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r>
      <w:tr w:rsidR="00D43AED" w:rsidRPr="00D43AED" w:rsidTr="00F36332">
        <w:trPr>
          <w:gridAfter w:val="1"/>
          <w:wAfter w:w="142" w:type="dxa"/>
        </w:trPr>
        <w:tc>
          <w:tcPr>
            <w:tcW w:w="567"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1.5.</w:t>
            </w:r>
          </w:p>
        </w:tc>
        <w:tc>
          <w:tcPr>
            <w:tcW w:w="2268"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 xml:space="preserve">Содействие в организации участия субъектов предпринимательства в конкурсах на предоставление субсидий, проводимых Департаментом экономического развития Новосибирской области в рамках реализации механизмов финансово-кредитной </w:t>
            </w:r>
            <w:r w:rsidRPr="00D43AED">
              <w:rPr>
                <w:sz w:val="22"/>
                <w:szCs w:val="22"/>
              </w:rPr>
              <w:lastRenderedPageBreak/>
              <w:t>поддержки</w:t>
            </w:r>
          </w:p>
        </w:tc>
        <w:tc>
          <w:tcPr>
            <w:tcW w:w="1843"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lastRenderedPageBreak/>
              <w:t>Финансовая помощь предпринимателям</w:t>
            </w:r>
          </w:p>
        </w:tc>
        <w:tc>
          <w:tcPr>
            <w:tcW w:w="1983"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Администрация Новоцелинного сельсовета Кочковского района Новосибирской области</w:t>
            </w:r>
          </w:p>
        </w:tc>
        <w:tc>
          <w:tcPr>
            <w:tcW w:w="852" w:type="dxa"/>
            <w:gridSpan w:val="2"/>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0"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1"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0"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709" w:type="dxa"/>
            <w:tcBorders>
              <w:top w:val="nil"/>
              <w:left w:val="single" w:sz="2" w:space="0" w:color="000000"/>
              <w:bottom w:val="single" w:sz="4" w:space="0" w:color="000000"/>
              <w:right w:val="single" w:sz="4" w:space="0" w:color="auto"/>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r>
      <w:tr w:rsidR="00D43AED" w:rsidRPr="00D43AED" w:rsidTr="00F36332">
        <w:trPr>
          <w:gridAfter w:val="1"/>
          <w:wAfter w:w="142" w:type="dxa"/>
        </w:trPr>
        <w:tc>
          <w:tcPr>
            <w:tcW w:w="567" w:type="dxa"/>
            <w:tcBorders>
              <w:top w:val="single" w:sz="4" w:space="0" w:color="000000"/>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lastRenderedPageBreak/>
              <w:t>1.6.</w:t>
            </w:r>
          </w:p>
        </w:tc>
        <w:tc>
          <w:tcPr>
            <w:tcW w:w="2268" w:type="dxa"/>
            <w:tcBorders>
              <w:top w:val="single" w:sz="4" w:space="0" w:color="000000"/>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 xml:space="preserve"> Содействие в организации и проведении «круглых столов» с представителями молодежи по развитию молодежного предпринимательства</w:t>
            </w:r>
          </w:p>
        </w:tc>
        <w:tc>
          <w:tcPr>
            <w:tcW w:w="1843" w:type="dxa"/>
            <w:tcBorders>
              <w:top w:val="single" w:sz="4" w:space="0" w:color="000000"/>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Вовлечение</w:t>
            </w:r>
          </w:p>
          <w:p w:rsidR="00D43AED" w:rsidRPr="00D43AED" w:rsidRDefault="00D43AED" w:rsidP="00BB577E">
            <w:pPr>
              <w:rPr>
                <w:sz w:val="22"/>
                <w:szCs w:val="22"/>
              </w:rPr>
            </w:pPr>
            <w:r w:rsidRPr="00D43AED">
              <w:rPr>
                <w:sz w:val="22"/>
                <w:szCs w:val="22"/>
              </w:rPr>
              <w:t>молодежи в предпринимательскую деятельность</w:t>
            </w:r>
          </w:p>
        </w:tc>
        <w:tc>
          <w:tcPr>
            <w:tcW w:w="1983" w:type="dxa"/>
            <w:tcBorders>
              <w:top w:val="single" w:sz="4" w:space="0" w:color="000000"/>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Администрация Новоцелинного сельсовета Кочковского района Новосибирской области</w:t>
            </w:r>
          </w:p>
        </w:tc>
        <w:tc>
          <w:tcPr>
            <w:tcW w:w="852" w:type="dxa"/>
            <w:gridSpan w:val="2"/>
            <w:tcBorders>
              <w:top w:val="single" w:sz="4" w:space="0" w:color="000000"/>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snapToGrid w:val="0"/>
              <w:jc w:val="center"/>
              <w:rPr>
                <w:sz w:val="22"/>
                <w:szCs w:val="22"/>
              </w:rPr>
            </w:pPr>
            <w:r w:rsidRPr="00D43AED">
              <w:rPr>
                <w:sz w:val="22"/>
                <w:szCs w:val="22"/>
              </w:rPr>
              <w:t>-</w:t>
            </w:r>
          </w:p>
        </w:tc>
        <w:tc>
          <w:tcPr>
            <w:tcW w:w="850" w:type="dxa"/>
            <w:tcBorders>
              <w:top w:val="single" w:sz="4" w:space="0" w:color="000000"/>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1" w:type="dxa"/>
            <w:tcBorders>
              <w:top w:val="single" w:sz="4" w:space="0" w:color="000000"/>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0" w:type="dxa"/>
            <w:tcBorders>
              <w:top w:val="single" w:sz="4" w:space="0" w:color="000000"/>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709" w:type="dxa"/>
            <w:tcBorders>
              <w:top w:val="single" w:sz="4"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r>
      <w:tr w:rsidR="00D43AED" w:rsidRPr="00D43AED" w:rsidTr="00F36332">
        <w:trPr>
          <w:gridAfter w:val="1"/>
          <w:wAfter w:w="142" w:type="dxa"/>
        </w:trPr>
        <w:tc>
          <w:tcPr>
            <w:tcW w:w="567"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1.7.</w:t>
            </w:r>
          </w:p>
        </w:tc>
        <w:tc>
          <w:tcPr>
            <w:tcW w:w="2268"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Ведение перечня муниципального имущества, предназначенного для передачи во владение и (или) в пользование субъектам предпринимательства</w:t>
            </w:r>
          </w:p>
        </w:tc>
        <w:tc>
          <w:tcPr>
            <w:tcW w:w="1843"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Упрощение доступа субъектов предпринимательства к использованию объектов муниципального имущества</w:t>
            </w:r>
          </w:p>
        </w:tc>
        <w:tc>
          <w:tcPr>
            <w:tcW w:w="1983"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Администрация Новоцелинного сельсовета Кочковского района Новосибирской области</w:t>
            </w:r>
          </w:p>
        </w:tc>
        <w:tc>
          <w:tcPr>
            <w:tcW w:w="852" w:type="dxa"/>
            <w:gridSpan w:val="2"/>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0"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1"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0"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709" w:type="dxa"/>
            <w:tcBorders>
              <w:top w:val="nil"/>
              <w:left w:val="single" w:sz="2" w:space="0" w:color="000000"/>
              <w:bottom w:val="single" w:sz="2" w:space="0" w:color="000000"/>
              <w:right w:val="single" w:sz="4" w:space="0" w:color="auto"/>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r>
      <w:tr w:rsidR="00D43AED" w:rsidRPr="00D43AED" w:rsidTr="00F36332">
        <w:trPr>
          <w:gridAfter w:val="1"/>
          <w:wAfter w:w="142" w:type="dxa"/>
        </w:trPr>
        <w:tc>
          <w:tcPr>
            <w:tcW w:w="567"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1.8.</w:t>
            </w:r>
          </w:p>
        </w:tc>
        <w:tc>
          <w:tcPr>
            <w:tcW w:w="2268"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Реализация положений Федерального закона от 22 июля 2008 года № 159-ФЗ «Об особенностях отчуждения недвижимого имущества, находящего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c>
          <w:tcPr>
            <w:tcW w:w="1843" w:type="dxa"/>
            <w:tcBorders>
              <w:top w:val="nil"/>
              <w:left w:val="single" w:sz="2" w:space="0" w:color="000000"/>
              <w:bottom w:val="single" w:sz="2" w:space="0" w:color="000000"/>
              <w:right w:val="nil"/>
            </w:tcBorders>
            <w:tcMar>
              <w:top w:w="0" w:type="dxa"/>
              <w:left w:w="0" w:type="dxa"/>
              <w:bottom w:w="0" w:type="dxa"/>
              <w:right w:w="0" w:type="dxa"/>
            </w:tcMar>
          </w:tcPr>
          <w:p w:rsidR="00D43AED" w:rsidRPr="00D43AED" w:rsidRDefault="00D43AED" w:rsidP="00BB577E">
            <w:pPr>
              <w:snapToGrid w:val="0"/>
              <w:rPr>
                <w:sz w:val="22"/>
                <w:szCs w:val="22"/>
              </w:rPr>
            </w:pPr>
          </w:p>
          <w:p w:rsidR="00D43AED" w:rsidRPr="00D43AED" w:rsidRDefault="00D43AED" w:rsidP="00BB577E">
            <w:pPr>
              <w:rPr>
                <w:sz w:val="22"/>
                <w:szCs w:val="22"/>
              </w:rPr>
            </w:pPr>
          </w:p>
          <w:p w:rsidR="00D43AED" w:rsidRPr="00D43AED" w:rsidRDefault="00D43AED" w:rsidP="00BB577E">
            <w:pPr>
              <w:rPr>
                <w:sz w:val="22"/>
                <w:szCs w:val="22"/>
              </w:rPr>
            </w:pPr>
          </w:p>
          <w:p w:rsidR="00D43AED" w:rsidRPr="00D43AED" w:rsidRDefault="00D43AED" w:rsidP="00BB577E">
            <w:pPr>
              <w:rPr>
                <w:sz w:val="22"/>
                <w:szCs w:val="22"/>
              </w:rPr>
            </w:pPr>
          </w:p>
          <w:p w:rsidR="00D43AED" w:rsidRPr="00D43AED" w:rsidRDefault="00D43AED" w:rsidP="00BB577E">
            <w:pPr>
              <w:rPr>
                <w:sz w:val="22"/>
                <w:szCs w:val="22"/>
              </w:rPr>
            </w:pPr>
          </w:p>
          <w:p w:rsidR="00D43AED" w:rsidRPr="00D43AED" w:rsidRDefault="00D43AED" w:rsidP="00BB577E">
            <w:pPr>
              <w:rPr>
                <w:sz w:val="22"/>
                <w:szCs w:val="22"/>
              </w:rPr>
            </w:pPr>
          </w:p>
          <w:p w:rsidR="00D43AED" w:rsidRPr="00D43AED" w:rsidRDefault="00D43AED" w:rsidP="00BB577E">
            <w:pPr>
              <w:rPr>
                <w:sz w:val="22"/>
                <w:szCs w:val="22"/>
              </w:rPr>
            </w:pPr>
          </w:p>
        </w:tc>
        <w:tc>
          <w:tcPr>
            <w:tcW w:w="1983"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Администрация Новоцелинного сельсовета Кочковского района Новосибирской области</w:t>
            </w:r>
          </w:p>
        </w:tc>
        <w:tc>
          <w:tcPr>
            <w:tcW w:w="852" w:type="dxa"/>
            <w:gridSpan w:val="2"/>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0"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1"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0"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709" w:type="dxa"/>
            <w:tcBorders>
              <w:top w:val="nil"/>
              <w:left w:val="single" w:sz="2" w:space="0" w:color="000000"/>
              <w:bottom w:val="single" w:sz="2" w:space="0" w:color="000000"/>
              <w:right w:val="single" w:sz="4" w:space="0" w:color="auto"/>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r>
      <w:tr w:rsidR="00D43AED" w:rsidRPr="00D43AED" w:rsidTr="00F36332">
        <w:trPr>
          <w:gridAfter w:val="1"/>
          <w:wAfter w:w="142" w:type="dxa"/>
        </w:trPr>
        <w:tc>
          <w:tcPr>
            <w:tcW w:w="567"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1.9.</w:t>
            </w:r>
          </w:p>
        </w:tc>
        <w:tc>
          <w:tcPr>
            <w:tcW w:w="2268"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 xml:space="preserve">Информирование субъектов предпринимательства об организациях инфраструктуры поддержки предпринимательства </w:t>
            </w:r>
          </w:p>
        </w:tc>
        <w:tc>
          <w:tcPr>
            <w:tcW w:w="1843"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Повышение доступности услуг, оказываемых организациями   инфраструктуры поддержки предпринимательства</w:t>
            </w:r>
          </w:p>
        </w:tc>
        <w:tc>
          <w:tcPr>
            <w:tcW w:w="1983" w:type="dxa"/>
            <w:tcBorders>
              <w:top w:val="nil"/>
              <w:left w:val="single" w:sz="2" w:space="0" w:color="000000"/>
              <w:bottom w:val="single" w:sz="2" w:space="0" w:color="000000"/>
              <w:right w:val="single" w:sz="4" w:space="0" w:color="auto"/>
            </w:tcBorders>
            <w:tcMar>
              <w:top w:w="0" w:type="dxa"/>
              <w:left w:w="0" w:type="dxa"/>
              <w:bottom w:w="0" w:type="dxa"/>
              <w:right w:w="0" w:type="dxa"/>
            </w:tcMar>
            <w:hideMark/>
          </w:tcPr>
          <w:p w:rsidR="00D43AED" w:rsidRPr="00D43AED" w:rsidRDefault="00D43AED" w:rsidP="00BB577E">
            <w:pPr>
              <w:rPr>
                <w:sz w:val="22"/>
                <w:szCs w:val="22"/>
              </w:rPr>
            </w:pPr>
            <w:r w:rsidRPr="00D43AED">
              <w:rPr>
                <w:sz w:val="22"/>
                <w:szCs w:val="22"/>
              </w:rPr>
              <w:t>Администрация Новоцелинного сельсовета Кочковского района Новосибирской области</w:t>
            </w:r>
          </w:p>
        </w:tc>
        <w:tc>
          <w:tcPr>
            <w:tcW w:w="852" w:type="dxa"/>
            <w:gridSpan w:val="2"/>
            <w:tcBorders>
              <w:top w:val="nil"/>
              <w:left w:val="single" w:sz="4" w:space="0" w:color="auto"/>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0"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1"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0"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709" w:type="dxa"/>
            <w:tcBorders>
              <w:top w:val="nil"/>
              <w:left w:val="single" w:sz="2" w:space="0" w:color="000000"/>
              <w:bottom w:val="single" w:sz="2" w:space="0" w:color="000000"/>
              <w:right w:val="single" w:sz="4" w:space="0" w:color="auto"/>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r>
      <w:tr w:rsidR="00D43AED" w:rsidRPr="00D43AED" w:rsidTr="00F36332">
        <w:trPr>
          <w:gridAfter w:val="1"/>
          <w:wAfter w:w="142" w:type="dxa"/>
        </w:trPr>
        <w:tc>
          <w:tcPr>
            <w:tcW w:w="10773" w:type="dxa"/>
            <w:gridSpan w:val="10"/>
            <w:tcBorders>
              <w:top w:val="nil"/>
              <w:left w:val="single" w:sz="2" w:space="0" w:color="000000"/>
              <w:bottom w:val="single" w:sz="2" w:space="0" w:color="000000"/>
              <w:right w:val="single" w:sz="4" w:space="0" w:color="auto"/>
            </w:tcBorders>
            <w:tcMar>
              <w:top w:w="0" w:type="dxa"/>
              <w:left w:w="0" w:type="dxa"/>
              <w:bottom w:w="0" w:type="dxa"/>
              <w:right w:w="0" w:type="dxa"/>
            </w:tcMar>
            <w:hideMark/>
          </w:tcPr>
          <w:p w:rsidR="00D43AED" w:rsidRPr="00D43AED" w:rsidRDefault="00D43AED" w:rsidP="00BB577E">
            <w:pPr>
              <w:widowControl w:val="0"/>
              <w:tabs>
                <w:tab w:val="left" w:pos="252"/>
                <w:tab w:val="left" w:pos="432"/>
              </w:tabs>
              <w:autoSpaceDE w:val="0"/>
              <w:jc w:val="center"/>
              <w:rPr>
                <w:sz w:val="22"/>
                <w:szCs w:val="22"/>
              </w:rPr>
            </w:pPr>
            <w:r w:rsidRPr="00D43AED">
              <w:rPr>
                <w:b/>
                <w:sz w:val="22"/>
                <w:szCs w:val="22"/>
              </w:rPr>
              <w:t>2. Содействие в продвижении продукции малых и средних предприятий на региональный и межрегиональный рынки</w:t>
            </w:r>
          </w:p>
        </w:tc>
      </w:tr>
      <w:tr w:rsidR="00D43AED" w:rsidRPr="00D43AED" w:rsidTr="00F36332">
        <w:trPr>
          <w:gridAfter w:val="1"/>
          <w:wAfter w:w="142" w:type="dxa"/>
        </w:trPr>
        <w:tc>
          <w:tcPr>
            <w:tcW w:w="567"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2.1.</w:t>
            </w:r>
          </w:p>
        </w:tc>
        <w:tc>
          <w:tcPr>
            <w:tcW w:w="2268"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both"/>
              <w:rPr>
                <w:sz w:val="22"/>
                <w:szCs w:val="22"/>
              </w:rPr>
            </w:pPr>
            <w:r w:rsidRPr="00D43AED">
              <w:rPr>
                <w:sz w:val="22"/>
                <w:szCs w:val="22"/>
              </w:rPr>
              <w:t xml:space="preserve"> Представление местных производителей товаров, работ, услуг на районных, региональных и </w:t>
            </w:r>
            <w:r w:rsidRPr="00D43AED">
              <w:rPr>
                <w:sz w:val="22"/>
                <w:szCs w:val="22"/>
              </w:rPr>
              <w:lastRenderedPageBreak/>
              <w:t>межрегиональных мероприятиях (ярмарки, выставки, конкурсы,</w:t>
            </w:r>
          </w:p>
          <w:p w:rsidR="00D43AED" w:rsidRPr="00D43AED" w:rsidRDefault="00D43AED" w:rsidP="00BB577E">
            <w:pPr>
              <w:jc w:val="both"/>
              <w:rPr>
                <w:sz w:val="22"/>
                <w:szCs w:val="22"/>
              </w:rPr>
            </w:pPr>
            <w:r w:rsidRPr="00D43AED">
              <w:rPr>
                <w:sz w:val="22"/>
                <w:szCs w:val="22"/>
              </w:rPr>
              <w:t xml:space="preserve"> День предпринимателя Новосибирской области)</w:t>
            </w:r>
          </w:p>
        </w:tc>
        <w:tc>
          <w:tcPr>
            <w:tcW w:w="1843"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both"/>
              <w:rPr>
                <w:sz w:val="22"/>
                <w:szCs w:val="22"/>
              </w:rPr>
            </w:pPr>
            <w:r w:rsidRPr="00D43AED">
              <w:rPr>
                <w:sz w:val="22"/>
                <w:szCs w:val="22"/>
              </w:rPr>
              <w:lastRenderedPageBreak/>
              <w:t>Расширение рынков сбыта производимой в районе продукции</w:t>
            </w:r>
          </w:p>
        </w:tc>
        <w:tc>
          <w:tcPr>
            <w:tcW w:w="2003" w:type="dxa"/>
            <w:gridSpan w:val="2"/>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both"/>
              <w:rPr>
                <w:sz w:val="22"/>
                <w:szCs w:val="22"/>
              </w:rPr>
            </w:pPr>
            <w:r w:rsidRPr="00D43AED">
              <w:rPr>
                <w:sz w:val="22"/>
                <w:szCs w:val="22"/>
              </w:rPr>
              <w:t xml:space="preserve">Администрация Новоцелинного сельсовета Кочковского района Новосибирской области совместно с </w:t>
            </w:r>
            <w:r w:rsidRPr="00D43AED">
              <w:rPr>
                <w:sz w:val="22"/>
                <w:szCs w:val="22"/>
              </w:rPr>
              <w:lastRenderedPageBreak/>
              <w:t>центром поддержки субъектов малого и среднего предпринимательства Кочковского района Новосибирской области</w:t>
            </w:r>
          </w:p>
        </w:tc>
        <w:tc>
          <w:tcPr>
            <w:tcW w:w="832"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lastRenderedPageBreak/>
              <w:t>-</w:t>
            </w:r>
          </w:p>
        </w:tc>
        <w:tc>
          <w:tcPr>
            <w:tcW w:w="850"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1"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0" w:type="dxa"/>
            <w:tcBorders>
              <w:top w:val="nil"/>
              <w:left w:val="single" w:sz="2" w:space="0" w:color="000000"/>
              <w:bottom w:val="single" w:sz="2"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709" w:type="dxa"/>
            <w:tcBorders>
              <w:top w:val="nil"/>
              <w:left w:val="single" w:sz="2" w:space="0" w:color="000000"/>
              <w:bottom w:val="single" w:sz="2" w:space="0" w:color="000000"/>
              <w:right w:val="single" w:sz="4" w:space="0" w:color="auto"/>
            </w:tcBorders>
            <w:tcMar>
              <w:top w:w="0" w:type="dxa"/>
              <w:left w:w="0" w:type="dxa"/>
              <w:bottom w:w="0" w:type="dxa"/>
              <w:right w:w="0" w:type="dxa"/>
            </w:tcMar>
          </w:tcPr>
          <w:p w:rsidR="00D43AED" w:rsidRPr="00D43AED" w:rsidRDefault="00D43AED" w:rsidP="00BB577E">
            <w:pPr>
              <w:snapToGrid w:val="0"/>
              <w:jc w:val="center"/>
              <w:rPr>
                <w:sz w:val="22"/>
                <w:szCs w:val="22"/>
              </w:rPr>
            </w:pPr>
          </w:p>
          <w:p w:rsidR="00D43AED" w:rsidRPr="00D43AED" w:rsidRDefault="00D43AED" w:rsidP="00BB577E">
            <w:pPr>
              <w:jc w:val="center"/>
              <w:rPr>
                <w:sz w:val="22"/>
                <w:szCs w:val="22"/>
              </w:rPr>
            </w:pPr>
          </w:p>
        </w:tc>
      </w:tr>
      <w:tr w:rsidR="00D43AED" w:rsidRPr="00D43AED" w:rsidTr="00F36332">
        <w:trPr>
          <w:gridAfter w:val="1"/>
          <w:wAfter w:w="142" w:type="dxa"/>
        </w:trPr>
        <w:tc>
          <w:tcPr>
            <w:tcW w:w="567"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lastRenderedPageBreak/>
              <w:t>2.2.</w:t>
            </w:r>
          </w:p>
        </w:tc>
        <w:tc>
          <w:tcPr>
            <w:tcW w:w="2268"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both"/>
              <w:rPr>
                <w:sz w:val="22"/>
                <w:szCs w:val="22"/>
              </w:rPr>
            </w:pPr>
            <w:r w:rsidRPr="00D43AED">
              <w:rPr>
                <w:sz w:val="22"/>
                <w:szCs w:val="22"/>
              </w:rPr>
              <w:t>Содействие субъектам предпринимательства в поиске деловых партнеров</w:t>
            </w:r>
          </w:p>
        </w:tc>
        <w:tc>
          <w:tcPr>
            <w:tcW w:w="1843"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both"/>
              <w:rPr>
                <w:sz w:val="22"/>
                <w:szCs w:val="22"/>
              </w:rPr>
            </w:pPr>
            <w:r w:rsidRPr="00D43AED">
              <w:rPr>
                <w:sz w:val="22"/>
                <w:szCs w:val="22"/>
              </w:rPr>
              <w:t>Расширение рынков сбыта производимой в районе продукции</w:t>
            </w:r>
          </w:p>
        </w:tc>
        <w:tc>
          <w:tcPr>
            <w:tcW w:w="2003" w:type="dxa"/>
            <w:gridSpan w:val="2"/>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both"/>
              <w:rPr>
                <w:sz w:val="22"/>
                <w:szCs w:val="22"/>
              </w:rPr>
            </w:pPr>
            <w:r w:rsidRPr="00D43AED">
              <w:rPr>
                <w:sz w:val="22"/>
                <w:szCs w:val="22"/>
              </w:rPr>
              <w:t xml:space="preserve">Администрация Новоцелинного сельсовета Кочковского района Новосибирской области совместно с центром поддержки субъектов малого и среднего предпринимательства Кочковского района Новосибирской области </w:t>
            </w:r>
          </w:p>
        </w:tc>
        <w:tc>
          <w:tcPr>
            <w:tcW w:w="832"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0"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1"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0"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709" w:type="dxa"/>
            <w:tcBorders>
              <w:top w:val="nil"/>
              <w:left w:val="single" w:sz="2" w:space="0" w:color="000000"/>
              <w:bottom w:val="single" w:sz="4" w:space="0" w:color="000000"/>
              <w:right w:val="single" w:sz="4" w:space="0" w:color="auto"/>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r>
      <w:tr w:rsidR="00D43AED" w:rsidRPr="00D43AED" w:rsidTr="00F36332">
        <w:trPr>
          <w:gridAfter w:val="1"/>
          <w:wAfter w:w="142" w:type="dxa"/>
        </w:trPr>
        <w:tc>
          <w:tcPr>
            <w:tcW w:w="567"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p>
        </w:tc>
        <w:tc>
          <w:tcPr>
            <w:tcW w:w="2268"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both"/>
              <w:rPr>
                <w:sz w:val="22"/>
                <w:szCs w:val="22"/>
              </w:rPr>
            </w:pPr>
          </w:p>
        </w:tc>
        <w:tc>
          <w:tcPr>
            <w:tcW w:w="1843"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both"/>
              <w:rPr>
                <w:sz w:val="22"/>
                <w:szCs w:val="22"/>
              </w:rPr>
            </w:pPr>
          </w:p>
        </w:tc>
        <w:tc>
          <w:tcPr>
            <w:tcW w:w="2003" w:type="dxa"/>
            <w:gridSpan w:val="2"/>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both"/>
              <w:rPr>
                <w:sz w:val="22"/>
                <w:szCs w:val="22"/>
              </w:rPr>
            </w:pPr>
          </w:p>
        </w:tc>
        <w:tc>
          <w:tcPr>
            <w:tcW w:w="832"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p>
        </w:tc>
        <w:tc>
          <w:tcPr>
            <w:tcW w:w="850"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p>
        </w:tc>
        <w:tc>
          <w:tcPr>
            <w:tcW w:w="851"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p>
        </w:tc>
        <w:tc>
          <w:tcPr>
            <w:tcW w:w="850"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p>
        </w:tc>
        <w:tc>
          <w:tcPr>
            <w:tcW w:w="709" w:type="dxa"/>
            <w:tcBorders>
              <w:top w:val="nil"/>
              <w:left w:val="single" w:sz="2" w:space="0" w:color="000000"/>
              <w:bottom w:val="single" w:sz="4" w:space="0" w:color="000000"/>
              <w:right w:val="single" w:sz="4" w:space="0" w:color="auto"/>
            </w:tcBorders>
            <w:tcMar>
              <w:top w:w="0" w:type="dxa"/>
              <w:left w:w="0" w:type="dxa"/>
              <w:bottom w:w="0" w:type="dxa"/>
              <w:right w:w="0" w:type="dxa"/>
            </w:tcMar>
            <w:hideMark/>
          </w:tcPr>
          <w:p w:rsidR="00D43AED" w:rsidRPr="00D43AED" w:rsidRDefault="00D43AED" w:rsidP="00BB577E">
            <w:pPr>
              <w:jc w:val="center"/>
              <w:rPr>
                <w:sz w:val="22"/>
                <w:szCs w:val="22"/>
              </w:rPr>
            </w:pPr>
          </w:p>
        </w:tc>
      </w:tr>
      <w:tr w:rsidR="00D43AED" w:rsidRPr="00D43AED" w:rsidTr="00F36332">
        <w:trPr>
          <w:gridAfter w:val="1"/>
          <w:wAfter w:w="142" w:type="dxa"/>
          <w:trHeight w:val="313"/>
        </w:trPr>
        <w:tc>
          <w:tcPr>
            <w:tcW w:w="10773" w:type="dxa"/>
            <w:gridSpan w:val="10"/>
            <w:tcBorders>
              <w:top w:val="nil"/>
              <w:left w:val="single" w:sz="2" w:space="0" w:color="000000"/>
              <w:bottom w:val="single" w:sz="4" w:space="0" w:color="000000"/>
              <w:right w:val="single" w:sz="4" w:space="0" w:color="auto"/>
            </w:tcBorders>
            <w:tcMar>
              <w:top w:w="0" w:type="dxa"/>
              <w:left w:w="0" w:type="dxa"/>
              <w:bottom w:w="0" w:type="dxa"/>
              <w:right w:w="0" w:type="dxa"/>
            </w:tcMar>
            <w:hideMark/>
          </w:tcPr>
          <w:p w:rsidR="00D43AED" w:rsidRPr="00D43AED" w:rsidRDefault="00D43AED" w:rsidP="00BB577E">
            <w:pPr>
              <w:jc w:val="center"/>
              <w:rPr>
                <w:sz w:val="22"/>
                <w:szCs w:val="22"/>
              </w:rPr>
            </w:pPr>
            <w:r w:rsidRPr="00D43AED">
              <w:rPr>
                <w:b/>
                <w:sz w:val="22"/>
                <w:szCs w:val="22"/>
              </w:rPr>
              <w:t>3. Развитие информационной, консультационной, правовой и образовательной поддержки субъектов малого и среднего предпринимательства</w:t>
            </w:r>
          </w:p>
        </w:tc>
      </w:tr>
      <w:tr w:rsidR="00D43AED" w:rsidRPr="00D43AED" w:rsidTr="00F36332">
        <w:trPr>
          <w:gridAfter w:val="1"/>
          <w:wAfter w:w="142" w:type="dxa"/>
          <w:trHeight w:val="313"/>
        </w:trPr>
        <w:tc>
          <w:tcPr>
            <w:tcW w:w="567"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3.1.</w:t>
            </w:r>
          </w:p>
        </w:tc>
        <w:tc>
          <w:tcPr>
            <w:tcW w:w="2268"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both"/>
              <w:rPr>
                <w:sz w:val="22"/>
                <w:szCs w:val="22"/>
              </w:rPr>
            </w:pPr>
            <w:r w:rsidRPr="00D43AED">
              <w:rPr>
                <w:sz w:val="22"/>
                <w:szCs w:val="22"/>
              </w:rPr>
              <w:t>Актуализация информационного раздела, посвященного вопросам предпринимательства, на официальном сайте администрации муниципального района</w:t>
            </w:r>
          </w:p>
        </w:tc>
        <w:tc>
          <w:tcPr>
            <w:tcW w:w="1843"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both"/>
              <w:rPr>
                <w:sz w:val="22"/>
                <w:szCs w:val="22"/>
              </w:rPr>
            </w:pPr>
            <w:r w:rsidRPr="00D43AED">
              <w:rPr>
                <w:sz w:val="22"/>
                <w:szCs w:val="22"/>
              </w:rPr>
              <w:t>Повышение уровня информационного обеспечения субъектов предпринимательства</w:t>
            </w:r>
          </w:p>
          <w:p w:rsidR="00D43AED" w:rsidRPr="00D43AED" w:rsidRDefault="00D43AED" w:rsidP="00BB577E">
            <w:pPr>
              <w:jc w:val="center"/>
              <w:rPr>
                <w:sz w:val="22"/>
                <w:szCs w:val="22"/>
              </w:rPr>
            </w:pPr>
          </w:p>
        </w:tc>
        <w:tc>
          <w:tcPr>
            <w:tcW w:w="2003" w:type="dxa"/>
            <w:gridSpan w:val="2"/>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both"/>
              <w:rPr>
                <w:sz w:val="22"/>
                <w:szCs w:val="22"/>
              </w:rPr>
            </w:pPr>
            <w:r w:rsidRPr="00D43AED">
              <w:rPr>
                <w:sz w:val="22"/>
                <w:szCs w:val="22"/>
              </w:rPr>
              <w:t>Администрация Новоцелинного сельсовета Кочковского района Новосибирской области</w:t>
            </w:r>
          </w:p>
          <w:p w:rsidR="00D43AED" w:rsidRPr="00D43AED" w:rsidRDefault="00D43AED" w:rsidP="00BB577E">
            <w:pPr>
              <w:jc w:val="both"/>
              <w:rPr>
                <w:sz w:val="22"/>
                <w:szCs w:val="22"/>
              </w:rPr>
            </w:pPr>
          </w:p>
        </w:tc>
        <w:tc>
          <w:tcPr>
            <w:tcW w:w="832"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0"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1"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0"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709" w:type="dxa"/>
            <w:tcBorders>
              <w:top w:val="nil"/>
              <w:left w:val="single" w:sz="2" w:space="0" w:color="000000"/>
              <w:bottom w:val="single" w:sz="4" w:space="0" w:color="000000"/>
              <w:right w:val="single" w:sz="4" w:space="0" w:color="auto"/>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r>
      <w:tr w:rsidR="00D43AED" w:rsidRPr="00D43AED" w:rsidTr="00F36332">
        <w:trPr>
          <w:gridAfter w:val="1"/>
          <w:wAfter w:w="142" w:type="dxa"/>
          <w:trHeight w:val="313"/>
        </w:trPr>
        <w:tc>
          <w:tcPr>
            <w:tcW w:w="567"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3.2.</w:t>
            </w:r>
          </w:p>
        </w:tc>
        <w:tc>
          <w:tcPr>
            <w:tcW w:w="2268"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pStyle w:val="ConsPlusNormal"/>
              <w:widowControl/>
              <w:jc w:val="both"/>
              <w:rPr>
                <w:rFonts w:ascii="Times New Roman" w:hAnsi="Times New Roman" w:cs="Times New Roman"/>
                <w:szCs w:val="22"/>
              </w:rPr>
            </w:pPr>
            <w:r w:rsidRPr="00D43AED">
              <w:rPr>
                <w:rFonts w:ascii="Times New Roman" w:hAnsi="Times New Roman" w:cs="Times New Roman"/>
                <w:szCs w:val="22"/>
              </w:rPr>
              <w:t>Предоставление консультаций по вопросам ведения предпринимательской деятельности, земельным, имущественным, градостроительным, юридическим вопросам</w:t>
            </w:r>
          </w:p>
        </w:tc>
        <w:tc>
          <w:tcPr>
            <w:tcW w:w="1843"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both"/>
              <w:rPr>
                <w:sz w:val="22"/>
                <w:szCs w:val="22"/>
              </w:rPr>
            </w:pPr>
            <w:r w:rsidRPr="00D43AED">
              <w:rPr>
                <w:sz w:val="22"/>
                <w:szCs w:val="22"/>
              </w:rPr>
              <w:t>Расширение консультационной поддержки субъектов предпринимательства</w:t>
            </w:r>
          </w:p>
          <w:p w:rsidR="00D43AED" w:rsidRPr="00D43AED" w:rsidRDefault="00D43AED" w:rsidP="00BB577E">
            <w:pPr>
              <w:jc w:val="center"/>
              <w:rPr>
                <w:sz w:val="22"/>
                <w:szCs w:val="22"/>
              </w:rPr>
            </w:pPr>
          </w:p>
        </w:tc>
        <w:tc>
          <w:tcPr>
            <w:tcW w:w="2003" w:type="dxa"/>
            <w:gridSpan w:val="2"/>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both"/>
              <w:rPr>
                <w:sz w:val="22"/>
                <w:szCs w:val="22"/>
              </w:rPr>
            </w:pPr>
            <w:r w:rsidRPr="00D43AED">
              <w:rPr>
                <w:sz w:val="22"/>
                <w:szCs w:val="22"/>
              </w:rPr>
              <w:t>Администрация Новоцелинного сельсовета Кочковского района Новосибирской области</w:t>
            </w:r>
          </w:p>
          <w:p w:rsidR="00D43AED" w:rsidRPr="00D43AED" w:rsidRDefault="00D43AED" w:rsidP="00BB577E">
            <w:pPr>
              <w:jc w:val="both"/>
              <w:rPr>
                <w:sz w:val="22"/>
                <w:szCs w:val="22"/>
              </w:rPr>
            </w:pPr>
          </w:p>
        </w:tc>
        <w:tc>
          <w:tcPr>
            <w:tcW w:w="832"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0"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1"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0"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709" w:type="dxa"/>
            <w:tcBorders>
              <w:top w:val="nil"/>
              <w:left w:val="single" w:sz="2" w:space="0" w:color="000000"/>
              <w:bottom w:val="single" w:sz="4" w:space="0" w:color="000000"/>
              <w:right w:val="single" w:sz="4" w:space="0" w:color="auto"/>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r>
      <w:tr w:rsidR="00D43AED" w:rsidRPr="00D43AED" w:rsidTr="00F36332">
        <w:trPr>
          <w:gridAfter w:val="1"/>
          <w:wAfter w:w="142" w:type="dxa"/>
          <w:trHeight w:val="313"/>
        </w:trPr>
        <w:tc>
          <w:tcPr>
            <w:tcW w:w="567"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3.3.</w:t>
            </w:r>
          </w:p>
        </w:tc>
        <w:tc>
          <w:tcPr>
            <w:tcW w:w="2268"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widowControl w:val="0"/>
              <w:autoSpaceDE w:val="0"/>
              <w:jc w:val="both"/>
              <w:rPr>
                <w:sz w:val="22"/>
                <w:szCs w:val="22"/>
              </w:rPr>
            </w:pPr>
            <w:r w:rsidRPr="00D43AED">
              <w:rPr>
                <w:sz w:val="22"/>
                <w:szCs w:val="22"/>
              </w:rPr>
              <w:t xml:space="preserve"> Содействие в организации и проведении обучающих семинаров, "круглых столов" на территории муниципального района по вопросам ведения предпринимательской деятельности, актуальным вопросам в области развития предпринимательства</w:t>
            </w:r>
          </w:p>
        </w:tc>
        <w:tc>
          <w:tcPr>
            <w:tcW w:w="1843"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both"/>
              <w:rPr>
                <w:sz w:val="22"/>
                <w:szCs w:val="22"/>
              </w:rPr>
            </w:pPr>
            <w:r w:rsidRPr="00D43AED">
              <w:rPr>
                <w:sz w:val="22"/>
                <w:szCs w:val="22"/>
              </w:rPr>
              <w:t>Повышение эффективности поддержки предпринимательства на муниципальном уровне</w:t>
            </w:r>
          </w:p>
        </w:tc>
        <w:tc>
          <w:tcPr>
            <w:tcW w:w="2003" w:type="dxa"/>
            <w:gridSpan w:val="2"/>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both"/>
              <w:rPr>
                <w:sz w:val="22"/>
                <w:szCs w:val="22"/>
              </w:rPr>
            </w:pPr>
            <w:r w:rsidRPr="00D43AED">
              <w:rPr>
                <w:sz w:val="22"/>
                <w:szCs w:val="22"/>
              </w:rPr>
              <w:t>Администрация Новоцелинного</w:t>
            </w:r>
          </w:p>
          <w:p w:rsidR="00D43AED" w:rsidRPr="00D43AED" w:rsidRDefault="00D43AED" w:rsidP="00BB577E">
            <w:pPr>
              <w:jc w:val="both"/>
              <w:rPr>
                <w:sz w:val="22"/>
                <w:szCs w:val="22"/>
              </w:rPr>
            </w:pPr>
            <w:r w:rsidRPr="00D43AED">
              <w:rPr>
                <w:sz w:val="22"/>
                <w:szCs w:val="22"/>
              </w:rPr>
              <w:t>го сельсовета Кочковского района Новосибирской области</w:t>
            </w:r>
          </w:p>
          <w:p w:rsidR="00D43AED" w:rsidRPr="00D43AED" w:rsidRDefault="00D43AED" w:rsidP="00BB577E">
            <w:pPr>
              <w:jc w:val="both"/>
              <w:rPr>
                <w:sz w:val="22"/>
                <w:szCs w:val="22"/>
              </w:rPr>
            </w:pPr>
          </w:p>
        </w:tc>
        <w:tc>
          <w:tcPr>
            <w:tcW w:w="832"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0"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1"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850"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c>
          <w:tcPr>
            <w:tcW w:w="709" w:type="dxa"/>
            <w:tcBorders>
              <w:top w:val="nil"/>
              <w:left w:val="single" w:sz="2" w:space="0" w:color="000000"/>
              <w:bottom w:val="single" w:sz="4" w:space="0" w:color="000000"/>
              <w:right w:val="single" w:sz="4" w:space="0" w:color="auto"/>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w:t>
            </w:r>
          </w:p>
        </w:tc>
      </w:tr>
      <w:tr w:rsidR="00D43AED" w:rsidRPr="00D43AED" w:rsidTr="00F36332">
        <w:trPr>
          <w:gridAfter w:val="1"/>
          <w:wAfter w:w="142" w:type="dxa"/>
          <w:trHeight w:val="313"/>
        </w:trPr>
        <w:tc>
          <w:tcPr>
            <w:tcW w:w="567"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p>
        </w:tc>
        <w:tc>
          <w:tcPr>
            <w:tcW w:w="2268"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rPr>
                <w:b/>
                <w:sz w:val="22"/>
                <w:szCs w:val="22"/>
              </w:rPr>
            </w:pPr>
            <w:r w:rsidRPr="00D43AED">
              <w:rPr>
                <w:b/>
                <w:sz w:val="22"/>
                <w:szCs w:val="22"/>
              </w:rPr>
              <w:t>Итого по Программе</w:t>
            </w:r>
          </w:p>
          <w:p w:rsidR="00D43AED" w:rsidRPr="00D43AED" w:rsidRDefault="00D43AED" w:rsidP="00BB577E">
            <w:pPr>
              <w:widowControl w:val="0"/>
              <w:autoSpaceDE w:val="0"/>
              <w:jc w:val="both"/>
              <w:rPr>
                <w:sz w:val="22"/>
                <w:szCs w:val="22"/>
              </w:rPr>
            </w:pPr>
          </w:p>
        </w:tc>
        <w:tc>
          <w:tcPr>
            <w:tcW w:w="1843"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both"/>
              <w:rPr>
                <w:sz w:val="22"/>
                <w:szCs w:val="22"/>
              </w:rPr>
            </w:pPr>
          </w:p>
        </w:tc>
        <w:tc>
          <w:tcPr>
            <w:tcW w:w="2003" w:type="dxa"/>
            <w:gridSpan w:val="2"/>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both"/>
              <w:rPr>
                <w:sz w:val="22"/>
                <w:szCs w:val="22"/>
              </w:rPr>
            </w:pPr>
          </w:p>
        </w:tc>
        <w:tc>
          <w:tcPr>
            <w:tcW w:w="832"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p>
        </w:tc>
        <w:tc>
          <w:tcPr>
            <w:tcW w:w="850"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0</w:t>
            </w:r>
          </w:p>
        </w:tc>
        <w:tc>
          <w:tcPr>
            <w:tcW w:w="851"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0</w:t>
            </w:r>
          </w:p>
        </w:tc>
        <w:tc>
          <w:tcPr>
            <w:tcW w:w="850" w:type="dxa"/>
            <w:tcBorders>
              <w:top w:val="nil"/>
              <w:left w:val="single" w:sz="2" w:space="0" w:color="000000"/>
              <w:bottom w:val="single" w:sz="4" w:space="0" w:color="000000"/>
              <w:right w:val="nil"/>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0</w:t>
            </w:r>
          </w:p>
        </w:tc>
        <w:tc>
          <w:tcPr>
            <w:tcW w:w="709" w:type="dxa"/>
            <w:tcBorders>
              <w:top w:val="nil"/>
              <w:left w:val="single" w:sz="2" w:space="0" w:color="000000"/>
              <w:bottom w:val="single" w:sz="4" w:space="0" w:color="000000"/>
              <w:right w:val="single" w:sz="4" w:space="0" w:color="auto"/>
            </w:tcBorders>
            <w:tcMar>
              <w:top w:w="0" w:type="dxa"/>
              <w:left w:w="0" w:type="dxa"/>
              <w:bottom w:w="0" w:type="dxa"/>
              <w:right w:w="0" w:type="dxa"/>
            </w:tcMar>
            <w:hideMark/>
          </w:tcPr>
          <w:p w:rsidR="00D43AED" w:rsidRPr="00D43AED" w:rsidRDefault="00D43AED" w:rsidP="00BB577E">
            <w:pPr>
              <w:jc w:val="center"/>
              <w:rPr>
                <w:sz w:val="22"/>
                <w:szCs w:val="22"/>
              </w:rPr>
            </w:pPr>
            <w:r w:rsidRPr="00D43AED">
              <w:rPr>
                <w:sz w:val="22"/>
                <w:szCs w:val="22"/>
              </w:rPr>
              <w:t>0</w:t>
            </w:r>
          </w:p>
        </w:tc>
      </w:tr>
      <w:tr w:rsidR="00D43AED" w:rsidRPr="00D43AED" w:rsidTr="00F36332">
        <w:trPr>
          <w:gridAfter w:val="1"/>
          <w:wAfter w:w="142" w:type="dxa"/>
        </w:trPr>
        <w:tc>
          <w:tcPr>
            <w:tcW w:w="10773" w:type="dxa"/>
            <w:gridSpan w:val="10"/>
            <w:tcBorders>
              <w:top w:val="single" w:sz="4"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D43AED" w:rsidRPr="00D43AED" w:rsidRDefault="00D43AED" w:rsidP="00BB577E">
            <w:pPr>
              <w:widowControl w:val="0"/>
              <w:tabs>
                <w:tab w:val="left" w:pos="432"/>
              </w:tabs>
              <w:autoSpaceDE w:val="0"/>
              <w:jc w:val="center"/>
              <w:rPr>
                <w:sz w:val="22"/>
                <w:szCs w:val="22"/>
              </w:rPr>
            </w:pPr>
          </w:p>
        </w:tc>
      </w:tr>
    </w:tbl>
    <w:p w:rsidR="00D43AED" w:rsidRPr="00D35762" w:rsidRDefault="00D43AED" w:rsidP="00D43AED">
      <w:pPr>
        <w:rPr>
          <w:b/>
          <w:bCs/>
        </w:rPr>
      </w:pPr>
    </w:p>
    <w:p w:rsidR="00D43AED" w:rsidRPr="00D43AED" w:rsidRDefault="00D43AED" w:rsidP="00D43AED">
      <w:pPr>
        <w:pStyle w:val="32"/>
        <w:spacing w:after="0" w:line="298" w:lineRule="exact"/>
        <w:ind w:left="20"/>
        <w:jc w:val="center"/>
        <w:rPr>
          <w:noProof/>
          <w:sz w:val="22"/>
          <w:szCs w:val="22"/>
        </w:rPr>
      </w:pPr>
      <w:r w:rsidRPr="00D43AED">
        <w:rPr>
          <w:noProof/>
          <w:sz w:val="22"/>
          <w:szCs w:val="22"/>
        </w:rPr>
        <w:t>АДМИНИСТРАЦИЯ  НОВОЦЕЛИННОГО СЕЛЬСОВЕТА</w:t>
      </w:r>
    </w:p>
    <w:p w:rsidR="00D43AED" w:rsidRPr="00D43AED" w:rsidRDefault="00D43AED" w:rsidP="00D43AED">
      <w:pPr>
        <w:pStyle w:val="32"/>
        <w:spacing w:after="0" w:line="298" w:lineRule="exact"/>
        <w:ind w:left="20"/>
        <w:jc w:val="center"/>
        <w:rPr>
          <w:noProof/>
          <w:sz w:val="22"/>
          <w:szCs w:val="22"/>
        </w:rPr>
      </w:pPr>
      <w:r w:rsidRPr="00D43AED">
        <w:rPr>
          <w:noProof/>
          <w:sz w:val="22"/>
          <w:szCs w:val="22"/>
        </w:rPr>
        <w:t xml:space="preserve"> КОЧКОВСКОГО РАЙОНА НОВОСИБИРСКОЙ ОБЛАСТИ</w:t>
      </w:r>
    </w:p>
    <w:p w:rsidR="00D43AED" w:rsidRPr="00D43AED" w:rsidRDefault="00D43AED" w:rsidP="00D43AED">
      <w:pPr>
        <w:pStyle w:val="32"/>
        <w:spacing w:after="0" w:line="298" w:lineRule="exact"/>
        <w:ind w:left="20"/>
        <w:jc w:val="center"/>
        <w:rPr>
          <w:noProof/>
          <w:sz w:val="22"/>
          <w:szCs w:val="22"/>
        </w:rPr>
      </w:pPr>
    </w:p>
    <w:p w:rsidR="00D43AED" w:rsidRPr="00D43AED" w:rsidRDefault="00D43AED" w:rsidP="00D43AED">
      <w:pPr>
        <w:pStyle w:val="32"/>
        <w:spacing w:after="0" w:line="298" w:lineRule="exact"/>
        <w:ind w:left="20"/>
        <w:jc w:val="center"/>
        <w:rPr>
          <w:noProof/>
          <w:sz w:val="22"/>
          <w:szCs w:val="22"/>
        </w:rPr>
      </w:pPr>
      <w:r w:rsidRPr="00D43AED">
        <w:rPr>
          <w:noProof/>
          <w:sz w:val="22"/>
          <w:szCs w:val="22"/>
        </w:rPr>
        <w:t>ПОСТАНОВЛЕНИЕ</w:t>
      </w:r>
    </w:p>
    <w:p w:rsidR="00D43AED" w:rsidRPr="00D43AED" w:rsidRDefault="00D43AED" w:rsidP="00D43AED">
      <w:pPr>
        <w:pStyle w:val="32"/>
        <w:spacing w:after="0" w:line="298" w:lineRule="exact"/>
        <w:ind w:left="20"/>
        <w:jc w:val="center"/>
        <w:rPr>
          <w:noProof/>
          <w:sz w:val="22"/>
          <w:szCs w:val="22"/>
        </w:rPr>
      </w:pPr>
      <w:r w:rsidRPr="00D43AED">
        <w:rPr>
          <w:noProof/>
          <w:sz w:val="22"/>
          <w:szCs w:val="22"/>
        </w:rPr>
        <w:t xml:space="preserve">31.07.2019г.                                                                  № 64 </w:t>
      </w:r>
    </w:p>
    <w:p w:rsidR="00D43AED" w:rsidRPr="00D43AED" w:rsidRDefault="00D43AED" w:rsidP="00D43AED">
      <w:pPr>
        <w:pStyle w:val="32"/>
        <w:spacing w:after="0" w:line="298" w:lineRule="exact"/>
        <w:ind w:left="20"/>
        <w:jc w:val="center"/>
        <w:rPr>
          <w:noProof/>
          <w:sz w:val="22"/>
          <w:szCs w:val="22"/>
        </w:rPr>
      </w:pPr>
    </w:p>
    <w:p w:rsidR="00D43AED" w:rsidRPr="00D43AED" w:rsidRDefault="00D43AED" w:rsidP="00D43AED">
      <w:pPr>
        <w:pStyle w:val="32"/>
        <w:shd w:val="clear" w:color="auto" w:fill="auto"/>
        <w:spacing w:after="0" w:line="298" w:lineRule="exact"/>
        <w:ind w:left="20"/>
        <w:jc w:val="center"/>
        <w:rPr>
          <w:sz w:val="22"/>
          <w:szCs w:val="22"/>
        </w:rPr>
      </w:pPr>
      <w:r w:rsidRPr="00D43AED">
        <w:rPr>
          <w:sz w:val="22"/>
          <w:szCs w:val="22"/>
        </w:rPr>
        <w:t>Об утверждении муниципальной программы Новоцелинного сельсовета Кочковского района Новосибирской области</w:t>
      </w:r>
      <w:r>
        <w:rPr>
          <w:sz w:val="22"/>
          <w:szCs w:val="22"/>
        </w:rPr>
        <w:t xml:space="preserve"> </w:t>
      </w:r>
      <w:r w:rsidRPr="00D43AED">
        <w:rPr>
          <w:sz w:val="22"/>
          <w:szCs w:val="22"/>
        </w:rPr>
        <w:t>«Использование и охрана земель муниципального образования Новоцелинного сельсовета  Кочковского  района Новосибирской области на 2019 – 2021 годы»</w:t>
      </w:r>
    </w:p>
    <w:p w:rsidR="00D43AED" w:rsidRPr="00D43AED" w:rsidRDefault="00D43AED" w:rsidP="00D43AED">
      <w:pPr>
        <w:pStyle w:val="32"/>
        <w:shd w:val="clear" w:color="auto" w:fill="auto"/>
        <w:spacing w:after="176" w:line="298" w:lineRule="exact"/>
        <w:ind w:left="20"/>
        <w:jc w:val="center"/>
        <w:rPr>
          <w:sz w:val="22"/>
          <w:szCs w:val="22"/>
        </w:rPr>
      </w:pPr>
    </w:p>
    <w:p w:rsidR="00D43AED" w:rsidRPr="00D43AED" w:rsidRDefault="00D43AED" w:rsidP="00D43AED">
      <w:pPr>
        <w:pStyle w:val="42"/>
        <w:shd w:val="clear" w:color="auto" w:fill="auto"/>
        <w:spacing w:before="0" w:after="230"/>
        <w:ind w:firstLine="820"/>
        <w:jc w:val="both"/>
        <w:rPr>
          <w:sz w:val="22"/>
          <w:szCs w:val="22"/>
        </w:rPr>
      </w:pPr>
      <w:r w:rsidRPr="00D43AED">
        <w:rPr>
          <w:sz w:val="22"/>
          <w:szCs w:val="22"/>
        </w:rPr>
        <w:t>В соответствии с Земельным Кодексом Российской Федерации, руководствуясь Уставом Новоцелинного сельсовета Кочковского района Новосибирской области, администрация Новоцелинного сельсовета  Кочковского района  Новосибирской области</w:t>
      </w:r>
    </w:p>
    <w:p w:rsidR="00D43AED" w:rsidRPr="00D43AED" w:rsidRDefault="00D43AED" w:rsidP="00D43AED">
      <w:pPr>
        <w:pStyle w:val="32"/>
        <w:shd w:val="clear" w:color="auto" w:fill="auto"/>
        <w:spacing w:after="0" w:line="240" w:lineRule="auto"/>
        <w:rPr>
          <w:sz w:val="22"/>
          <w:szCs w:val="22"/>
        </w:rPr>
      </w:pPr>
      <w:r w:rsidRPr="00D43AED">
        <w:rPr>
          <w:sz w:val="22"/>
          <w:szCs w:val="22"/>
        </w:rPr>
        <w:t>П О С Т А Н О В Л Я Е Т:</w:t>
      </w:r>
    </w:p>
    <w:p w:rsidR="00D43AED" w:rsidRPr="00D43AED" w:rsidRDefault="00D43AED" w:rsidP="00D43AED">
      <w:pPr>
        <w:pStyle w:val="42"/>
        <w:numPr>
          <w:ilvl w:val="0"/>
          <w:numId w:val="8"/>
        </w:numPr>
        <w:shd w:val="clear" w:color="auto" w:fill="auto"/>
        <w:tabs>
          <w:tab w:val="left" w:pos="1436"/>
        </w:tabs>
        <w:spacing w:before="0" w:after="0" w:line="322" w:lineRule="exact"/>
        <w:jc w:val="both"/>
        <w:rPr>
          <w:sz w:val="22"/>
          <w:szCs w:val="22"/>
        </w:rPr>
      </w:pPr>
      <w:r w:rsidRPr="00D43AED">
        <w:rPr>
          <w:sz w:val="22"/>
          <w:szCs w:val="22"/>
        </w:rPr>
        <w:t>Утвердить муниципальную программу Новоцелинного сельсовета Кочковского района Новосибирской области «Использование и охрана земель муниципального образования Новоцелинного сельсовета Кочковского района  Новосибирской области на 2019-2021 годы» согласно приложению 1.</w:t>
      </w:r>
    </w:p>
    <w:p w:rsidR="00D43AED" w:rsidRPr="00D43AED" w:rsidRDefault="00D43AED" w:rsidP="00D43AED">
      <w:pPr>
        <w:pStyle w:val="42"/>
        <w:numPr>
          <w:ilvl w:val="0"/>
          <w:numId w:val="8"/>
        </w:numPr>
        <w:shd w:val="clear" w:color="auto" w:fill="auto"/>
        <w:tabs>
          <w:tab w:val="left" w:pos="1436"/>
        </w:tabs>
        <w:spacing w:before="0" w:after="0" w:line="322" w:lineRule="exact"/>
        <w:jc w:val="both"/>
        <w:rPr>
          <w:sz w:val="22"/>
          <w:szCs w:val="22"/>
        </w:rPr>
      </w:pPr>
      <w:r w:rsidRPr="00D43AED">
        <w:rPr>
          <w:sz w:val="22"/>
          <w:szCs w:val="22"/>
        </w:rPr>
        <w:t>Опубликовать  данное постановление в  периодическом печатном издании «Новоцелинный вестник» и разместить на официальном сайте администрации Новоцелинного сельсовета.</w:t>
      </w:r>
    </w:p>
    <w:p w:rsidR="00D43AED" w:rsidRPr="00D43AED" w:rsidRDefault="00D43AED" w:rsidP="00D43AED">
      <w:pPr>
        <w:pStyle w:val="42"/>
        <w:numPr>
          <w:ilvl w:val="0"/>
          <w:numId w:val="8"/>
        </w:numPr>
        <w:shd w:val="clear" w:color="auto" w:fill="auto"/>
        <w:tabs>
          <w:tab w:val="left" w:pos="1436"/>
        </w:tabs>
        <w:spacing w:before="0" w:after="0" w:line="322" w:lineRule="exact"/>
        <w:jc w:val="both"/>
        <w:rPr>
          <w:sz w:val="22"/>
          <w:szCs w:val="22"/>
        </w:rPr>
      </w:pPr>
      <w:r w:rsidRPr="00D43AED">
        <w:rPr>
          <w:sz w:val="22"/>
          <w:szCs w:val="22"/>
        </w:rPr>
        <w:t xml:space="preserve">Контроль за исполнением постановления оставляю за собой.                  </w:t>
      </w:r>
    </w:p>
    <w:p w:rsidR="00D43AED" w:rsidRPr="00D43AED" w:rsidRDefault="00D43AED" w:rsidP="00D43AED">
      <w:pPr>
        <w:spacing w:line="360" w:lineRule="auto"/>
        <w:jc w:val="both"/>
        <w:rPr>
          <w:sz w:val="22"/>
          <w:szCs w:val="22"/>
        </w:rPr>
      </w:pPr>
      <w:r w:rsidRPr="00D43AED">
        <w:rPr>
          <w:sz w:val="22"/>
          <w:szCs w:val="22"/>
        </w:rPr>
        <w:t xml:space="preserve">            </w:t>
      </w:r>
    </w:p>
    <w:p w:rsidR="00D43AED" w:rsidRPr="00D43AED" w:rsidRDefault="00D43AED" w:rsidP="00D43AED">
      <w:pPr>
        <w:jc w:val="both"/>
        <w:rPr>
          <w:sz w:val="22"/>
          <w:szCs w:val="22"/>
        </w:rPr>
      </w:pPr>
      <w:r w:rsidRPr="00D43AED">
        <w:rPr>
          <w:sz w:val="22"/>
          <w:szCs w:val="22"/>
        </w:rPr>
        <w:t xml:space="preserve">     Глава  Новоцелинного сельсовета</w:t>
      </w:r>
    </w:p>
    <w:p w:rsidR="00D43AED" w:rsidRPr="00D43AED" w:rsidRDefault="00D43AED" w:rsidP="00D43AED">
      <w:pPr>
        <w:jc w:val="both"/>
        <w:rPr>
          <w:sz w:val="22"/>
          <w:szCs w:val="22"/>
        </w:rPr>
      </w:pPr>
      <w:r w:rsidRPr="00D43AED">
        <w:rPr>
          <w:sz w:val="22"/>
          <w:szCs w:val="22"/>
        </w:rPr>
        <w:t xml:space="preserve">    Кочковского района Новосибирской области                                     С.В. Игнатьева</w:t>
      </w:r>
    </w:p>
    <w:p w:rsidR="00D43AED" w:rsidRPr="00D43AED" w:rsidRDefault="00D43AED" w:rsidP="00D43AED">
      <w:pPr>
        <w:rPr>
          <w:sz w:val="22"/>
          <w:szCs w:val="22"/>
        </w:rPr>
      </w:pPr>
    </w:p>
    <w:p w:rsidR="00D43AED" w:rsidRPr="00D43AED" w:rsidRDefault="00D43AED" w:rsidP="00D43AED">
      <w:pPr>
        <w:pStyle w:val="42"/>
        <w:shd w:val="clear" w:color="auto" w:fill="auto"/>
        <w:spacing w:before="0" w:after="0" w:line="240" w:lineRule="auto"/>
        <w:jc w:val="right"/>
        <w:rPr>
          <w:sz w:val="22"/>
          <w:szCs w:val="22"/>
        </w:rPr>
      </w:pPr>
      <w:r w:rsidRPr="00D43AED">
        <w:rPr>
          <w:sz w:val="22"/>
          <w:szCs w:val="22"/>
        </w:rPr>
        <w:t>Приложение 1</w:t>
      </w:r>
    </w:p>
    <w:p w:rsidR="00D43AED" w:rsidRPr="00D43AED" w:rsidRDefault="00D43AED" w:rsidP="00D43AED">
      <w:pPr>
        <w:pStyle w:val="42"/>
        <w:shd w:val="clear" w:color="auto" w:fill="auto"/>
        <w:spacing w:before="0" w:after="0" w:line="240" w:lineRule="auto"/>
        <w:ind w:left="6600"/>
        <w:jc w:val="right"/>
        <w:rPr>
          <w:sz w:val="22"/>
          <w:szCs w:val="22"/>
        </w:rPr>
      </w:pPr>
      <w:r w:rsidRPr="00D43AED">
        <w:rPr>
          <w:sz w:val="22"/>
          <w:szCs w:val="22"/>
        </w:rPr>
        <w:t xml:space="preserve">к постановлению администрации Новоцелинного сельсовета от 31.07.2019 г.  № 64 </w:t>
      </w:r>
    </w:p>
    <w:p w:rsidR="00D43AED" w:rsidRDefault="00D43AED" w:rsidP="00D43AED">
      <w:pPr>
        <w:pStyle w:val="62"/>
        <w:shd w:val="clear" w:color="auto" w:fill="auto"/>
        <w:spacing w:before="0" w:after="0" w:line="240" w:lineRule="auto"/>
        <w:rPr>
          <w:sz w:val="22"/>
          <w:szCs w:val="22"/>
        </w:rPr>
      </w:pPr>
    </w:p>
    <w:p w:rsidR="00D43AED" w:rsidRPr="00D43AED" w:rsidRDefault="00D43AED" w:rsidP="00D43AED">
      <w:pPr>
        <w:pStyle w:val="62"/>
        <w:shd w:val="clear" w:color="auto" w:fill="auto"/>
        <w:spacing w:before="0" w:after="0" w:line="240" w:lineRule="auto"/>
        <w:rPr>
          <w:sz w:val="22"/>
          <w:szCs w:val="22"/>
        </w:rPr>
      </w:pPr>
      <w:r w:rsidRPr="00D43AED">
        <w:rPr>
          <w:sz w:val="22"/>
          <w:szCs w:val="22"/>
        </w:rPr>
        <w:t>МУНИЦИПАЛЬНАЯ ПРОГРАММА</w:t>
      </w:r>
    </w:p>
    <w:p w:rsidR="00D43AED" w:rsidRPr="00D43AED" w:rsidRDefault="00D43AED" w:rsidP="00D43AED">
      <w:pPr>
        <w:pStyle w:val="62"/>
        <w:shd w:val="clear" w:color="auto" w:fill="auto"/>
        <w:spacing w:before="0" w:after="0" w:line="240" w:lineRule="auto"/>
        <w:rPr>
          <w:sz w:val="22"/>
          <w:szCs w:val="22"/>
        </w:rPr>
      </w:pPr>
      <w:r w:rsidRPr="00D43AED">
        <w:rPr>
          <w:sz w:val="22"/>
          <w:szCs w:val="22"/>
        </w:rPr>
        <w:br/>
        <w:t xml:space="preserve">Новоцелинного сельсовета Кочковского района Новосибирской области </w:t>
      </w:r>
      <w:r w:rsidRPr="00D43AED">
        <w:rPr>
          <w:sz w:val="22"/>
          <w:szCs w:val="22"/>
        </w:rPr>
        <w:br/>
        <w:t>«Использование и охрана земель муниципального образования</w:t>
      </w:r>
      <w:r w:rsidRPr="00D43AED">
        <w:rPr>
          <w:sz w:val="22"/>
          <w:szCs w:val="22"/>
        </w:rPr>
        <w:br/>
        <w:t>Новоцелинного сельсовета  Кочковского района Новосибирской  области</w:t>
      </w:r>
      <w:r w:rsidRPr="00D43AED">
        <w:rPr>
          <w:sz w:val="22"/>
          <w:szCs w:val="22"/>
        </w:rPr>
        <w:br/>
        <w:t>на 2019 - 2021 годы»</w:t>
      </w:r>
      <w:r w:rsidRPr="00D43AED">
        <w:rPr>
          <w:sz w:val="22"/>
          <w:szCs w:val="22"/>
        </w:rPr>
        <w:br/>
      </w:r>
    </w:p>
    <w:p w:rsidR="00D43AED" w:rsidRPr="00D43AED" w:rsidRDefault="00D43AED" w:rsidP="00D43AED">
      <w:pPr>
        <w:pStyle w:val="62"/>
        <w:shd w:val="clear" w:color="auto" w:fill="auto"/>
        <w:spacing w:before="0" w:after="0" w:line="240" w:lineRule="auto"/>
        <w:rPr>
          <w:sz w:val="22"/>
          <w:szCs w:val="22"/>
        </w:rPr>
      </w:pPr>
    </w:p>
    <w:p w:rsidR="00D43AED" w:rsidRPr="00D43AED" w:rsidRDefault="00D43AED" w:rsidP="00D43AED">
      <w:pPr>
        <w:pStyle w:val="62"/>
        <w:shd w:val="clear" w:color="auto" w:fill="auto"/>
        <w:spacing w:before="0" w:after="0" w:line="240" w:lineRule="auto"/>
        <w:rPr>
          <w:sz w:val="22"/>
          <w:szCs w:val="22"/>
        </w:rPr>
      </w:pPr>
    </w:p>
    <w:p w:rsidR="00D43AED" w:rsidRPr="00D43AED" w:rsidRDefault="00D43AED" w:rsidP="00D43AED">
      <w:pPr>
        <w:pStyle w:val="62"/>
        <w:shd w:val="clear" w:color="auto" w:fill="auto"/>
        <w:spacing w:before="0" w:after="0" w:line="240" w:lineRule="auto"/>
        <w:rPr>
          <w:sz w:val="22"/>
          <w:szCs w:val="22"/>
        </w:rPr>
      </w:pPr>
      <w:r w:rsidRPr="00D43AED">
        <w:rPr>
          <w:sz w:val="22"/>
          <w:szCs w:val="22"/>
        </w:rPr>
        <w:t>2019 г.</w:t>
      </w:r>
      <w:bookmarkStart w:id="0" w:name="bookmark2"/>
    </w:p>
    <w:p w:rsidR="00D43AED" w:rsidRPr="00D43AED" w:rsidRDefault="00D43AED" w:rsidP="00D43AED">
      <w:pPr>
        <w:pStyle w:val="62"/>
        <w:shd w:val="clear" w:color="auto" w:fill="auto"/>
        <w:spacing w:before="0" w:after="0" w:line="240" w:lineRule="auto"/>
        <w:rPr>
          <w:sz w:val="22"/>
          <w:szCs w:val="22"/>
        </w:rPr>
      </w:pPr>
    </w:p>
    <w:p w:rsidR="00D43AED" w:rsidRPr="00D43AED" w:rsidRDefault="00D43AED" w:rsidP="00D43AED">
      <w:pPr>
        <w:pStyle w:val="62"/>
        <w:shd w:val="clear" w:color="auto" w:fill="auto"/>
        <w:spacing w:before="0" w:after="0" w:line="240" w:lineRule="auto"/>
        <w:rPr>
          <w:sz w:val="22"/>
          <w:szCs w:val="22"/>
        </w:rPr>
      </w:pPr>
      <w:r w:rsidRPr="00D43AED">
        <w:rPr>
          <w:sz w:val="22"/>
          <w:szCs w:val="22"/>
        </w:rPr>
        <w:t>ПАСПОРТ</w:t>
      </w:r>
      <w:bookmarkEnd w:id="0"/>
    </w:p>
    <w:p w:rsidR="00D43AED" w:rsidRPr="00D43AED" w:rsidRDefault="00D43AED" w:rsidP="00D43AED">
      <w:pPr>
        <w:pStyle w:val="62"/>
        <w:shd w:val="clear" w:color="auto" w:fill="auto"/>
        <w:spacing w:before="0" w:after="0" w:line="240" w:lineRule="auto"/>
        <w:rPr>
          <w:sz w:val="22"/>
          <w:szCs w:val="22"/>
        </w:rPr>
      </w:pPr>
    </w:p>
    <w:p w:rsidR="00D43AED" w:rsidRPr="00D43AED" w:rsidRDefault="00D43AED" w:rsidP="00D43AED">
      <w:pPr>
        <w:pStyle w:val="32"/>
        <w:shd w:val="clear" w:color="auto" w:fill="auto"/>
        <w:spacing w:after="0" w:line="240" w:lineRule="auto"/>
        <w:ind w:left="20"/>
        <w:jc w:val="center"/>
        <w:rPr>
          <w:sz w:val="22"/>
          <w:szCs w:val="22"/>
        </w:rPr>
      </w:pPr>
      <w:r w:rsidRPr="00D43AED">
        <w:rPr>
          <w:sz w:val="22"/>
          <w:szCs w:val="22"/>
        </w:rPr>
        <w:t xml:space="preserve">муниципальной программы Новоцелинного сельсовета </w:t>
      </w:r>
    </w:p>
    <w:p w:rsidR="00D43AED" w:rsidRPr="00D43AED" w:rsidRDefault="00D43AED" w:rsidP="00D43AED">
      <w:pPr>
        <w:pStyle w:val="32"/>
        <w:shd w:val="clear" w:color="auto" w:fill="auto"/>
        <w:spacing w:after="0" w:line="240" w:lineRule="auto"/>
        <w:ind w:left="20"/>
        <w:jc w:val="center"/>
        <w:rPr>
          <w:sz w:val="22"/>
          <w:szCs w:val="22"/>
        </w:rPr>
      </w:pPr>
      <w:r w:rsidRPr="00D43AED">
        <w:rPr>
          <w:sz w:val="22"/>
          <w:szCs w:val="22"/>
        </w:rPr>
        <w:t>Кочковского района Новосибирской области</w:t>
      </w:r>
    </w:p>
    <w:p w:rsidR="00D43AED" w:rsidRPr="00D43AED" w:rsidRDefault="00D43AED" w:rsidP="00D43AED">
      <w:pPr>
        <w:pStyle w:val="32"/>
        <w:shd w:val="clear" w:color="auto" w:fill="auto"/>
        <w:spacing w:after="0" w:line="240" w:lineRule="auto"/>
        <w:ind w:left="20"/>
        <w:jc w:val="center"/>
        <w:rPr>
          <w:sz w:val="22"/>
          <w:szCs w:val="22"/>
        </w:rPr>
      </w:pPr>
      <w:r w:rsidRPr="00D43AED">
        <w:rPr>
          <w:sz w:val="22"/>
          <w:szCs w:val="22"/>
        </w:rPr>
        <w:t xml:space="preserve"> «Использование и охрана земель муниципального образования Новоцелинного сельсовета </w:t>
      </w:r>
      <w:r w:rsidRPr="00D43AED">
        <w:rPr>
          <w:sz w:val="22"/>
          <w:szCs w:val="22"/>
        </w:rPr>
        <w:lastRenderedPageBreak/>
        <w:t>Кочковского  района Новосибирской области на 2019-2021годы»</w:t>
      </w:r>
    </w:p>
    <w:tbl>
      <w:tblPr>
        <w:tblOverlap w:val="never"/>
        <w:tblW w:w="0" w:type="auto"/>
        <w:tblLayout w:type="fixed"/>
        <w:tblCellMar>
          <w:left w:w="10" w:type="dxa"/>
          <w:right w:w="10" w:type="dxa"/>
        </w:tblCellMar>
        <w:tblLook w:val="04A0"/>
      </w:tblPr>
      <w:tblGrid>
        <w:gridCol w:w="2765"/>
        <w:gridCol w:w="6955"/>
      </w:tblGrid>
      <w:tr w:rsidR="00D43AED" w:rsidRPr="00D43AED" w:rsidTr="00BB577E">
        <w:trPr>
          <w:trHeight w:hRule="exact" w:val="936"/>
        </w:trPr>
        <w:tc>
          <w:tcPr>
            <w:tcW w:w="2765" w:type="dxa"/>
            <w:tcBorders>
              <w:top w:val="single" w:sz="4" w:space="0" w:color="auto"/>
              <w:left w:val="single" w:sz="4" w:space="0" w:color="auto"/>
            </w:tcBorders>
            <w:shd w:val="clear" w:color="auto" w:fill="FFFFFF"/>
            <w:vAlign w:val="bottom"/>
          </w:tcPr>
          <w:p w:rsidR="00D43AED" w:rsidRPr="00D43AED" w:rsidRDefault="00D43AED" w:rsidP="00D43AED">
            <w:pPr>
              <w:framePr w:w="9720" w:wrap="notBeside" w:vAnchor="text" w:hAnchor="text" w:xAlign="center" w:y="1"/>
              <w:jc w:val="center"/>
              <w:rPr>
                <w:sz w:val="22"/>
                <w:szCs w:val="22"/>
              </w:rPr>
            </w:pPr>
            <w:r w:rsidRPr="00D43AED">
              <w:rPr>
                <w:rStyle w:val="28"/>
                <w:rFonts w:eastAsiaTheme="majorEastAsia"/>
                <w:sz w:val="22"/>
                <w:szCs w:val="22"/>
              </w:rPr>
              <w:t>Муниципальный заказчик муниципальной программы</w:t>
            </w:r>
          </w:p>
        </w:tc>
        <w:tc>
          <w:tcPr>
            <w:tcW w:w="6955" w:type="dxa"/>
            <w:tcBorders>
              <w:top w:val="single" w:sz="4" w:space="0" w:color="auto"/>
              <w:left w:val="single" w:sz="4" w:space="0" w:color="auto"/>
              <w:right w:val="single" w:sz="4" w:space="0" w:color="auto"/>
            </w:tcBorders>
            <w:shd w:val="clear" w:color="auto" w:fill="FFFFFF"/>
            <w:vAlign w:val="center"/>
          </w:tcPr>
          <w:p w:rsidR="00D43AED" w:rsidRPr="00D43AED" w:rsidRDefault="00D43AED" w:rsidP="00D43AED">
            <w:pPr>
              <w:framePr w:w="9720" w:wrap="notBeside" w:vAnchor="text" w:hAnchor="text" w:xAlign="center" w:y="1"/>
              <w:jc w:val="center"/>
              <w:rPr>
                <w:sz w:val="22"/>
                <w:szCs w:val="22"/>
              </w:rPr>
            </w:pPr>
            <w:r w:rsidRPr="00D43AED">
              <w:rPr>
                <w:rStyle w:val="28"/>
                <w:rFonts w:eastAsiaTheme="majorEastAsia"/>
                <w:sz w:val="22"/>
                <w:szCs w:val="22"/>
              </w:rPr>
              <w:t>администрация Новоцелинного сельсовета Кочковского района Новосибирской области</w:t>
            </w:r>
          </w:p>
        </w:tc>
      </w:tr>
      <w:tr w:rsidR="00D43AED" w:rsidRPr="00D43AED" w:rsidTr="00BB577E">
        <w:trPr>
          <w:trHeight w:hRule="exact" w:val="3120"/>
        </w:trPr>
        <w:tc>
          <w:tcPr>
            <w:tcW w:w="2765" w:type="dxa"/>
            <w:tcBorders>
              <w:top w:val="single" w:sz="4" w:space="0" w:color="auto"/>
              <w:left w:val="single" w:sz="4" w:space="0" w:color="auto"/>
            </w:tcBorders>
            <w:shd w:val="clear" w:color="auto" w:fill="FFFFFF"/>
            <w:vAlign w:val="center"/>
          </w:tcPr>
          <w:p w:rsidR="00D43AED" w:rsidRPr="00D43AED" w:rsidRDefault="00D43AED" w:rsidP="00D43AED">
            <w:pPr>
              <w:framePr w:w="9720" w:wrap="notBeside" w:vAnchor="text" w:hAnchor="text" w:xAlign="center" w:y="1"/>
              <w:jc w:val="center"/>
              <w:rPr>
                <w:sz w:val="22"/>
                <w:szCs w:val="22"/>
              </w:rPr>
            </w:pPr>
            <w:r w:rsidRPr="00D43AED">
              <w:rPr>
                <w:rStyle w:val="28"/>
                <w:rFonts w:eastAsiaTheme="majorEastAsia"/>
                <w:sz w:val="22"/>
                <w:szCs w:val="22"/>
              </w:rPr>
              <w:t>Цели муниципальной программы:</w:t>
            </w:r>
          </w:p>
        </w:tc>
        <w:tc>
          <w:tcPr>
            <w:tcW w:w="6955" w:type="dxa"/>
            <w:tcBorders>
              <w:top w:val="single" w:sz="4" w:space="0" w:color="auto"/>
              <w:left w:val="single" w:sz="4" w:space="0" w:color="auto"/>
              <w:right w:val="single" w:sz="4" w:space="0" w:color="auto"/>
            </w:tcBorders>
            <w:shd w:val="clear" w:color="auto" w:fill="FFFFFF"/>
            <w:vAlign w:val="bottom"/>
          </w:tcPr>
          <w:p w:rsidR="00D43AED" w:rsidRPr="00D43AED" w:rsidRDefault="00D43AED" w:rsidP="00D43AED">
            <w:pPr>
              <w:framePr w:w="9720" w:wrap="notBeside" w:vAnchor="text" w:hAnchor="text" w:xAlign="center" w:y="1"/>
              <w:ind w:firstLine="460"/>
              <w:rPr>
                <w:sz w:val="22"/>
                <w:szCs w:val="22"/>
              </w:rPr>
            </w:pPr>
            <w:r w:rsidRPr="00D43AED">
              <w:rPr>
                <w:rStyle w:val="28"/>
                <w:rFonts w:eastAsiaTheme="majorEastAsia"/>
                <w:sz w:val="22"/>
                <w:szCs w:val="22"/>
              </w:rPr>
              <w:t>Повышение эффективности использования и охраны земель муниципального образования Новоцелинного сельсовета Кочковского района Новосибирской области в том числе:</w:t>
            </w:r>
          </w:p>
          <w:p w:rsidR="00D43AED" w:rsidRPr="00D43AED" w:rsidRDefault="00D43AED" w:rsidP="00D43AED">
            <w:pPr>
              <w:framePr w:w="9720" w:wrap="notBeside" w:vAnchor="text" w:hAnchor="text" w:xAlign="center" w:y="1"/>
              <w:widowControl w:val="0"/>
              <w:numPr>
                <w:ilvl w:val="0"/>
                <w:numId w:val="4"/>
              </w:numPr>
              <w:tabs>
                <w:tab w:val="left" w:pos="864"/>
              </w:tabs>
              <w:spacing w:before="240"/>
              <w:ind w:firstLine="600"/>
              <w:jc w:val="both"/>
              <w:rPr>
                <w:sz w:val="22"/>
                <w:szCs w:val="22"/>
              </w:rPr>
            </w:pPr>
            <w:r w:rsidRPr="00D43AED">
              <w:rPr>
                <w:rStyle w:val="28"/>
                <w:rFonts w:eastAsiaTheme="majorEastAsia"/>
                <w:sz w:val="22"/>
                <w:szCs w:val="22"/>
              </w:rPr>
              <w:t>предотвращение и ликвидации загрязнения, истощения, деградации, порчи, уничтожения земель и почв и иного негативного воздействия на земли и почвы,</w:t>
            </w:r>
          </w:p>
          <w:p w:rsidR="00D43AED" w:rsidRPr="00D43AED" w:rsidRDefault="00D43AED" w:rsidP="00D43AED">
            <w:pPr>
              <w:framePr w:w="9720" w:wrap="notBeside" w:vAnchor="text" w:hAnchor="text" w:xAlign="center" w:y="1"/>
              <w:widowControl w:val="0"/>
              <w:numPr>
                <w:ilvl w:val="0"/>
                <w:numId w:val="4"/>
              </w:numPr>
              <w:tabs>
                <w:tab w:val="left" w:pos="864"/>
              </w:tabs>
              <w:ind w:firstLine="600"/>
              <w:jc w:val="both"/>
              <w:rPr>
                <w:sz w:val="22"/>
                <w:szCs w:val="22"/>
              </w:rPr>
            </w:pPr>
            <w:r w:rsidRPr="00D43AED">
              <w:rPr>
                <w:rStyle w:val="28"/>
                <w:rFonts w:eastAsiaTheme="majorEastAsia"/>
                <w:sz w:val="22"/>
                <w:szCs w:val="22"/>
              </w:rPr>
              <w:t>обеспечение рационального использования земель,</w:t>
            </w:r>
          </w:p>
          <w:p w:rsidR="00D43AED" w:rsidRPr="00D43AED" w:rsidRDefault="00D43AED" w:rsidP="00D43AED">
            <w:pPr>
              <w:framePr w:w="9720" w:wrap="notBeside" w:vAnchor="text" w:hAnchor="text" w:xAlign="center" w:y="1"/>
              <w:widowControl w:val="0"/>
              <w:numPr>
                <w:ilvl w:val="0"/>
                <w:numId w:val="4"/>
              </w:numPr>
              <w:tabs>
                <w:tab w:val="left" w:pos="739"/>
              </w:tabs>
              <w:ind w:firstLine="600"/>
              <w:jc w:val="both"/>
              <w:rPr>
                <w:sz w:val="22"/>
                <w:szCs w:val="22"/>
              </w:rPr>
            </w:pPr>
            <w:r w:rsidRPr="00D43AED">
              <w:rPr>
                <w:rStyle w:val="28"/>
                <w:rFonts w:eastAsiaTheme="majorEastAsia"/>
                <w:sz w:val="22"/>
                <w:szCs w:val="22"/>
              </w:rPr>
              <w:t>восстановление плодородия почв на землях сельскохозяйственного назначения и улучшения земель.</w:t>
            </w:r>
          </w:p>
        </w:tc>
      </w:tr>
      <w:tr w:rsidR="00D43AED" w:rsidRPr="00D43AED" w:rsidTr="00BB577E">
        <w:trPr>
          <w:trHeight w:hRule="exact" w:val="3667"/>
        </w:trPr>
        <w:tc>
          <w:tcPr>
            <w:tcW w:w="2765" w:type="dxa"/>
            <w:tcBorders>
              <w:top w:val="single" w:sz="4" w:space="0" w:color="auto"/>
              <w:left w:val="single" w:sz="4" w:space="0" w:color="auto"/>
            </w:tcBorders>
            <w:shd w:val="clear" w:color="auto" w:fill="FFFFFF"/>
            <w:vAlign w:val="center"/>
          </w:tcPr>
          <w:p w:rsidR="00D43AED" w:rsidRPr="00D43AED" w:rsidRDefault="00D43AED" w:rsidP="00D43AED">
            <w:pPr>
              <w:framePr w:w="9720" w:wrap="notBeside" w:vAnchor="text" w:hAnchor="text" w:xAlign="center" w:y="1"/>
              <w:jc w:val="center"/>
              <w:rPr>
                <w:sz w:val="22"/>
                <w:szCs w:val="22"/>
              </w:rPr>
            </w:pPr>
            <w:r w:rsidRPr="00D43AED">
              <w:rPr>
                <w:rStyle w:val="28"/>
                <w:rFonts w:eastAsiaTheme="majorEastAsia"/>
                <w:sz w:val="22"/>
                <w:szCs w:val="22"/>
              </w:rPr>
              <w:t>Задачи муниципальной программы:</w:t>
            </w:r>
          </w:p>
        </w:tc>
        <w:tc>
          <w:tcPr>
            <w:tcW w:w="6955" w:type="dxa"/>
            <w:tcBorders>
              <w:top w:val="single" w:sz="4" w:space="0" w:color="auto"/>
              <w:left w:val="single" w:sz="4" w:space="0" w:color="auto"/>
              <w:right w:val="single" w:sz="4" w:space="0" w:color="auto"/>
            </w:tcBorders>
            <w:shd w:val="clear" w:color="auto" w:fill="FFFFFF"/>
            <w:vAlign w:val="bottom"/>
          </w:tcPr>
          <w:p w:rsidR="00D43AED" w:rsidRPr="00D43AED" w:rsidRDefault="00D43AED" w:rsidP="00D43AED">
            <w:pPr>
              <w:framePr w:w="9720" w:wrap="notBeside" w:vAnchor="text" w:hAnchor="text" w:xAlign="center" w:y="1"/>
              <w:widowControl w:val="0"/>
              <w:numPr>
                <w:ilvl w:val="0"/>
                <w:numId w:val="5"/>
              </w:numPr>
              <w:tabs>
                <w:tab w:val="left" w:pos="619"/>
              </w:tabs>
              <w:ind w:firstLine="460"/>
              <w:jc w:val="both"/>
              <w:rPr>
                <w:sz w:val="22"/>
                <w:szCs w:val="22"/>
              </w:rPr>
            </w:pPr>
            <w:r w:rsidRPr="00D43AED">
              <w:rPr>
                <w:rStyle w:val="28"/>
                <w:rFonts w:eastAsiaTheme="majorEastAsia"/>
                <w:sz w:val="22"/>
                <w:szCs w:val="22"/>
              </w:rPr>
              <w:t>воспроизводство плодородия земель сельскохозяйственного назначения;</w:t>
            </w:r>
          </w:p>
          <w:p w:rsidR="00D43AED" w:rsidRPr="00D43AED" w:rsidRDefault="00D43AED" w:rsidP="00D43AED">
            <w:pPr>
              <w:framePr w:w="9720" w:wrap="notBeside" w:vAnchor="text" w:hAnchor="text" w:xAlign="center" w:y="1"/>
              <w:widowControl w:val="0"/>
              <w:numPr>
                <w:ilvl w:val="0"/>
                <w:numId w:val="5"/>
              </w:numPr>
              <w:tabs>
                <w:tab w:val="left" w:pos="797"/>
              </w:tabs>
              <w:ind w:firstLine="460"/>
              <w:jc w:val="both"/>
              <w:rPr>
                <w:sz w:val="22"/>
                <w:szCs w:val="22"/>
              </w:rPr>
            </w:pPr>
            <w:r w:rsidRPr="00D43AED">
              <w:rPr>
                <w:rStyle w:val="28"/>
                <w:rFonts w:eastAsiaTheme="majorEastAsia"/>
                <w:sz w:val="22"/>
                <w:szCs w:val="22"/>
              </w:rPr>
              <w:t>защита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D43AED" w:rsidRPr="00D43AED" w:rsidRDefault="00D43AED" w:rsidP="00D43AED">
            <w:pPr>
              <w:framePr w:w="9720" w:wrap="notBeside" w:vAnchor="text" w:hAnchor="text" w:xAlign="center" w:y="1"/>
              <w:widowControl w:val="0"/>
              <w:numPr>
                <w:ilvl w:val="0"/>
                <w:numId w:val="5"/>
              </w:numPr>
              <w:tabs>
                <w:tab w:val="left" w:pos="840"/>
              </w:tabs>
              <w:ind w:firstLine="460"/>
              <w:jc w:val="both"/>
              <w:rPr>
                <w:sz w:val="22"/>
                <w:szCs w:val="22"/>
              </w:rPr>
            </w:pPr>
            <w:r w:rsidRPr="00D43AED">
              <w:rPr>
                <w:rStyle w:val="28"/>
                <w:rFonts w:eastAsiaTheme="majorEastAsia"/>
                <w:sz w:val="22"/>
                <w:szCs w:val="22"/>
              </w:rPr>
              <w:t>защита сельскохозяйственных угодий от зарастания деревьями и кустарниками, сорными растениями, сохранению достигнутого уровня мелиорации.</w:t>
            </w:r>
          </w:p>
          <w:p w:rsidR="00D43AED" w:rsidRPr="00D43AED" w:rsidRDefault="00D43AED" w:rsidP="00D43AED">
            <w:pPr>
              <w:framePr w:w="9720" w:wrap="notBeside" w:vAnchor="text" w:hAnchor="text" w:xAlign="center" w:y="1"/>
              <w:widowControl w:val="0"/>
              <w:numPr>
                <w:ilvl w:val="0"/>
                <w:numId w:val="5"/>
              </w:numPr>
              <w:tabs>
                <w:tab w:val="left" w:pos="672"/>
              </w:tabs>
              <w:ind w:firstLine="460"/>
              <w:jc w:val="both"/>
              <w:rPr>
                <w:sz w:val="22"/>
                <w:szCs w:val="22"/>
              </w:rPr>
            </w:pPr>
            <w:r w:rsidRPr="00D43AED">
              <w:rPr>
                <w:rStyle w:val="28"/>
                <w:rFonts w:eastAsiaTheme="majorEastAsia"/>
                <w:sz w:val="22"/>
                <w:szCs w:val="22"/>
              </w:rPr>
              <w:t>обеспечение организации рационального использования и охраны земель на территории муниципального образования</w:t>
            </w:r>
          </w:p>
        </w:tc>
      </w:tr>
      <w:tr w:rsidR="00D43AED" w:rsidRPr="00D43AED" w:rsidTr="00BB577E">
        <w:trPr>
          <w:trHeight w:hRule="exact" w:val="2136"/>
        </w:trPr>
        <w:tc>
          <w:tcPr>
            <w:tcW w:w="2765" w:type="dxa"/>
            <w:tcBorders>
              <w:top w:val="single" w:sz="4" w:space="0" w:color="auto"/>
              <w:left w:val="single" w:sz="4" w:space="0" w:color="auto"/>
            </w:tcBorders>
            <w:shd w:val="clear" w:color="auto" w:fill="FFFFFF"/>
          </w:tcPr>
          <w:p w:rsidR="00D43AED" w:rsidRPr="00D43AED" w:rsidRDefault="00D43AED" w:rsidP="00D43AED">
            <w:pPr>
              <w:framePr w:w="9720" w:wrap="notBeside" w:vAnchor="text" w:hAnchor="text" w:xAlign="center" w:y="1"/>
              <w:jc w:val="center"/>
              <w:rPr>
                <w:sz w:val="22"/>
                <w:szCs w:val="22"/>
              </w:rPr>
            </w:pPr>
            <w:r w:rsidRPr="00D43AED">
              <w:rPr>
                <w:rStyle w:val="28"/>
                <w:rFonts w:eastAsiaTheme="majorEastAsia"/>
                <w:sz w:val="22"/>
                <w:szCs w:val="22"/>
              </w:rPr>
              <w:t>Целевые показатели эффективности реализации муниципальной программы</w:t>
            </w:r>
          </w:p>
        </w:tc>
        <w:tc>
          <w:tcPr>
            <w:tcW w:w="6955" w:type="dxa"/>
            <w:tcBorders>
              <w:top w:val="single" w:sz="4" w:space="0" w:color="auto"/>
              <w:left w:val="single" w:sz="4" w:space="0" w:color="auto"/>
              <w:right w:val="single" w:sz="4" w:space="0" w:color="auto"/>
            </w:tcBorders>
            <w:shd w:val="clear" w:color="auto" w:fill="FFFFFF"/>
            <w:vAlign w:val="bottom"/>
          </w:tcPr>
          <w:p w:rsidR="00D43AED" w:rsidRPr="00D43AED" w:rsidRDefault="00D43AED" w:rsidP="00D43AED">
            <w:pPr>
              <w:framePr w:w="9720" w:wrap="notBeside" w:vAnchor="text" w:hAnchor="text" w:xAlign="center" w:y="1"/>
              <w:widowControl w:val="0"/>
              <w:numPr>
                <w:ilvl w:val="0"/>
                <w:numId w:val="6"/>
              </w:numPr>
              <w:tabs>
                <w:tab w:val="left" w:pos="629"/>
              </w:tabs>
              <w:jc w:val="both"/>
              <w:rPr>
                <w:sz w:val="22"/>
                <w:szCs w:val="22"/>
              </w:rPr>
            </w:pPr>
            <w:r w:rsidRPr="00D43AED">
              <w:rPr>
                <w:rStyle w:val="28"/>
                <w:rFonts w:eastAsiaTheme="majorEastAsia"/>
                <w:sz w:val="22"/>
                <w:szCs w:val="22"/>
              </w:rPr>
              <w:t>улучшение качественных характеристик земель сельскохозяйственного назначения;</w:t>
            </w:r>
          </w:p>
          <w:p w:rsidR="00D43AED" w:rsidRPr="00D43AED" w:rsidRDefault="00D43AED" w:rsidP="00D43AED">
            <w:pPr>
              <w:framePr w:w="9720" w:wrap="notBeside" w:vAnchor="text" w:hAnchor="text" w:xAlign="center" w:y="1"/>
              <w:widowControl w:val="0"/>
              <w:numPr>
                <w:ilvl w:val="0"/>
                <w:numId w:val="6"/>
              </w:numPr>
              <w:tabs>
                <w:tab w:val="left" w:pos="542"/>
              </w:tabs>
              <w:spacing w:before="60"/>
              <w:jc w:val="both"/>
              <w:rPr>
                <w:sz w:val="22"/>
                <w:szCs w:val="22"/>
              </w:rPr>
            </w:pPr>
            <w:r w:rsidRPr="00D43AED">
              <w:rPr>
                <w:rStyle w:val="28"/>
                <w:rFonts w:eastAsiaTheme="majorEastAsia"/>
                <w:sz w:val="22"/>
                <w:szCs w:val="22"/>
              </w:rPr>
              <w:t>целевое и эффективное использование земель сельскохозяйственного назначения;</w:t>
            </w:r>
          </w:p>
          <w:p w:rsidR="00D43AED" w:rsidRPr="00D43AED" w:rsidRDefault="00D43AED" w:rsidP="00D43AED">
            <w:pPr>
              <w:framePr w:w="9720" w:wrap="notBeside" w:vAnchor="text" w:hAnchor="text" w:xAlign="center" w:y="1"/>
              <w:widowControl w:val="0"/>
              <w:numPr>
                <w:ilvl w:val="0"/>
                <w:numId w:val="6"/>
              </w:numPr>
              <w:tabs>
                <w:tab w:val="left" w:pos="254"/>
              </w:tabs>
              <w:spacing w:before="240"/>
              <w:jc w:val="both"/>
              <w:rPr>
                <w:sz w:val="22"/>
                <w:szCs w:val="22"/>
              </w:rPr>
            </w:pPr>
            <w:r w:rsidRPr="00D43AED">
              <w:rPr>
                <w:rStyle w:val="28"/>
                <w:rFonts w:eastAsiaTheme="majorEastAsia"/>
                <w:sz w:val="22"/>
                <w:szCs w:val="22"/>
              </w:rPr>
              <w:t>повышение доходов в муниципальный бюджет от уплаты налогов.</w:t>
            </w:r>
          </w:p>
        </w:tc>
      </w:tr>
      <w:tr w:rsidR="00D43AED" w:rsidRPr="00D43AED" w:rsidTr="00BB577E">
        <w:trPr>
          <w:trHeight w:hRule="exact" w:val="1186"/>
        </w:trPr>
        <w:tc>
          <w:tcPr>
            <w:tcW w:w="2765" w:type="dxa"/>
            <w:tcBorders>
              <w:top w:val="single" w:sz="4" w:space="0" w:color="auto"/>
              <w:left w:val="single" w:sz="4" w:space="0" w:color="auto"/>
            </w:tcBorders>
            <w:shd w:val="clear" w:color="auto" w:fill="FFFFFF"/>
            <w:vAlign w:val="bottom"/>
          </w:tcPr>
          <w:p w:rsidR="00D43AED" w:rsidRPr="00D43AED" w:rsidRDefault="00D43AED" w:rsidP="00D43AED">
            <w:pPr>
              <w:framePr w:w="9720" w:wrap="notBeside" w:vAnchor="text" w:hAnchor="text" w:xAlign="center" w:y="1"/>
              <w:jc w:val="center"/>
              <w:rPr>
                <w:sz w:val="22"/>
                <w:szCs w:val="22"/>
              </w:rPr>
            </w:pPr>
            <w:r w:rsidRPr="00D43AED">
              <w:rPr>
                <w:rStyle w:val="28"/>
                <w:rFonts w:eastAsiaTheme="majorEastAsia"/>
                <w:sz w:val="22"/>
                <w:szCs w:val="22"/>
              </w:rPr>
              <w:t>Этапы и сроки реализации муниципальной программы</w:t>
            </w:r>
          </w:p>
        </w:tc>
        <w:tc>
          <w:tcPr>
            <w:tcW w:w="6955" w:type="dxa"/>
            <w:tcBorders>
              <w:top w:val="single" w:sz="4" w:space="0" w:color="auto"/>
              <w:left w:val="single" w:sz="4" w:space="0" w:color="auto"/>
              <w:right w:val="single" w:sz="4" w:space="0" w:color="auto"/>
            </w:tcBorders>
            <w:shd w:val="clear" w:color="auto" w:fill="FFFFFF"/>
            <w:vAlign w:val="center"/>
          </w:tcPr>
          <w:p w:rsidR="00D43AED" w:rsidRPr="00D43AED" w:rsidRDefault="00D43AED" w:rsidP="00D43AED">
            <w:pPr>
              <w:framePr w:w="9720" w:wrap="notBeside" w:vAnchor="text" w:hAnchor="text" w:xAlign="center" w:y="1"/>
              <w:rPr>
                <w:sz w:val="22"/>
                <w:szCs w:val="22"/>
              </w:rPr>
            </w:pPr>
            <w:r w:rsidRPr="00D43AED">
              <w:rPr>
                <w:rStyle w:val="28"/>
                <w:rFonts w:eastAsiaTheme="majorEastAsia"/>
                <w:sz w:val="22"/>
                <w:szCs w:val="22"/>
              </w:rPr>
              <w:t>2019-2021 годы,</w:t>
            </w:r>
          </w:p>
          <w:p w:rsidR="00D43AED" w:rsidRPr="00D43AED" w:rsidRDefault="00D43AED" w:rsidP="00D43AED">
            <w:pPr>
              <w:framePr w:w="9720" w:wrap="notBeside" w:vAnchor="text" w:hAnchor="text" w:xAlign="center" w:y="1"/>
              <w:spacing w:before="420"/>
              <w:rPr>
                <w:sz w:val="22"/>
                <w:szCs w:val="22"/>
              </w:rPr>
            </w:pPr>
            <w:r w:rsidRPr="00D43AED">
              <w:rPr>
                <w:rStyle w:val="28"/>
                <w:rFonts w:eastAsiaTheme="majorEastAsia"/>
                <w:sz w:val="22"/>
                <w:szCs w:val="22"/>
              </w:rPr>
              <w:t>выделение этапов не предусматривается</w:t>
            </w:r>
          </w:p>
        </w:tc>
      </w:tr>
      <w:tr w:rsidR="00D43AED" w:rsidRPr="00D43AED" w:rsidTr="00BB577E">
        <w:trPr>
          <w:trHeight w:hRule="exact" w:val="1181"/>
        </w:trPr>
        <w:tc>
          <w:tcPr>
            <w:tcW w:w="2765" w:type="dxa"/>
            <w:tcBorders>
              <w:top w:val="single" w:sz="4" w:space="0" w:color="auto"/>
              <w:left w:val="single" w:sz="4" w:space="0" w:color="auto"/>
            </w:tcBorders>
            <w:shd w:val="clear" w:color="auto" w:fill="FFFFFF"/>
            <w:vAlign w:val="bottom"/>
          </w:tcPr>
          <w:p w:rsidR="00D43AED" w:rsidRPr="00D43AED" w:rsidRDefault="00D43AED" w:rsidP="00D43AED">
            <w:pPr>
              <w:framePr w:w="9720" w:wrap="notBeside" w:vAnchor="text" w:hAnchor="text" w:xAlign="center" w:y="1"/>
              <w:jc w:val="center"/>
              <w:rPr>
                <w:sz w:val="22"/>
                <w:szCs w:val="22"/>
              </w:rPr>
            </w:pPr>
            <w:r w:rsidRPr="00D43AED">
              <w:rPr>
                <w:rStyle w:val="28"/>
                <w:rFonts w:eastAsiaTheme="majorEastAsia"/>
                <w:sz w:val="22"/>
                <w:szCs w:val="22"/>
              </w:rPr>
              <w:t>Объемы и источники финансирования муниципальной программы:</w:t>
            </w:r>
          </w:p>
        </w:tc>
        <w:tc>
          <w:tcPr>
            <w:tcW w:w="6955" w:type="dxa"/>
            <w:tcBorders>
              <w:top w:val="single" w:sz="4" w:space="0" w:color="auto"/>
              <w:left w:val="single" w:sz="4" w:space="0" w:color="auto"/>
              <w:right w:val="single" w:sz="4" w:space="0" w:color="auto"/>
            </w:tcBorders>
            <w:shd w:val="clear" w:color="auto" w:fill="FFFFFF"/>
            <w:vAlign w:val="center"/>
          </w:tcPr>
          <w:p w:rsidR="00D43AED" w:rsidRPr="00D43AED" w:rsidRDefault="00D43AED" w:rsidP="00D43AED">
            <w:pPr>
              <w:framePr w:w="9720" w:wrap="notBeside" w:vAnchor="text" w:hAnchor="text" w:xAlign="center" w:y="1"/>
              <w:rPr>
                <w:sz w:val="22"/>
                <w:szCs w:val="22"/>
              </w:rPr>
            </w:pPr>
            <w:r w:rsidRPr="00D43AED">
              <w:rPr>
                <w:rStyle w:val="28"/>
                <w:rFonts w:eastAsiaTheme="majorEastAsia"/>
                <w:sz w:val="22"/>
                <w:szCs w:val="22"/>
              </w:rPr>
              <w:t>Финансирования не требует</w:t>
            </w:r>
          </w:p>
        </w:tc>
      </w:tr>
      <w:tr w:rsidR="00D43AED" w:rsidRPr="00D43AED" w:rsidTr="00BB577E">
        <w:trPr>
          <w:trHeight w:hRule="exact" w:val="1488"/>
        </w:trPr>
        <w:tc>
          <w:tcPr>
            <w:tcW w:w="2765" w:type="dxa"/>
            <w:tcBorders>
              <w:top w:val="single" w:sz="4" w:space="0" w:color="auto"/>
              <w:left w:val="single" w:sz="4" w:space="0" w:color="auto"/>
              <w:bottom w:val="single" w:sz="4" w:space="0" w:color="auto"/>
            </w:tcBorders>
            <w:shd w:val="clear" w:color="auto" w:fill="FFFFFF"/>
            <w:vAlign w:val="center"/>
          </w:tcPr>
          <w:p w:rsidR="00D43AED" w:rsidRPr="00D43AED" w:rsidRDefault="00D43AED" w:rsidP="00D43AED">
            <w:pPr>
              <w:framePr w:w="9720" w:wrap="notBeside" w:vAnchor="text" w:hAnchor="text" w:xAlign="center" w:y="1"/>
              <w:jc w:val="center"/>
              <w:rPr>
                <w:sz w:val="22"/>
                <w:szCs w:val="22"/>
              </w:rPr>
            </w:pPr>
            <w:r w:rsidRPr="00D43AED">
              <w:rPr>
                <w:rStyle w:val="28"/>
                <w:rFonts w:eastAsiaTheme="majorEastAsia"/>
                <w:sz w:val="22"/>
                <w:szCs w:val="22"/>
              </w:rPr>
              <w:t>Ожидаемые результаты реализации муниципальной программы</w:t>
            </w:r>
          </w:p>
        </w:tc>
        <w:tc>
          <w:tcPr>
            <w:tcW w:w="6955" w:type="dxa"/>
            <w:tcBorders>
              <w:top w:val="single" w:sz="4" w:space="0" w:color="auto"/>
              <w:left w:val="single" w:sz="4" w:space="0" w:color="auto"/>
              <w:bottom w:val="single" w:sz="4" w:space="0" w:color="auto"/>
              <w:right w:val="single" w:sz="4" w:space="0" w:color="auto"/>
            </w:tcBorders>
            <w:shd w:val="clear" w:color="auto" w:fill="FFFFFF"/>
            <w:vAlign w:val="bottom"/>
          </w:tcPr>
          <w:p w:rsidR="00D43AED" w:rsidRPr="00D43AED" w:rsidRDefault="00D43AED" w:rsidP="00D43AED">
            <w:pPr>
              <w:framePr w:w="9720" w:wrap="notBeside" w:vAnchor="text" w:hAnchor="text" w:xAlign="center" w:y="1"/>
              <w:rPr>
                <w:sz w:val="22"/>
                <w:szCs w:val="22"/>
              </w:rPr>
            </w:pPr>
            <w:r w:rsidRPr="00D43AED">
              <w:rPr>
                <w:rStyle w:val="28"/>
                <w:rFonts w:eastAsiaTheme="majorEastAsia"/>
                <w:sz w:val="22"/>
                <w:szCs w:val="22"/>
              </w:rPr>
              <w:t>- Рациональное и эффективное использование и охрана земель; упорядочение землепользования; восстановление нарушенных земель; повышение экологической безопасности населения и качества его жизни. Повышение доходов в бюджет поселения от уплаты налогов.</w:t>
            </w:r>
          </w:p>
        </w:tc>
      </w:tr>
    </w:tbl>
    <w:p w:rsidR="00D43AED" w:rsidRPr="00D43AED" w:rsidRDefault="00D43AED" w:rsidP="00D43AED">
      <w:pPr>
        <w:framePr w:w="9720" w:wrap="notBeside" w:vAnchor="text" w:hAnchor="text" w:xAlign="center" w:y="1"/>
        <w:rPr>
          <w:sz w:val="22"/>
          <w:szCs w:val="22"/>
        </w:rPr>
      </w:pPr>
    </w:p>
    <w:p w:rsidR="00D43AED" w:rsidRPr="00D43AED" w:rsidRDefault="00D43AED" w:rsidP="00D43AED">
      <w:pPr>
        <w:pStyle w:val="26"/>
        <w:keepNext/>
        <w:keepLines/>
        <w:shd w:val="clear" w:color="auto" w:fill="auto"/>
        <w:spacing w:line="240" w:lineRule="auto"/>
        <w:ind w:firstLine="740"/>
        <w:jc w:val="both"/>
        <w:rPr>
          <w:sz w:val="22"/>
          <w:szCs w:val="22"/>
        </w:rPr>
      </w:pPr>
      <w:bookmarkStart w:id="1" w:name="bookmark3"/>
      <w:r w:rsidRPr="00D43AED">
        <w:rPr>
          <w:sz w:val="22"/>
          <w:szCs w:val="22"/>
        </w:rPr>
        <w:lastRenderedPageBreak/>
        <w:t>Раздел 1. Содержание проблемы и обоснование необходимости ее решения</w:t>
      </w:r>
      <w:bookmarkEnd w:id="1"/>
    </w:p>
    <w:p w:rsidR="00D43AED" w:rsidRPr="00D43AED" w:rsidRDefault="00D43AED" w:rsidP="00D43AED">
      <w:pPr>
        <w:pStyle w:val="26"/>
        <w:keepNext/>
        <w:keepLines/>
        <w:shd w:val="clear" w:color="auto" w:fill="auto"/>
        <w:spacing w:line="240" w:lineRule="auto"/>
        <w:rPr>
          <w:sz w:val="22"/>
          <w:szCs w:val="22"/>
        </w:rPr>
      </w:pPr>
      <w:bookmarkStart w:id="2" w:name="bookmark4"/>
      <w:r w:rsidRPr="00D43AED">
        <w:rPr>
          <w:sz w:val="22"/>
          <w:szCs w:val="22"/>
        </w:rPr>
        <w:t>программными методами</w:t>
      </w:r>
      <w:bookmarkEnd w:id="2"/>
    </w:p>
    <w:p w:rsidR="00D43AED" w:rsidRPr="00D43AED" w:rsidRDefault="00D43AED" w:rsidP="00D43AED">
      <w:pPr>
        <w:ind w:firstLine="740"/>
        <w:rPr>
          <w:sz w:val="22"/>
          <w:szCs w:val="22"/>
        </w:rPr>
      </w:pPr>
      <w:r w:rsidRPr="00D43AED">
        <w:rPr>
          <w:sz w:val="22"/>
          <w:szCs w:val="22"/>
        </w:rPr>
        <w:t>Земля - важнейшая часть общей биосферы, использование ее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природной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D43AED" w:rsidRPr="00D43AED" w:rsidRDefault="00D43AED" w:rsidP="00D43AED">
      <w:pPr>
        <w:ind w:firstLine="740"/>
        <w:rPr>
          <w:sz w:val="22"/>
          <w:szCs w:val="22"/>
        </w:rPr>
      </w:pPr>
      <w:r w:rsidRPr="00D43AED">
        <w:rPr>
          <w:sz w:val="22"/>
          <w:szCs w:val="22"/>
        </w:rPr>
        <w:t>Земля используется и охраняется в Российской Федерации как основа жизни и деятельности народов, проживающих на соответствующей территории. Эта формула служит фундаментом прав и обязанностей государства, занятия общества и землепользователей использованием и охраной земли в соответствии с действующим законодательством.</w:t>
      </w:r>
    </w:p>
    <w:p w:rsidR="00D43AED" w:rsidRPr="00D43AED" w:rsidRDefault="00D43AED" w:rsidP="00D43AED">
      <w:pPr>
        <w:ind w:firstLine="740"/>
        <w:rPr>
          <w:sz w:val="22"/>
          <w:szCs w:val="22"/>
        </w:rPr>
      </w:pPr>
      <w:r w:rsidRPr="00D43AED">
        <w:rPr>
          <w:sz w:val="22"/>
          <w:szCs w:val="22"/>
        </w:rPr>
        <w:t>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w:t>
      </w:r>
    </w:p>
    <w:p w:rsidR="00D43AED" w:rsidRPr="00D43AED" w:rsidRDefault="00D43AED" w:rsidP="00D43AED">
      <w:pPr>
        <w:rPr>
          <w:sz w:val="22"/>
          <w:szCs w:val="22"/>
        </w:rPr>
      </w:pPr>
      <w:r w:rsidRPr="00D43AED">
        <w:rPr>
          <w:sz w:val="22"/>
          <w:szCs w:val="22"/>
        </w:rPr>
        <w:t>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Территории природного комплекса - лесные массивы, водные ландшафты, овражные комплексы, озелененные пространства природоохранные зоны и другие выполняют важнейшую роль в решении задач обеспечения условий устойчивого развития сельского поселения.</w:t>
      </w:r>
    </w:p>
    <w:p w:rsidR="00D43AED" w:rsidRPr="00D43AED" w:rsidRDefault="00D43AED" w:rsidP="00D43AED">
      <w:pPr>
        <w:ind w:firstLine="580"/>
        <w:rPr>
          <w:sz w:val="22"/>
          <w:szCs w:val="22"/>
        </w:rPr>
      </w:pPr>
    </w:p>
    <w:p w:rsidR="00D43AED" w:rsidRPr="00D43AED" w:rsidRDefault="00D43AED" w:rsidP="00D43AED">
      <w:pPr>
        <w:ind w:firstLine="580"/>
        <w:rPr>
          <w:sz w:val="22"/>
          <w:szCs w:val="22"/>
        </w:rPr>
      </w:pPr>
      <w:r w:rsidRPr="00D43AED">
        <w:rPr>
          <w:sz w:val="22"/>
          <w:szCs w:val="22"/>
        </w:rPr>
        <w:t>Программа «Использование и охрана земель муниципального образования</w:t>
      </w:r>
    </w:p>
    <w:p w:rsidR="00D43AED" w:rsidRPr="00D43AED" w:rsidRDefault="00D43AED" w:rsidP="00D43AED">
      <w:pPr>
        <w:rPr>
          <w:sz w:val="22"/>
          <w:szCs w:val="22"/>
        </w:rPr>
      </w:pPr>
      <w:r w:rsidRPr="00D43AED">
        <w:rPr>
          <w:sz w:val="22"/>
          <w:szCs w:val="22"/>
        </w:rPr>
        <w:t>Новоцелинного сельсовета  Кочковского  района Новосибирской  области на 2019-2021годы»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w:t>
      </w:r>
    </w:p>
    <w:p w:rsidR="00D43AED" w:rsidRPr="00D43AED" w:rsidRDefault="00D43AED" w:rsidP="00D43AED">
      <w:pPr>
        <w:ind w:firstLine="580"/>
        <w:rPr>
          <w:sz w:val="22"/>
          <w:szCs w:val="22"/>
        </w:rPr>
      </w:pPr>
      <w:r w:rsidRPr="00D43AED">
        <w:rPr>
          <w:sz w:val="22"/>
          <w:szCs w:val="22"/>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 Охрана земель только тогда может быть эффективной, когда обеспечивается рациональное землепользование.</w:t>
      </w:r>
    </w:p>
    <w:p w:rsidR="00D43AED" w:rsidRPr="00D43AED" w:rsidRDefault="00D43AED" w:rsidP="00D43AED">
      <w:pPr>
        <w:ind w:firstLine="460"/>
        <w:rPr>
          <w:sz w:val="22"/>
          <w:szCs w:val="22"/>
        </w:rPr>
      </w:pPr>
      <w:r w:rsidRPr="00D43AED">
        <w:rPr>
          <w:sz w:val="22"/>
          <w:szCs w:val="22"/>
        </w:rPr>
        <w:t>Проблемы устойчивого социально-экономического развития Новоцелинного сельсовета  Кочковского района Новосибирской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D43AED" w:rsidRPr="00D43AED" w:rsidRDefault="00D43AED" w:rsidP="00D43AED">
      <w:pPr>
        <w:pStyle w:val="26"/>
        <w:keepNext/>
        <w:keepLines/>
        <w:shd w:val="clear" w:color="auto" w:fill="auto"/>
        <w:spacing w:line="240" w:lineRule="auto"/>
        <w:rPr>
          <w:sz w:val="22"/>
          <w:szCs w:val="22"/>
        </w:rPr>
      </w:pPr>
      <w:bookmarkStart w:id="3" w:name="bookmark5"/>
      <w:r w:rsidRPr="00D43AED">
        <w:rPr>
          <w:sz w:val="22"/>
          <w:szCs w:val="22"/>
        </w:rPr>
        <w:t>Раздел 2. Цели, задачи и сроки реализации Программы</w:t>
      </w:r>
      <w:bookmarkEnd w:id="3"/>
    </w:p>
    <w:p w:rsidR="00D43AED" w:rsidRPr="00D43AED" w:rsidRDefault="00D43AED" w:rsidP="00D43AED">
      <w:pPr>
        <w:ind w:firstLine="340"/>
        <w:rPr>
          <w:sz w:val="22"/>
          <w:szCs w:val="22"/>
        </w:rPr>
      </w:pPr>
      <w:r w:rsidRPr="00D43AED">
        <w:rPr>
          <w:sz w:val="22"/>
          <w:szCs w:val="22"/>
        </w:rPr>
        <w:t>Охрана земель включает систему правовых мер, организационных, экономических и других мероприятий, направленных на рациональное использование, защиту от вредных антропогенных воздействий, а также на воспроизводство и повышение плодородия почв. Система рационального использования земель должна носить природоохранный, ресурсосберегающий характер и предусматривать сохранение почв, ограничения воздействия на растительный и животный мир и другие компоненты окружающей среды.</w:t>
      </w:r>
    </w:p>
    <w:p w:rsidR="00D43AED" w:rsidRPr="00D43AED" w:rsidRDefault="00D43AED" w:rsidP="00D43AED">
      <w:pPr>
        <w:ind w:left="920"/>
        <w:rPr>
          <w:sz w:val="22"/>
          <w:szCs w:val="22"/>
        </w:rPr>
      </w:pPr>
      <w:r w:rsidRPr="00D43AED">
        <w:rPr>
          <w:sz w:val="22"/>
          <w:szCs w:val="22"/>
        </w:rPr>
        <w:t>Основными целями Программы являются:</w:t>
      </w:r>
    </w:p>
    <w:p w:rsidR="00D43AED" w:rsidRPr="00D43AED" w:rsidRDefault="00D43AED" w:rsidP="00D43AED">
      <w:pPr>
        <w:tabs>
          <w:tab w:val="left" w:pos="2442"/>
          <w:tab w:val="left" w:pos="4591"/>
          <w:tab w:val="left" w:pos="7183"/>
        </w:tabs>
        <w:ind w:left="780"/>
        <w:rPr>
          <w:sz w:val="22"/>
          <w:szCs w:val="22"/>
        </w:rPr>
      </w:pPr>
      <w:r w:rsidRPr="00D43AED">
        <w:rPr>
          <w:sz w:val="22"/>
          <w:szCs w:val="22"/>
        </w:rPr>
        <w:t>-обеспечение</w:t>
      </w:r>
      <w:r w:rsidRPr="00D43AED">
        <w:rPr>
          <w:sz w:val="22"/>
          <w:szCs w:val="22"/>
        </w:rPr>
        <w:tab/>
        <w:t>прав граждан на благоприятную окружающую среду;</w:t>
      </w:r>
    </w:p>
    <w:p w:rsidR="00D43AED" w:rsidRPr="00D43AED" w:rsidRDefault="00D43AED" w:rsidP="00D43AED">
      <w:pPr>
        <w:tabs>
          <w:tab w:val="left" w:pos="2442"/>
          <w:tab w:val="left" w:pos="5208"/>
          <w:tab w:val="left" w:pos="8260"/>
        </w:tabs>
        <w:ind w:firstLine="780"/>
        <w:rPr>
          <w:sz w:val="22"/>
          <w:szCs w:val="22"/>
        </w:rPr>
      </w:pPr>
      <w:r w:rsidRPr="00D43AED">
        <w:rPr>
          <w:sz w:val="22"/>
          <w:szCs w:val="22"/>
        </w:rPr>
        <w:t>-предотвращение загрязнения, захламления, нарушения земель, других негативных (вредных) воздействий</w:t>
      </w:r>
      <w:r w:rsidRPr="00D43AED">
        <w:rPr>
          <w:sz w:val="22"/>
          <w:szCs w:val="22"/>
        </w:rPr>
        <w:tab/>
        <w:t>хозяйственной  деятельности;</w:t>
      </w:r>
    </w:p>
    <w:p w:rsidR="00D43AED" w:rsidRPr="00D43AED" w:rsidRDefault="00D43AED" w:rsidP="00D43AED">
      <w:pPr>
        <w:tabs>
          <w:tab w:val="left" w:pos="1498"/>
          <w:tab w:val="left" w:pos="4757"/>
          <w:tab w:val="left" w:pos="6534"/>
        </w:tabs>
        <w:ind w:firstLine="780"/>
        <w:rPr>
          <w:sz w:val="22"/>
          <w:szCs w:val="22"/>
        </w:rPr>
      </w:pPr>
      <w:r w:rsidRPr="00D43AED">
        <w:rPr>
          <w:sz w:val="22"/>
          <w:szCs w:val="22"/>
        </w:rPr>
        <w:t>-предотвращение развития природных процессов, оказывающих негативное воздействие</w:t>
      </w:r>
      <w:r w:rsidRPr="00D43AED">
        <w:rPr>
          <w:sz w:val="22"/>
          <w:szCs w:val="22"/>
        </w:rPr>
        <w:tab/>
        <w:t>на состояние земель (подтопление, эрозия почв и др.);</w:t>
      </w:r>
    </w:p>
    <w:p w:rsidR="00D43AED" w:rsidRPr="00D43AED" w:rsidRDefault="00D43AED" w:rsidP="00D43AED">
      <w:pPr>
        <w:ind w:firstLine="780"/>
        <w:rPr>
          <w:sz w:val="22"/>
          <w:szCs w:val="22"/>
        </w:rPr>
      </w:pPr>
      <w:r w:rsidRPr="00D43AED">
        <w:rPr>
          <w:sz w:val="22"/>
          <w:szCs w:val="22"/>
        </w:rPr>
        <w:t>-обеспечение улучшения и восстановления земель, подвергшихся негативному (вредному) воздействию хозяйственной деятельности и природных процессов;</w:t>
      </w:r>
    </w:p>
    <w:p w:rsidR="00D43AED" w:rsidRPr="00D43AED" w:rsidRDefault="00D43AED" w:rsidP="00D43AED">
      <w:pPr>
        <w:ind w:firstLine="780"/>
        <w:rPr>
          <w:sz w:val="22"/>
          <w:szCs w:val="22"/>
        </w:rPr>
      </w:pPr>
      <w:r w:rsidRPr="00D43AED">
        <w:rPr>
          <w:sz w:val="22"/>
          <w:szCs w:val="22"/>
        </w:rPr>
        <w:t>-предотвращение загрязнения окружающей среды в результате ведения хозяйственной и иной деятельности на земельный участок;</w:t>
      </w:r>
    </w:p>
    <w:p w:rsidR="00D43AED" w:rsidRPr="00D43AED" w:rsidRDefault="00D43AED" w:rsidP="00D43AED">
      <w:pPr>
        <w:ind w:left="780"/>
        <w:rPr>
          <w:sz w:val="22"/>
          <w:szCs w:val="22"/>
        </w:rPr>
      </w:pPr>
      <w:r w:rsidRPr="00D43AED">
        <w:rPr>
          <w:sz w:val="22"/>
          <w:szCs w:val="22"/>
        </w:rPr>
        <w:t>-сохранение плодородия почв.</w:t>
      </w:r>
    </w:p>
    <w:p w:rsidR="00D43AED" w:rsidRPr="00D43AED" w:rsidRDefault="00D43AED" w:rsidP="00D43AED">
      <w:pPr>
        <w:ind w:left="780"/>
        <w:rPr>
          <w:sz w:val="22"/>
          <w:szCs w:val="22"/>
        </w:rPr>
      </w:pPr>
      <w:r w:rsidRPr="00D43AED">
        <w:rPr>
          <w:sz w:val="22"/>
          <w:szCs w:val="22"/>
        </w:rPr>
        <w:lastRenderedPageBreak/>
        <w:t>Основными задачами Программы являются:</w:t>
      </w:r>
    </w:p>
    <w:p w:rsidR="00D43AED" w:rsidRPr="00D43AED" w:rsidRDefault="00D43AED" w:rsidP="00D43AED">
      <w:pPr>
        <w:tabs>
          <w:tab w:val="left" w:pos="2964"/>
          <w:tab w:val="left" w:pos="4025"/>
          <w:tab w:val="left" w:pos="6534"/>
          <w:tab w:val="left" w:pos="8260"/>
        </w:tabs>
        <w:ind w:left="780"/>
        <w:rPr>
          <w:sz w:val="22"/>
          <w:szCs w:val="22"/>
        </w:rPr>
      </w:pPr>
      <w:r w:rsidRPr="00D43AED">
        <w:rPr>
          <w:sz w:val="22"/>
          <w:szCs w:val="22"/>
        </w:rPr>
        <w:t>-обеспечение организации рационального использования и охраны земель;</w:t>
      </w:r>
    </w:p>
    <w:p w:rsidR="00D43AED" w:rsidRPr="00D43AED" w:rsidRDefault="00D43AED" w:rsidP="00D43AED">
      <w:pPr>
        <w:tabs>
          <w:tab w:val="left" w:pos="2964"/>
          <w:tab w:val="left" w:pos="4025"/>
          <w:tab w:val="left" w:pos="6534"/>
          <w:tab w:val="left" w:pos="8260"/>
        </w:tabs>
        <w:ind w:left="780"/>
        <w:rPr>
          <w:sz w:val="22"/>
          <w:szCs w:val="22"/>
        </w:rPr>
      </w:pPr>
      <w:r w:rsidRPr="00D43AED">
        <w:rPr>
          <w:sz w:val="22"/>
          <w:szCs w:val="22"/>
        </w:rPr>
        <w:t xml:space="preserve"> -повышение эффективности использования и охраны земель; </w:t>
      </w:r>
    </w:p>
    <w:p w:rsidR="00D43AED" w:rsidRPr="00D43AED" w:rsidRDefault="00D43AED" w:rsidP="00D43AED">
      <w:pPr>
        <w:tabs>
          <w:tab w:val="left" w:pos="2964"/>
          <w:tab w:val="left" w:pos="4025"/>
          <w:tab w:val="left" w:pos="6534"/>
          <w:tab w:val="left" w:pos="8260"/>
        </w:tabs>
        <w:ind w:left="780"/>
        <w:rPr>
          <w:sz w:val="22"/>
          <w:szCs w:val="22"/>
        </w:rPr>
      </w:pPr>
      <w:r w:rsidRPr="00D43AED">
        <w:rPr>
          <w:sz w:val="22"/>
          <w:szCs w:val="22"/>
        </w:rPr>
        <w:t>-сохранение и восстановление</w:t>
      </w:r>
      <w:r w:rsidRPr="00D43AED">
        <w:rPr>
          <w:sz w:val="22"/>
          <w:szCs w:val="22"/>
        </w:rPr>
        <w:tab/>
        <w:t>зеленых насаждений;</w:t>
      </w:r>
    </w:p>
    <w:p w:rsidR="00D43AED" w:rsidRPr="00D43AED" w:rsidRDefault="00D43AED" w:rsidP="00D43AED">
      <w:pPr>
        <w:rPr>
          <w:sz w:val="22"/>
          <w:szCs w:val="22"/>
        </w:rPr>
      </w:pPr>
      <w:r w:rsidRPr="00D43AED">
        <w:rPr>
          <w:sz w:val="22"/>
          <w:szCs w:val="22"/>
        </w:rPr>
        <w:t xml:space="preserve">              - инвентаризация земель.</w:t>
      </w:r>
    </w:p>
    <w:p w:rsidR="00D43AED" w:rsidRPr="00D43AED" w:rsidRDefault="00D43AED" w:rsidP="00D43AED">
      <w:pPr>
        <w:pStyle w:val="26"/>
        <w:keepNext/>
        <w:keepLines/>
        <w:shd w:val="clear" w:color="auto" w:fill="auto"/>
        <w:spacing w:line="240" w:lineRule="auto"/>
        <w:ind w:left="20"/>
        <w:rPr>
          <w:sz w:val="22"/>
          <w:szCs w:val="22"/>
        </w:rPr>
      </w:pPr>
      <w:bookmarkStart w:id="4" w:name="bookmark6"/>
      <w:r w:rsidRPr="00D43AED">
        <w:rPr>
          <w:sz w:val="22"/>
          <w:szCs w:val="22"/>
        </w:rPr>
        <w:t>Раздел 3. Ресурсное обеспечение Программы</w:t>
      </w:r>
      <w:bookmarkEnd w:id="4"/>
    </w:p>
    <w:p w:rsidR="00D43AED" w:rsidRPr="00D43AED" w:rsidRDefault="00D43AED" w:rsidP="00D43AED">
      <w:pPr>
        <w:rPr>
          <w:sz w:val="22"/>
          <w:szCs w:val="22"/>
        </w:rPr>
      </w:pPr>
      <w:r w:rsidRPr="00D43AED">
        <w:rPr>
          <w:sz w:val="22"/>
          <w:szCs w:val="22"/>
        </w:rPr>
        <w:t>Финансирование мероприятий Программы не предусмотрено.</w:t>
      </w:r>
    </w:p>
    <w:p w:rsidR="00D43AED" w:rsidRPr="00D43AED" w:rsidRDefault="00D43AED" w:rsidP="00D43AED">
      <w:pPr>
        <w:pStyle w:val="26"/>
        <w:keepNext/>
        <w:keepLines/>
        <w:shd w:val="clear" w:color="auto" w:fill="auto"/>
        <w:spacing w:line="240" w:lineRule="auto"/>
        <w:ind w:left="20"/>
        <w:rPr>
          <w:sz w:val="22"/>
          <w:szCs w:val="22"/>
        </w:rPr>
      </w:pPr>
      <w:bookmarkStart w:id="5" w:name="bookmark7"/>
      <w:r w:rsidRPr="00D43AED">
        <w:rPr>
          <w:sz w:val="22"/>
          <w:szCs w:val="22"/>
        </w:rPr>
        <w:t>Раздел 4. Механизм реализации Программы</w:t>
      </w:r>
      <w:bookmarkEnd w:id="5"/>
    </w:p>
    <w:p w:rsidR="00D43AED" w:rsidRPr="00D43AED" w:rsidRDefault="00D43AED" w:rsidP="00D43AED">
      <w:pPr>
        <w:ind w:firstLine="460"/>
        <w:rPr>
          <w:sz w:val="22"/>
          <w:szCs w:val="22"/>
        </w:rPr>
      </w:pPr>
      <w:r w:rsidRPr="00D43AED">
        <w:rPr>
          <w:sz w:val="22"/>
          <w:szCs w:val="22"/>
        </w:rPr>
        <w:t>Реализация Программы осуществляется на основе договоров, заключаемых в установленном порядке муниципальным заказчиком с исполнителями мероприятий Программы, за исключением случаев, предусмотренных действующим законодательством.</w:t>
      </w:r>
    </w:p>
    <w:p w:rsidR="00D43AED" w:rsidRPr="00D43AED" w:rsidRDefault="00D43AED" w:rsidP="00D43AED">
      <w:pPr>
        <w:ind w:firstLine="340"/>
        <w:rPr>
          <w:sz w:val="22"/>
          <w:szCs w:val="22"/>
        </w:rPr>
      </w:pPr>
      <w:r w:rsidRPr="00D43AED">
        <w:rPr>
          <w:sz w:val="22"/>
          <w:szCs w:val="22"/>
        </w:rPr>
        <w:t>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 выполнение работ, оказание услуг для муниципальных нужд.</w:t>
      </w:r>
    </w:p>
    <w:p w:rsidR="00D43AED" w:rsidRPr="00D43AED" w:rsidRDefault="00D43AED" w:rsidP="00D43AED">
      <w:pPr>
        <w:ind w:firstLine="340"/>
        <w:rPr>
          <w:sz w:val="22"/>
          <w:szCs w:val="22"/>
        </w:rPr>
      </w:pPr>
      <w:r w:rsidRPr="00D43AED">
        <w:rPr>
          <w:sz w:val="22"/>
          <w:szCs w:val="22"/>
        </w:rPr>
        <w:t>Механизм реализации Программы предусматривает ежегодное формирование рабочих документов: организационного плана действий по реализации мероприятий Программы, плана проведения конкурсов на исполнение конкретных мероприятий Программы, проектов договоров, заключаемых муниципальным заказчиком с исполнителями мероприятий Программы, перечня работ по подготовке и реализации мероприятий Программы конкретными исполнителями с определением объемов и источников финансирования.</w:t>
      </w:r>
    </w:p>
    <w:p w:rsidR="00D43AED" w:rsidRPr="00D43AED" w:rsidRDefault="00D43AED" w:rsidP="00D43AED">
      <w:pPr>
        <w:pStyle w:val="26"/>
        <w:keepNext/>
        <w:keepLines/>
        <w:shd w:val="clear" w:color="auto" w:fill="auto"/>
        <w:spacing w:line="240" w:lineRule="auto"/>
        <w:ind w:left="20"/>
        <w:rPr>
          <w:sz w:val="22"/>
          <w:szCs w:val="22"/>
        </w:rPr>
      </w:pPr>
      <w:bookmarkStart w:id="6" w:name="bookmark8"/>
      <w:r w:rsidRPr="00D43AED">
        <w:rPr>
          <w:sz w:val="22"/>
          <w:szCs w:val="22"/>
        </w:rPr>
        <w:t>Раздел 5. Организация, контроль за ходом реализации Программы</w:t>
      </w:r>
      <w:bookmarkEnd w:id="6"/>
    </w:p>
    <w:p w:rsidR="00D43AED" w:rsidRPr="00D43AED" w:rsidRDefault="00D43AED" w:rsidP="00D43AED">
      <w:pPr>
        <w:ind w:firstLine="780"/>
        <w:rPr>
          <w:sz w:val="22"/>
          <w:szCs w:val="22"/>
        </w:rPr>
      </w:pPr>
      <w:r w:rsidRPr="00D43AED">
        <w:rPr>
          <w:sz w:val="22"/>
          <w:szCs w:val="22"/>
        </w:rPr>
        <w:t>Контроль за ходом реализации Программы осуществляет администрация поселения в соответствии с ее полномочиями, установленными действующим законодательством.</w:t>
      </w:r>
    </w:p>
    <w:p w:rsidR="00D43AED" w:rsidRPr="00D43AED" w:rsidRDefault="00D43AED" w:rsidP="00D43AED">
      <w:pPr>
        <w:pStyle w:val="26"/>
        <w:keepNext/>
        <w:keepLines/>
        <w:shd w:val="clear" w:color="auto" w:fill="auto"/>
        <w:spacing w:line="240" w:lineRule="auto"/>
        <w:ind w:firstLine="780"/>
        <w:jc w:val="left"/>
        <w:rPr>
          <w:sz w:val="22"/>
          <w:szCs w:val="22"/>
        </w:rPr>
      </w:pPr>
      <w:bookmarkStart w:id="7" w:name="bookmark9"/>
      <w:r w:rsidRPr="00D43AED">
        <w:rPr>
          <w:sz w:val="22"/>
          <w:szCs w:val="22"/>
        </w:rPr>
        <w:t>Раздел 6. Оценка социально-экономической эффективности реализации Программы</w:t>
      </w:r>
      <w:bookmarkEnd w:id="7"/>
    </w:p>
    <w:p w:rsidR="00D43AED" w:rsidRPr="00D43AED" w:rsidRDefault="00D43AED" w:rsidP="00D43AED">
      <w:pPr>
        <w:ind w:firstLine="640"/>
        <w:rPr>
          <w:sz w:val="22"/>
          <w:szCs w:val="22"/>
        </w:rPr>
      </w:pPr>
      <w:r w:rsidRPr="00D43AED">
        <w:rPr>
          <w:sz w:val="22"/>
          <w:szCs w:val="22"/>
        </w:rPr>
        <w:t>Оценка эффективности реализации Программы осуществляется администрацией Новоцелинного сельсовета ежегодно, в срок до 1 марта числа месяца, следующего за отчетным периодом в течение всего срока реализации Программы.</w:t>
      </w:r>
    </w:p>
    <w:p w:rsidR="00D43AED" w:rsidRPr="00D43AED" w:rsidRDefault="00D43AED" w:rsidP="00D43AED">
      <w:pPr>
        <w:ind w:firstLine="640"/>
        <w:rPr>
          <w:sz w:val="22"/>
          <w:szCs w:val="22"/>
        </w:rPr>
      </w:pPr>
      <w:r w:rsidRPr="00D43AED">
        <w:rPr>
          <w:sz w:val="22"/>
          <w:szCs w:val="22"/>
        </w:rPr>
        <w:t>Оценка эффективности реализации Программы должна содержать общую оценку вклада Программы в социально-экономическое развитие Новоцелинного сельсовета.</w:t>
      </w:r>
    </w:p>
    <w:p w:rsidR="00D43AED" w:rsidRPr="00D43AED" w:rsidRDefault="00D43AED" w:rsidP="00D43AED">
      <w:pPr>
        <w:ind w:left="780"/>
        <w:rPr>
          <w:sz w:val="22"/>
          <w:szCs w:val="22"/>
        </w:rPr>
      </w:pPr>
      <w:r w:rsidRPr="00D43AED">
        <w:rPr>
          <w:sz w:val="22"/>
          <w:szCs w:val="22"/>
        </w:rPr>
        <w:t>Отчет о реализации Программы в соответствующем году должен содержать:</w:t>
      </w:r>
    </w:p>
    <w:p w:rsidR="00D43AED" w:rsidRPr="00D43AED" w:rsidRDefault="00D43AED" w:rsidP="00D43AED">
      <w:pPr>
        <w:widowControl w:val="0"/>
        <w:numPr>
          <w:ilvl w:val="0"/>
          <w:numId w:val="7"/>
        </w:numPr>
        <w:tabs>
          <w:tab w:val="left" w:pos="346"/>
        </w:tabs>
        <w:rPr>
          <w:sz w:val="22"/>
          <w:szCs w:val="22"/>
        </w:rPr>
      </w:pPr>
      <w:r w:rsidRPr="00D43AED">
        <w:rPr>
          <w:sz w:val="22"/>
          <w:szCs w:val="22"/>
        </w:rPr>
        <w:t>общий объем фактически произведенных расходов, всего и в том числе по источникам финансирования;</w:t>
      </w:r>
    </w:p>
    <w:p w:rsidR="00D43AED" w:rsidRPr="00D43AED" w:rsidRDefault="00D43AED" w:rsidP="00D43AED">
      <w:pPr>
        <w:widowControl w:val="0"/>
        <w:numPr>
          <w:ilvl w:val="0"/>
          <w:numId w:val="7"/>
        </w:numPr>
        <w:tabs>
          <w:tab w:val="left" w:pos="349"/>
        </w:tabs>
        <w:jc w:val="both"/>
        <w:rPr>
          <w:sz w:val="22"/>
          <w:szCs w:val="22"/>
        </w:rPr>
      </w:pPr>
      <w:r w:rsidRPr="00D43AED">
        <w:rPr>
          <w:sz w:val="22"/>
          <w:szCs w:val="22"/>
        </w:rPr>
        <w:t>перечень завершенных в течение года мероприятий по Программе;</w:t>
      </w:r>
    </w:p>
    <w:p w:rsidR="00D43AED" w:rsidRPr="00D43AED" w:rsidRDefault="00D43AED" w:rsidP="00D43AED">
      <w:pPr>
        <w:widowControl w:val="0"/>
        <w:numPr>
          <w:ilvl w:val="0"/>
          <w:numId w:val="7"/>
        </w:numPr>
        <w:tabs>
          <w:tab w:val="left" w:pos="349"/>
        </w:tabs>
        <w:jc w:val="both"/>
        <w:rPr>
          <w:sz w:val="22"/>
          <w:szCs w:val="22"/>
        </w:rPr>
      </w:pPr>
      <w:r w:rsidRPr="00D43AED">
        <w:rPr>
          <w:sz w:val="22"/>
          <w:szCs w:val="22"/>
        </w:rPr>
        <w:t>перечень не завершенных в течение года мероприятий Программы и процент их незавершения;</w:t>
      </w:r>
    </w:p>
    <w:p w:rsidR="00D43AED" w:rsidRPr="00D43AED" w:rsidRDefault="00D43AED" w:rsidP="00D43AED">
      <w:pPr>
        <w:widowControl w:val="0"/>
        <w:numPr>
          <w:ilvl w:val="0"/>
          <w:numId w:val="7"/>
        </w:numPr>
        <w:tabs>
          <w:tab w:val="left" w:pos="349"/>
        </w:tabs>
        <w:jc w:val="both"/>
        <w:rPr>
          <w:sz w:val="22"/>
          <w:szCs w:val="22"/>
        </w:rPr>
      </w:pPr>
      <w:r w:rsidRPr="00D43AED">
        <w:rPr>
          <w:sz w:val="22"/>
          <w:szCs w:val="22"/>
        </w:rPr>
        <w:t>анализ причин несвоевременного завершения программных мероприятий;</w:t>
      </w:r>
    </w:p>
    <w:p w:rsidR="00D43AED" w:rsidRPr="00D43AED" w:rsidRDefault="00D43AED" w:rsidP="00D43AED">
      <w:pPr>
        <w:widowControl w:val="0"/>
        <w:numPr>
          <w:ilvl w:val="0"/>
          <w:numId w:val="7"/>
        </w:numPr>
        <w:tabs>
          <w:tab w:val="left" w:pos="363"/>
        </w:tabs>
        <w:jc w:val="both"/>
        <w:rPr>
          <w:sz w:val="22"/>
          <w:szCs w:val="22"/>
        </w:rPr>
      </w:pPr>
      <w:r w:rsidRPr="00D43AED">
        <w:rPr>
          <w:sz w:val="22"/>
          <w:szCs w:val="22"/>
        </w:rPr>
        <w:t>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w:t>
      </w:r>
    </w:p>
    <w:p w:rsidR="00D43AED" w:rsidRPr="00D43AED" w:rsidRDefault="00D43AED" w:rsidP="00D43AED">
      <w:pPr>
        <w:pStyle w:val="26"/>
        <w:keepNext/>
        <w:keepLines/>
        <w:shd w:val="clear" w:color="auto" w:fill="auto"/>
        <w:spacing w:line="240" w:lineRule="auto"/>
        <w:rPr>
          <w:sz w:val="22"/>
          <w:szCs w:val="22"/>
        </w:rPr>
      </w:pPr>
      <w:bookmarkStart w:id="8" w:name="bookmark10"/>
      <w:r w:rsidRPr="00D43AED">
        <w:rPr>
          <w:sz w:val="22"/>
          <w:szCs w:val="22"/>
        </w:rPr>
        <w:t>Раздел 7. Ожидаемые результаты реализации муниципальной программы</w:t>
      </w:r>
      <w:bookmarkEnd w:id="8"/>
    </w:p>
    <w:p w:rsidR="00D43AED" w:rsidRDefault="00D43AED" w:rsidP="00D43AED">
      <w:pPr>
        <w:ind w:firstLine="620"/>
        <w:rPr>
          <w:sz w:val="22"/>
          <w:szCs w:val="22"/>
        </w:rPr>
      </w:pPr>
      <w:r w:rsidRPr="00D43AED">
        <w:rPr>
          <w:sz w:val="22"/>
          <w:szCs w:val="22"/>
        </w:rPr>
        <w:t>Реализация данной Программы будет содействовать упорядочению землепользования, эффективному использованию и охране земель, восстановлению нарушенных земель и повышению экологической безопасности населения поселения и качества его жизни, а также увеличению налогооблагаемой базы.</w:t>
      </w:r>
    </w:p>
    <w:p w:rsidR="00F36332" w:rsidRDefault="00F36332" w:rsidP="00D43AED">
      <w:pPr>
        <w:ind w:firstLine="620"/>
        <w:rPr>
          <w:sz w:val="22"/>
          <w:szCs w:val="22"/>
        </w:rPr>
      </w:pPr>
    </w:p>
    <w:p w:rsidR="00D43AED" w:rsidRPr="00D43AED" w:rsidRDefault="00F36332" w:rsidP="00D43AED">
      <w:pPr>
        <w:ind w:left="6800"/>
        <w:jc w:val="right"/>
        <w:rPr>
          <w:sz w:val="22"/>
          <w:szCs w:val="22"/>
        </w:rPr>
      </w:pPr>
      <w:r>
        <w:rPr>
          <w:sz w:val="22"/>
          <w:szCs w:val="22"/>
        </w:rPr>
        <w:t>П</w:t>
      </w:r>
      <w:r w:rsidR="00D43AED" w:rsidRPr="00D43AED">
        <w:rPr>
          <w:sz w:val="22"/>
          <w:szCs w:val="22"/>
        </w:rPr>
        <w:t>риложение 1 к муниципальной программе</w:t>
      </w:r>
    </w:p>
    <w:p w:rsidR="00D43AED" w:rsidRPr="00D43AED" w:rsidRDefault="00D43AED" w:rsidP="00D43AED">
      <w:pPr>
        <w:pStyle w:val="26"/>
        <w:keepNext/>
        <w:keepLines/>
        <w:shd w:val="clear" w:color="auto" w:fill="auto"/>
        <w:spacing w:line="240" w:lineRule="auto"/>
        <w:rPr>
          <w:sz w:val="22"/>
          <w:szCs w:val="22"/>
        </w:rPr>
      </w:pPr>
      <w:bookmarkStart w:id="9" w:name="bookmark11"/>
      <w:r w:rsidRPr="00D43AED">
        <w:rPr>
          <w:sz w:val="22"/>
          <w:szCs w:val="22"/>
        </w:rPr>
        <w:t>ПЕРЕЧЕНЬ</w:t>
      </w:r>
      <w:bookmarkEnd w:id="9"/>
    </w:p>
    <w:p w:rsidR="00D43AED" w:rsidRPr="00D43AED" w:rsidRDefault="00D43AED" w:rsidP="00D43AED">
      <w:pPr>
        <w:pStyle w:val="32"/>
        <w:shd w:val="clear" w:color="auto" w:fill="auto"/>
        <w:spacing w:after="0" w:line="240" w:lineRule="auto"/>
        <w:jc w:val="center"/>
        <w:rPr>
          <w:sz w:val="22"/>
          <w:szCs w:val="22"/>
        </w:rPr>
      </w:pPr>
      <w:r w:rsidRPr="00D43AED">
        <w:rPr>
          <w:sz w:val="22"/>
          <w:szCs w:val="22"/>
        </w:rPr>
        <w:t>Основных мероприятий муниципальной программы</w:t>
      </w:r>
      <w:r w:rsidRPr="00D43AED">
        <w:rPr>
          <w:sz w:val="22"/>
          <w:szCs w:val="22"/>
        </w:rPr>
        <w:br/>
        <w:t>«Использование и охрана земель муниципального образования Новоцелинного сельсовета</w:t>
      </w:r>
      <w:r w:rsidRPr="00D43AED">
        <w:rPr>
          <w:sz w:val="22"/>
          <w:szCs w:val="22"/>
        </w:rPr>
        <w:br/>
        <w:t xml:space="preserve"> Кочковского района Новосибирской области на</w:t>
      </w:r>
    </w:p>
    <w:p w:rsidR="00D43AED" w:rsidRPr="00D43AED" w:rsidRDefault="00D43AED" w:rsidP="00D43AED">
      <w:pPr>
        <w:pStyle w:val="26"/>
        <w:keepNext/>
        <w:keepLines/>
        <w:shd w:val="clear" w:color="auto" w:fill="auto"/>
        <w:spacing w:line="240" w:lineRule="auto"/>
        <w:rPr>
          <w:sz w:val="22"/>
          <w:szCs w:val="22"/>
        </w:rPr>
      </w:pPr>
      <w:bookmarkStart w:id="10" w:name="bookmark12"/>
      <w:r w:rsidRPr="00D43AED">
        <w:rPr>
          <w:sz w:val="22"/>
          <w:szCs w:val="22"/>
        </w:rPr>
        <w:lastRenderedPageBreak/>
        <w:t>2019-2021годы»</w:t>
      </w:r>
      <w:bookmarkEnd w:id="10"/>
    </w:p>
    <w:p w:rsidR="00D43AED" w:rsidRPr="00D43AED" w:rsidRDefault="00D43AED" w:rsidP="00D43AED">
      <w:pPr>
        <w:pStyle w:val="26"/>
        <w:keepNext/>
        <w:keepLines/>
        <w:shd w:val="clear" w:color="auto" w:fill="auto"/>
        <w:spacing w:line="240" w:lineRule="auto"/>
        <w:rPr>
          <w:sz w:val="22"/>
          <w:szCs w:val="22"/>
        </w:rPr>
      </w:pPr>
    </w:p>
    <w:tbl>
      <w:tblPr>
        <w:tblOverlap w:val="never"/>
        <w:tblW w:w="0" w:type="auto"/>
        <w:jc w:val="center"/>
        <w:tblLayout w:type="fixed"/>
        <w:tblCellMar>
          <w:left w:w="10" w:type="dxa"/>
          <w:right w:w="10" w:type="dxa"/>
        </w:tblCellMar>
        <w:tblLook w:val="04A0"/>
      </w:tblPr>
      <w:tblGrid>
        <w:gridCol w:w="835"/>
        <w:gridCol w:w="4094"/>
        <w:gridCol w:w="3096"/>
        <w:gridCol w:w="1834"/>
      </w:tblGrid>
      <w:tr w:rsidR="00D43AED" w:rsidRPr="00D43AED" w:rsidTr="00BB577E">
        <w:trPr>
          <w:trHeight w:hRule="exact" w:val="566"/>
          <w:jc w:val="center"/>
        </w:trPr>
        <w:tc>
          <w:tcPr>
            <w:tcW w:w="835" w:type="dxa"/>
            <w:tcBorders>
              <w:top w:val="single" w:sz="4" w:space="0" w:color="auto"/>
              <w:left w:val="single" w:sz="4" w:space="0" w:color="auto"/>
            </w:tcBorders>
            <w:shd w:val="clear" w:color="auto" w:fill="FFFFFF"/>
            <w:vAlign w:val="bottom"/>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w:t>
            </w:r>
          </w:p>
          <w:p w:rsidR="00D43AED" w:rsidRPr="00D43AED" w:rsidRDefault="00D43AED" w:rsidP="00D43AED">
            <w:pPr>
              <w:framePr w:w="9859" w:wrap="notBeside" w:vAnchor="text" w:hAnchor="text" w:xAlign="center" w:y="1"/>
              <w:spacing w:before="60"/>
              <w:rPr>
                <w:sz w:val="22"/>
                <w:szCs w:val="22"/>
              </w:rPr>
            </w:pPr>
            <w:r w:rsidRPr="00D43AED">
              <w:rPr>
                <w:rStyle w:val="28"/>
                <w:rFonts w:eastAsiaTheme="majorEastAsia"/>
                <w:sz w:val="22"/>
                <w:szCs w:val="22"/>
              </w:rPr>
              <w:t>п/п</w:t>
            </w:r>
          </w:p>
        </w:tc>
        <w:tc>
          <w:tcPr>
            <w:tcW w:w="4094" w:type="dxa"/>
            <w:tcBorders>
              <w:top w:val="single" w:sz="4" w:space="0" w:color="auto"/>
              <w:left w:val="single" w:sz="4" w:space="0" w:color="auto"/>
            </w:tcBorders>
            <w:shd w:val="clear" w:color="auto" w:fill="FFFFFF"/>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Наименование мероприятия</w:t>
            </w:r>
          </w:p>
        </w:tc>
        <w:tc>
          <w:tcPr>
            <w:tcW w:w="3096" w:type="dxa"/>
            <w:tcBorders>
              <w:top w:val="single" w:sz="4" w:space="0" w:color="auto"/>
              <w:left w:val="single" w:sz="4" w:space="0" w:color="auto"/>
            </w:tcBorders>
            <w:shd w:val="clear" w:color="auto" w:fill="FFFFFF"/>
            <w:vAlign w:val="bottom"/>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Ответственный</w:t>
            </w:r>
          </w:p>
          <w:p w:rsidR="00D43AED" w:rsidRPr="00D43AED" w:rsidRDefault="00D43AED" w:rsidP="00D43AED">
            <w:pPr>
              <w:framePr w:w="9859" w:wrap="notBeside" w:vAnchor="text" w:hAnchor="text" w:xAlign="center" w:y="1"/>
              <w:spacing w:before="120"/>
              <w:rPr>
                <w:sz w:val="22"/>
                <w:szCs w:val="22"/>
              </w:rPr>
            </w:pPr>
            <w:r w:rsidRPr="00D43AED">
              <w:rPr>
                <w:rStyle w:val="28"/>
                <w:rFonts w:eastAsiaTheme="majorEastAsia"/>
                <w:sz w:val="22"/>
                <w:szCs w:val="22"/>
              </w:rPr>
              <w:t>исполнитель</w:t>
            </w:r>
          </w:p>
        </w:tc>
        <w:tc>
          <w:tcPr>
            <w:tcW w:w="1834" w:type="dxa"/>
            <w:tcBorders>
              <w:top w:val="single" w:sz="4" w:space="0" w:color="auto"/>
              <w:left w:val="single" w:sz="4" w:space="0" w:color="auto"/>
              <w:right w:val="single" w:sz="4" w:space="0" w:color="auto"/>
            </w:tcBorders>
            <w:shd w:val="clear" w:color="auto" w:fill="FFFFFF"/>
            <w:vAlign w:val="bottom"/>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Срок</w:t>
            </w:r>
          </w:p>
          <w:p w:rsidR="00D43AED" w:rsidRPr="00D43AED" w:rsidRDefault="00D43AED" w:rsidP="00D43AED">
            <w:pPr>
              <w:framePr w:w="9859" w:wrap="notBeside" w:vAnchor="text" w:hAnchor="text" w:xAlign="center" w:y="1"/>
              <w:spacing w:before="120"/>
              <w:rPr>
                <w:sz w:val="22"/>
                <w:szCs w:val="22"/>
              </w:rPr>
            </w:pPr>
            <w:r w:rsidRPr="00D43AED">
              <w:rPr>
                <w:rStyle w:val="28"/>
                <w:rFonts w:eastAsiaTheme="majorEastAsia"/>
                <w:sz w:val="22"/>
                <w:szCs w:val="22"/>
              </w:rPr>
              <w:t>исполнения</w:t>
            </w:r>
          </w:p>
        </w:tc>
      </w:tr>
      <w:tr w:rsidR="00D43AED" w:rsidRPr="00D43AED" w:rsidTr="00BB577E">
        <w:trPr>
          <w:trHeight w:hRule="exact" w:val="283"/>
          <w:jc w:val="center"/>
        </w:trPr>
        <w:tc>
          <w:tcPr>
            <w:tcW w:w="835" w:type="dxa"/>
            <w:tcBorders>
              <w:top w:val="single" w:sz="4" w:space="0" w:color="auto"/>
              <w:left w:val="single" w:sz="4" w:space="0" w:color="auto"/>
            </w:tcBorders>
            <w:shd w:val="clear" w:color="auto" w:fill="FFFFFF"/>
            <w:vAlign w:val="bottom"/>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1</w:t>
            </w:r>
          </w:p>
        </w:tc>
        <w:tc>
          <w:tcPr>
            <w:tcW w:w="4094" w:type="dxa"/>
            <w:tcBorders>
              <w:top w:val="single" w:sz="4" w:space="0" w:color="auto"/>
              <w:left w:val="single" w:sz="4" w:space="0" w:color="auto"/>
            </w:tcBorders>
            <w:shd w:val="clear" w:color="auto" w:fill="FFFFFF"/>
            <w:vAlign w:val="bottom"/>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Инвентаризация земель</w:t>
            </w:r>
          </w:p>
        </w:tc>
        <w:tc>
          <w:tcPr>
            <w:tcW w:w="3096" w:type="dxa"/>
            <w:tcBorders>
              <w:top w:val="single" w:sz="4" w:space="0" w:color="auto"/>
              <w:left w:val="single" w:sz="4" w:space="0" w:color="auto"/>
            </w:tcBorders>
            <w:shd w:val="clear" w:color="auto" w:fill="FFFFFF"/>
            <w:vAlign w:val="bottom"/>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администрация поселения</w:t>
            </w:r>
          </w:p>
        </w:tc>
        <w:tc>
          <w:tcPr>
            <w:tcW w:w="1834" w:type="dxa"/>
            <w:tcBorders>
              <w:top w:val="single" w:sz="4" w:space="0" w:color="auto"/>
              <w:left w:val="single" w:sz="4" w:space="0" w:color="auto"/>
              <w:right w:val="single" w:sz="4" w:space="0" w:color="auto"/>
            </w:tcBorders>
            <w:shd w:val="clear" w:color="auto" w:fill="FFFFFF"/>
            <w:vAlign w:val="bottom"/>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постоянно</w:t>
            </w:r>
          </w:p>
        </w:tc>
      </w:tr>
      <w:tr w:rsidR="00D43AED" w:rsidRPr="00D43AED" w:rsidTr="00BB577E">
        <w:trPr>
          <w:trHeight w:hRule="exact" w:val="1118"/>
          <w:jc w:val="center"/>
        </w:trPr>
        <w:tc>
          <w:tcPr>
            <w:tcW w:w="835" w:type="dxa"/>
            <w:tcBorders>
              <w:top w:val="single" w:sz="4" w:space="0" w:color="auto"/>
              <w:left w:val="single" w:sz="4" w:space="0" w:color="auto"/>
            </w:tcBorders>
            <w:shd w:val="clear" w:color="auto" w:fill="FFFFFF"/>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2</w:t>
            </w:r>
          </w:p>
        </w:tc>
        <w:tc>
          <w:tcPr>
            <w:tcW w:w="4094" w:type="dxa"/>
            <w:tcBorders>
              <w:top w:val="single" w:sz="4" w:space="0" w:color="auto"/>
              <w:left w:val="single" w:sz="4" w:space="0" w:color="auto"/>
            </w:tcBorders>
            <w:shd w:val="clear" w:color="auto" w:fill="FFFFFF"/>
            <w:vAlign w:val="bottom"/>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Осуществление контроля за своевременной уплатой земельного налога и арендной платы за использование земельных участков</w:t>
            </w:r>
          </w:p>
        </w:tc>
        <w:tc>
          <w:tcPr>
            <w:tcW w:w="3096" w:type="dxa"/>
            <w:tcBorders>
              <w:top w:val="single" w:sz="4" w:space="0" w:color="auto"/>
              <w:left w:val="single" w:sz="4" w:space="0" w:color="auto"/>
            </w:tcBorders>
            <w:shd w:val="clear" w:color="auto" w:fill="FFFFFF"/>
          </w:tcPr>
          <w:p w:rsidR="00D43AED" w:rsidRPr="00D43AED" w:rsidRDefault="00D43AED" w:rsidP="00D43AED">
            <w:pPr>
              <w:framePr w:w="9859" w:wrap="notBeside" w:vAnchor="text" w:hAnchor="text" w:xAlign="center" w:y="1"/>
              <w:ind w:left="240"/>
              <w:rPr>
                <w:sz w:val="22"/>
                <w:szCs w:val="22"/>
              </w:rPr>
            </w:pPr>
            <w:r w:rsidRPr="00D43AED">
              <w:rPr>
                <w:rStyle w:val="28"/>
                <w:rFonts w:eastAsiaTheme="majorEastAsia"/>
                <w:sz w:val="22"/>
                <w:szCs w:val="22"/>
              </w:rPr>
              <w:t>администрация</w:t>
            </w:r>
          </w:p>
          <w:p w:rsidR="00D43AED" w:rsidRPr="00D43AED" w:rsidRDefault="00D43AED" w:rsidP="00D43AED">
            <w:pPr>
              <w:framePr w:w="9859" w:wrap="notBeside" w:vAnchor="text" w:hAnchor="text" w:xAlign="center" w:y="1"/>
              <w:spacing w:before="120"/>
              <w:rPr>
                <w:sz w:val="22"/>
                <w:szCs w:val="22"/>
              </w:rPr>
            </w:pPr>
            <w:r w:rsidRPr="00D43AED">
              <w:rPr>
                <w:rStyle w:val="28"/>
                <w:rFonts w:eastAsiaTheme="majorEastAsia"/>
                <w:sz w:val="22"/>
                <w:szCs w:val="22"/>
              </w:rPr>
              <w:t xml:space="preserve">   поселения</w:t>
            </w:r>
          </w:p>
        </w:tc>
        <w:tc>
          <w:tcPr>
            <w:tcW w:w="1834" w:type="dxa"/>
            <w:tcBorders>
              <w:top w:val="single" w:sz="4" w:space="0" w:color="auto"/>
              <w:left w:val="single" w:sz="4" w:space="0" w:color="auto"/>
              <w:right w:val="single" w:sz="4" w:space="0" w:color="auto"/>
            </w:tcBorders>
            <w:shd w:val="clear" w:color="auto" w:fill="FFFFFF"/>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постоянно</w:t>
            </w:r>
          </w:p>
        </w:tc>
      </w:tr>
      <w:tr w:rsidR="00D43AED" w:rsidRPr="00D43AED" w:rsidTr="00BB577E">
        <w:trPr>
          <w:trHeight w:hRule="exact" w:val="1387"/>
          <w:jc w:val="center"/>
        </w:trPr>
        <w:tc>
          <w:tcPr>
            <w:tcW w:w="835" w:type="dxa"/>
            <w:tcBorders>
              <w:top w:val="single" w:sz="4" w:space="0" w:color="auto"/>
              <w:left w:val="single" w:sz="4" w:space="0" w:color="auto"/>
            </w:tcBorders>
            <w:shd w:val="clear" w:color="auto" w:fill="FFFFFF"/>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3</w:t>
            </w:r>
          </w:p>
        </w:tc>
        <w:tc>
          <w:tcPr>
            <w:tcW w:w="4094" w:type="dxa"/>
            <w:tcBorders>
              <w:top w:val="single" w:sz="4" w:space="0" w:color="auto"/>
              <w:left w:val="single" w:sz="4" w:space="0" w:color="auto"/>
            </w:tcBorders>
            <w:shd w:val="clear" w:color="auto" w:fill="FFFFFF"/>
            <w:vAlign w:val="bottom"/>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Защита от заражения сельскохозяйственных земель карантинными вредителями и болезнями растений, от зарастания кустарником и сорной травой</w:t>
            </w:r>
          </w:p>
        </w:tc>
        <w:tc>
          <w:tcPr>
            <w:tcW w:w="3096" w:type="dxa"/>
            <w:tcBorders>
              <w:top w:val="single" w:sz="4" w:space="0" w:color="auto"/>
              <w:left w:val="single" w:sz="4" w:space="0" w:color="auto"/>
            </w:tcBorders>
            <w:shd w:val="clear" w:color="auto" w:fill="FFFFFF"/>
          </w:tcPr>
          <w:p w:rsidR="00D43AED" w:rsidRPr="00D43AED" w:rsidRDefault="00D43AED" w:rsidP="00D43AED">
            <w:pPr>
              <w:framePr w:w="9859" w:wrap="notBeside" w:vAnchor="text" w:hAnchor="text" w:xAlign="center" w:y="1"/>
              <w:rPr>
                <w:rStyle w:val="28"/>
                <w:rFonts w:eastAsiaTheme="majorEastAsia"/>
                <w:sz w:val="22"/>
                <w:szCs w:val="22"/>
              </w:rPr>
            </w:pPr>
            <w:r w:rsidRPr="00D43AED">
              <w:rPr>
                <w:rStyle w:val="28"/>
                <w:rFonts w:eastAsiaTheme="majorEastAsia"/>
                <w:sz w:val="22"/>
                <w:szCs w:val="22"/>
              </w:rPr>
              <w:t xml:space="preserve"> Собственники и </w:t>
            </w:r>
          </w:p>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 xml:space="preserve"> арендаторы земельных        участков</w:t>
            </w:r>
          </w:p>
        </w:tc>
        <w:tc>
          <w:tcPr>
            <w:tcW w:w="1834" w:type="dxa"/>
            <w:tcBorders>
              <w:top w:val="single" w:sz="4" w:space="0" w:color="auto"/>
              <w:left w:val="single" w:sz="4" w:space="0" w:color="auto"/>
              <w:right w:val="single" w:sz="4" w:space="0" w:color="auto"/>
            </w:tcBorders>
            <w:shd w:val="clear" w:color="auto" w:fill="FFFFFF"/>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постоянно</w:t>
            </w:r>
          </w:p>
        </w:tc>
      </w:tr>
      <w:tr w:rsidR="00D43AED" w:rsidRPr="00D43AED" w:rsidTr="00BB577E">
        <w:trPr>
          <w:trHeight w:hRule="exact" w:val="840"/>
          <w:jc w:val="center"/>
        </w:trPr>
        <w:tc>
          <w:tcPr>
            <w:tcW w:w="835" w:type="dxa"/>
            <w:tcBorders>
              <w:top w:val="single" w:sz="4" w:space="0" w:color="auto"/>
              <w:left w:val="single" w:sz="4" w:space="0" w:color="auto"/>
            </w:tcBorders>
            <w:shd w:val="clear" w:color="auto" w:fill="FFFFFF"/>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4</w:t>
            </w:r>
          </w:p>
        </w:tc>
        <w:tc>
          <w:tcPr>
            <w:tcW w:w="4094" w:type="dxa"/>
            <w:tcBorders>
              <w:top w:val="single" w:sz="4" w:space="0" w:color="auto"/>
              <w:left w:val="single" w:sz="4" w:space="0" w:color="auto"/>
            </w:tcBorders>
            <w:shd w:val="clear" w:color="auto" w:fill="FFFFFF"/>
            <w:vAlign w:val="bottom"/>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Организация регулярных мероприятий по очистке территории поселения от мусора</w:t>
            </w:r>
          </w:p>
        </w:tc>
        <w:tc>
          <w:tcPr>
            <w:tcW w:w="3096" w:type="dxa"/>
            <w:tcBorders>
              <w:top w:val="single" w:sz="4" w:space="0" w:color="auto"/>
              <w:left w:val="single" w:sz="4" w:space="0" w:color="auto"/>
            </w:tcBorders>
            <w:shd w:val="clear" w:color="auto" w:fill="FFFFFF"/>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администрация поселения</w:t>
            </w:r>
          </w:p>
        </w:tc>
        <w:tc>
          <w:tcPr>
            <w:tcW w:w="1834" w:type="dxa"/>
            <w:tcBorders>
              <w:top w:val="single" w:sz="4" w:space="0" w:color="auto"/>
              <w:left w:val="single" w:sz="4" w:space="0" w:color="auto"/>
              <w:right w:val="single" w:sz="4" w:space="0" w:color="auto"/>
            </w:tcBorders>
            <w:shd w:val="clear" w:color="auto" w:fill="FFFFFF"/>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постоянно</w:t>
            </w:r>
          </w:p>
        </w:tc>
      </w:tr>
      <w:tr w:rsidR="00D43AED" w:rsidRPr="00D43AED" w:rsidTr="00BB577E">
        <w:trPr>
          <w:trHeight w:hRule="exact" w:val="562"/>
          <w:jc w:val="center"/>
        </w:trPr>
        <w:tc>
          <w:tcPr>
            <w:tcW w:w="835" w:type="dxa"/>
            <w:tcBorders>
              <w:top w:val="single" w:sz="4" w:space="0" w:color="auto"/>
              <w:left w:val="single" w:sz="4" w:space="0" w:color="auto"/>
            </w:tcBorders>
            <w:shd w:val="clear" w:color="auto" w:fill="FFFFFF"/>
            <w:vAlign w:val="center"/>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5</w:t>
            </w:r>
          </w:p>
        </w:tc>
        <w:tc>
          <w:tcPr>
            <w:tcW w:w="4094" w:type="dxa"/>
            <w:tcBorders>
              <w:top w:val="single" w:sz="4" w:space="0" w:color="auto"/>
              <w:left w:val="single" w:sz="4" w:space="0" w:color="auto"/>
            </w:tcBorders>
            <w:shd w:val="clear" w:color="auto" w:fill="FFFFFF"/>
            <w:vAlign w:val="bottom"/>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Благоустройство и озеленение территории</w:t>
            </w:r>
          </w:p>
        </w:tc>
        <w:tc>
          <w:tcPr>
            <w:tcW w:w="3096" w:type="dxa"/>
            <w:tcBorders>
              <w:top w:val="single" w:sz="4" w:space="0" w:color="auto"/>
              <w:left w:val="single" w:sz="4" w:space="0" w:color="auto"/>
            </w:tcBorders>
            <w:shd w:val="clear" w:color="auto" w:fill="FFFFFF"/>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администрация поселения</w:t>
            </w:r>
          </w:p>
        </w:tc>
        <w:tc>
          <w:tcPr>
            <w:tcW w:w="1834" w:type="dxa"/>
            <w:tcBorders>
              <w:top w:val="single" w:sz="4" w:space="0" w:color="auto"/>
              <w:left w:val="single" w:sz="4" w:space="0" w:color="auto"/>
              <w:right w:val="single" w:sz="4" w:space="0" w:color="auto"/>
            </w:tcBorders>
            <w:shd w:val="clear" w:color="auto" w:fill="FFFFFF"/>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постоянно</w:t>
            </w:r>
          </w:p>
        </w:tc>
      </w:tr>
      <w:tr w:rsidR="00D43AED" w:rsidRPr="00D43AED" w:rsidTr="00BB577E">
        <w:trPr>
          <w:trHeight w:hRule="exact" w:val="623"/>
          <w:jc w:val="center"/>
        </w:trPr>
        <w:tc>
          <w:tcPr>
            <w:tcW w:w="835" w:type="dxa"/>
            <w:tcBorders>
              <w:top w:val="single" w:sz="4" w:space="0" w:color="auto"/>
              <w:left w:val="single" w:sz="4" w:space="0" w:color="auto"/>
            </w:tcBorders>
            <w:shd w:val="clear" w:color="auto" w:fill="FFFFFF"/>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6</w:t>
            </w:r>
          </w:p>
        </w:tc>
        <w:tc>
          <w:tcPr>
            <w:tcW w:w="4094" w:type="dxa"/>
            <w:tcBorders>
              <w:top w:val="single" w:sz="4" w:space="0" w:color="auto"/>
              <w:left w:val="single" w:sz="4" w:space="0" w:color="auto"/>
            </w:tcBorders>
            <w:shd w:val="clear" w:color="auto" w:fill="FFFFFF"/>
            <w:vAlign w:val="bottom"/>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Разъяснение норм земельного законодательства населению</w:t>
            </w:r>
          </w:p>
        </w:tc>
        <w:tc>
          <w:tcPr>
            <w:tcW w:w="3096" w:type="dxa"/>
            <w:tcBorders>
              <w:top w:val="single" w:sz="4" w:space="0" w:color="auto"/>
              <w:left w:val="single" w:sz="4" w:space="0" w:color="auto"/>
            </w:tcBorders>
            <w:shd w:val="clear" w:color="auto" w:fill="FFFFFF"/>
            <w:vAlign w:val="bottom"/>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Администрация</w:t>
            </w:r>
            <w:r w:rsidRPr="00D43AED">
              <w:rPr>
                <w:sz w:val="22"/>
                <w:szCs w:val="22"/>
              </w:rPr>
              <w:t xml:space="preserve"> </w:t>
            </w:r>
            <w:r w:rsidRPr="00D43AED">
              <w:rPr>
                <w:rStyle w:val="28"/>
                <w:rFonts w:eastAsiaTheme="majorEastAsia"/>
                <w:sz w:val="22"/>
                <w:szCs w:val="22"/>
              </w:rPr>
              <w:t>поселения</w:t>
            </w:r>
          </w:p>
        </w:tc>
        <w:tc>
          <w:tcPr>
            <w:tcW w:w="1834" w:type="dxa"/>
            <w:tcBorders>
              <w:top w:val="single" w:sz="4" w:space="0" w:color="auto"/>
              <w:left w:val="single" w:sz="4" w:space="0" w:color="auto"/>
              <w:right w:val="single" w:sz="4" w:space="0" w:color="auto"/>
            </w:tcBorders>
            <w:shd w:val="clear" w:color="auto" w:fill="FFFFFF"/>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постоянно</w:t>
            </w:r>
          </w:p>
        </w:tc>
      </w:tr>
      <w:tr w:rsidR="00D43AED" w:rsidRPr="00D43AED" w:rsidTr="00BB577E">
        <w:trPr>
          <w:trHeight w:hRule="exact" w:val="845"/>
          <w:jc w:val="center"/>
        </w:trPr>
        <w:tc>
          <w:tcPr>
            <w:tcW w:w="835" w:type="dxa"/>
            <w:tcBorders>
              <w:top w:val="single" w:sz="4" w:space="0" w:color="auto"/>
              <w:left w:val="single" w:sz="4" w:space="0" w:color="auto"/>
              <w:bottom w:val="single" w:sz="4" w:space="0" w:color="auto"/>
            </w:tcBorders>
            <w:shd w:val="clear" w:color="auto" w:fill="FFFFFF"/>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7</w:t>
            </w:r>
          </w:p>
        </w:tc>
        <w:tc>
          <w:tcPr>
            <w:tcW w:w="4094" w:type="dxa"/>
            <w:tcBorders>
              <w:top w:val="single" w:sz="4" w:space="0" w:color="auto"/>
              <w:left w:val="single" w:sz="4" w:space="0" w:color="auto"/>
              <w:bottom w:val="single" w:sz="4" w:space="0" w:color="auto"/>
            </w:tcBorders>
            <w:shd w:val="clear" w:color="auto" w:fill="FFFFFF"/>
            <w:vAlign w:val="bottom"/>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Проведение мероприятий по благоустройству населенных пунктов (субботники)</w:t>
            </w:r>
          </w:p>
        </w:tc>
        <w:tc>
          <w:tcPr>
            <w:tcW w:w="3096" w:type="dxa"/>
            <w:tcBorders>
              <w:top w:val="single" w:sz="4" w:space="0" w:color="auto"/>
              <w:left w:val="single" w:sz="4" w:space="0" w:color="auto"/>
              <w:bottom w:val="single" w:sz="4" w:space="0" w:color="auto"/>
            </w:tcBorders>
            <w:shd w:val="clear" w:color="auto" w:fill="FFFFFF"/>
            <w:vAlign w:val="bottom"/>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Организации, учреждения всех форм собственности, население</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bottom"/>
          </w:tcPr>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апрель -</w:t>
            </w:r>
          </w:p>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октябрь</w:t>
            </w:r>
          </w:p>
          <w:p w:rsidR="00D43AED" w:rsidRPr="00D43AED" w:rsidRDefault="00D43AED" w:rsidP="00D43AED">
            <w:pPr>
              <w:framePr w:w="9859" w:wrap="notBeside" w:vAnchor="text" w:hAnchor="text" w:xAlign="center" w:y="1"/>
              <w:rPr>
                <w:sz w:val="22"/>
                <w:szCs w:val="22"/>
              </w:rPr>
            </w:pPr>
            <w:r w:rsidRPr="00D43AED">
              <w:rPr>
                <w:rStyle w:val="28"/>
                <w:rFonts w:eastAsiaTheme="majorEastAsia"/>
                <w:sz w:val="22"/>
                <w:szCs w:val="22"/>
              </w:rPr>
              <w:t>ежегодно</w:t>
            </w:r>
          </w:p>
        </w:tc>
      </w:tr>
    </w:tbl>
    <w:p w:rsidR="00D43AED" w:rsidRPr="00D43AED" w:rsidRDefault="00D43AED" w:rsidP="00D43AED">
      <w:pPr>
        <w:framePr w:w="9859" w:wrap="notBeside" w:vAnchor="text" w:hAnchor="text" w:xAlign="center" w:y="1"/>
        <w:rPr>
          <w:sz w:val="22"/>
          <w:szCs w:val="22"/>
        </w:rPr>
      </w:pPr>
    </w:p>
    <w:p w:rsidR="00F36332" w:rsidRPr="00F36332" w:rsidRDefault="00F36332" w:rsidP="00F36332">
      <w:pPr>
        <w:jc w:val="center"/>
        <w:rPr>
          <w:b/>
          <w:sz w:val="22"/>
          <w:szCs w:val="22"/>
        </w:rPr>
      </w:pPr>
      <w:r w:rsidRPr="00F36332">
        <w:rPr>
          <w:b/>
          <w:sz w:val="22"/>
          <w:szCs w:val="22"/>
        </w:rPr>
        <w:t xml:space="preserve">АДМИНИСТРАЦИЯ  НОВОЦЕЛИННОГО СЕЛЬСОВЕТА    </w:t>
      </w:r>
    </w:p>
    <w:p w:rsidR="00F36332" w:rsidRPr="00F36332" w:rsidRDefault="00F36332" w:rsidP="00F36332">
      <w:pPr>
        <w:jc w:val="center"/>
        <w:rPr>
          <w:b/>
          <w:sz w:val="22"/>
          <w:szCs w:val="22"/>
        </w:rPr>
      </w:pPr>
      <w:r w:rsidRPr="00F36332">
        <w:rPr>
          <w:b/>
          <w:sz w:val="22"/>
          <w:szCs w:val="22"/>
        </w:rPr>
        <w:t xml:space="preserve"> КОЧКОВСКОГО РАЙОНА НОВОСИБИРСКОЙ ОБЛАСТИ</w:t>
      </w:r>
    </w:p>
    <w:p w:rsidR="00F36332" w:rsidRPr="00F36332" w:rsidRDefault="00F36332" w:rsidP="00F36332">
      <w:pPr>
        <w:jc w:val="center"/>
        <w:rPr>
          <w:b/>
          <w:sz w:val="22"/>
          <w:szCs w:val="22"/>
        </w:rPr>
      </w:pPr>
    </w:p>
    <w:p w:rsidR="00F36332" w:rsidRPr="00F36332" w:rsidRDefault="00F36332" w:rsidP="00F36332">
      <w:pPr>
        <w:jc w:val="center"/>
        <w:rPr>
          <w:b/>
          <w:sz w:val="22"/>
          <w:szCs w:val="22"/>
        </w:rPr>
      </w:pPr>
    </w:p>
    <w:p w:rsidR="00F36332" w:rsidRPr="00F36332" w:rsidRDefault="00F36332" w:rsidP="00F36332">
      <w:pPr>
        <w:tabs>
          <w:tab w:val="left" w:pos="2440"/>
          <w:tab w:val="center" w:pos="4677"/>
        </w:tabs>
        <w:jc w:val="center"/>
        <w:rPr>
          <w:b/>
          <w:sz w:val="22"/>
          <w:szCs w:val="22"/>
        </w:rPr>
      </w:pPr>
      <w:r w:rsidRPr="00F36332">
        <w:rPr>
          <w:b/>
          <w:sz w:val="22"/>
          <w:szCs w:val="22"/>
        </w:rPr>
        <w:t>П О С Т А Н О В Л Е Н И Е</w:t>
      </w:r>
    </w:p>
    <w:p w:rsidR="00F36332" w:rsidRPr="00F36332" w:rsidRDefault="00F36332" w:rsidP="00F36332">
      <w:pPr>
        <w:rPr>
          <w:b/>
          <w:sz w:val="22"/>
          <w:szCs w:val="22"/>
        </w:rPr>
      </w:pPr>
    </w:p>
    <w:p w:rsidR="00F36332" w:rsidRPr="00F36332" w:rsidRDefault="00F36332" w:rsidP="00F36332">
      <w:pPr>
        <w:jc w:val="center"/>
        <w:rPr>
          <w:b/>
          <w:sz w:val="22"/>
          <w:szCs w:val="22"/>
        </w:rPr>
      </w:pPr>
      <w:r w:rsidRPr="00F36332">
        <w:rPr>
          <w:b/>
          <w:sz w:val="22"/>
          <w:szCs w:val="22"/>
        </w:rPr>
        <w:t>от 31.07.2019                 № 65</w:t>
      </w:r>
    </w:p>
    <w:p w:rsidR="00F36332" w:rsidRPr="00F36332" w:rsidRDefault="00F36332" w:rsidP="00F36332">
      <w:pPr>
        <w:jc w:val="center"/>
        <w:rPr>
          <w:b/>
          <w:sz w:val="22"/>
          <w:szCs w:val="22"/>
        </w:rPr>
      </w:pPr>
    </w:p>
    <w:p w:rsidR="00F36332" w:rsidRPr="00F36332" w:rsidRDefault="00F36332" w:rsidP="00F36332">
      <w:pPr>
        <w:jc w:val="center"/>
        <w:rPr>
          <w:b/>
          <w:bCs/>
          <w:sz w:val="22"/>
          <w:szCs w:val="22"/>
          <w:lang w:eastAsia="ar-SA"/>
        </w:rPr>
      </w:pPr>
      <w:r w:rsidRPr="00F36332">
        <w:rPr>
          <w:b/>
          <w:sz w:val="22"/>
          <w:szCs w:val="22"/>
        </w:rPr>
        <w:t xml:space="preserve">О внесении изменений в постановление от 26.06.2014 года № 71 </w:t>
      </w:r>
      <w:r w:rsidRPr="00F36332">
        <w:rPr>
          <w:b/>
          <w:sz w:val="22"/>
          <w:szCs w:val="22"/>
          <w:lang w:eastAsia="ar-SA"/>
        </w:rPr>
        <w:t>«Об</w:t>
      </w:r>
      <w:r w:rsidRPr="00F36332">
        <w:rPr>
          <w:sz w:val="22"/>
          <w:szCs w:val="22"/>
          <w:lang w:eastAsia="ar-SA"/>
        </w:rPr>
        <w:t xml:space="preserve"> </w:t>
      </w:r>
      <w:r w:rsidRPr="00F36332">
        <w:rPr>
          <w:b/>
          <w:sz w:val="22"/>
          <w:szCs w:val="22"/>
          <w:lang w:eastAsia="ar-SA"/>
        </w:rPr>
        <w:t xml:space="preserve">утверждении Административного регламента предоставления муниципальной услуги </w:t>
      </w:r>
      <w:r w:rsidRPr="00F36332">
        <w:rPr>
          <w:b/>
          <w:bCs/>
          <w:sz w:val="22"/>
          <w:szCs w:val="22"/>
          <w:lang w:eastAsia="ar-SA"/>
        </w:rPr>
        <w:t xml:space="preserve">по приему заявлений, документов, а также </w:t>
      </w:r>
    </w:p>
    <w:p w:rsidR="00F36332" w:rsidRPr="00F36332" w:rsidRDefault="00F36332" w:rsidP="00F36332">
      <w:pPr>
        <w:jc w:val="center"/>
        <w:rPr>
          <w:b/>
          <w:bCs/>
          <w:sz w:val="22"/>
          <w:szCs w:val="22"/>
          <w:lang w:eastAsia="ar-SA"/>
        </w:rPr>
      </w:pPr>
      <w:r w:rsidRPr="00F36332">
        <w:rPr>
          <w:b/>
          <w:bCs/>
          <w:sz w:val="22"/>
          <w:szCs w:val="22"/>
          <w:lang w:eastAsia="ar-SA"/>
        </w:rPr>
        <w:t>постановке на учет в качестве нуждающихся в жилых помещениях»</w:t>
      </w:r>
    </w:p>
    <w:p w:rsidR="00F36332" w:rsidRPr="00F36332" w:rsidRDefault="00F36332" w:rsidP="00F36332">
      <w:pPr>
        <w:jc w:val="center"/>
        <w:rPr>
          <w:b/>
          <w:bCs/>
          <w:sz w:val="22"/>
          <w:szCs w:val="22"/>
          <w:lang w:eastAsia="ar-SA"/>
        </w:rPr>
      </w:pPr>
    </w:p>
    <w:p w:rsidR="00F36332" w:rsidRPr="00F36332" w:rsidRDefault="00F36332" w:rsidP="00F36332">
      <w:pPr>
        <w:jc w:val="center"/>
        <w:rPr>
          <w:bCs/>
          <w:sz w:val="22"/>
          <w:szCs w:val="22"/>
        </w:rPr>
      </w:pPr>
      <w:r w:rsidRPr="00F36332">
        <w:rPr>
          <w:bCs/>
          <w:sz w:val="22"/>
          <w:szCs w:val="22"/>
        </w:rPr>
        <w:t xml:space="preserve">       </w:t>
      </w:r>
    </w:p>
    <w:p w:rsidR="00F36332" w:rsidRPr="00F36332" w:rsidRDefault="00F36332" w:rsidP="00F36332">
      <w:pPr>
        <w:jc w:val="both"/>
        <w:rPr>
          <w:sz w:val="22"/>
          <w:szCs w:val="22"/>
          <w:lang w:eastAsia="ar-SA"/>
        </w:rPr>
      </w:pPr>
      <w:r w:rsidRPr="00F36332">
        <w:rPr>
          <w:sz w:val="22"/>
          <w:szCs w:val="22"/>
          <w:lang w:eastAsia="ar-SA"/>
        </w:rPr>
        <w:t xml:space="preserve">      В целях приведения </w:t>
      </w:r>
      <w:r w:rsidRPr="00F36332">
        <w:rPr>
          <w:sz w:val="22"/>
          <w:szCs w:val="22"/>
        </w:rPr>
        <w:t xml:space="preserve">административного регламента </w:t>
      </w:r>
      <w:r w:rsidRPr="00F36332">
        <w:rPr>
          <w:sz w:val="22"/>
          <w:szCs w:val="22"/>
          <w:lang w:eastAsia="ar-SA"/>
        </w:rPr>
        <w:t>в  соответствие с Федеральным законом от 19.07.2018 № 204-ФЗ «О внесении изменений в Федеральный закон «Об организации предоставления государственных и муниципальных услуг»</w:t>
      </w:r>
    </w:p>
    <w:p w:rsidR="00F36332" w:rsidRPr="00F36332" w:rsidRDefault="00F36332" w:rsidP="00F36332">
      <w:pPr>
        <w:jc w:val="both"/>
        <w:rPr>
          <w:sz w:val="22"/>
          <w:szCs w:val="22"/>
          <w:lang w:eastAsia="ar-SA"/>
        </w:rPr>
      </w:pPr>
      <w:r w:rsidRPr="00F36332">
        <w:rPr>
          <w:sz w:val="22"/>
          <w:szCs w:val="22"/>
          <w:lang w:eastAsia="ar-SA"/>
        </w:rPr>
        <w:t>ПОСТАНОВЛЯЮ:</w:t>
      </w:r>
    </w:p>
    <w:p w:rsidR="00F36332" w:rsidRPr="00F36332" w:rsidRDefault="00F36332" w:rsidP="00F36332">
      <w:pPr>
        <w:jc w:val="both"/>
        <w:rPr>
          <w:spacing w:val="4"/>
          <w:sz w:val="22"/>
          <w:szCs w:val="22"/>
          <w:lang w:eastAsia="ar-SA"/>
        </w:rPr>
      </w:pPr>
      <w:r w:rsidRPr="00F36332">
        <w:rPr>
          <w:sz w:val="22"/>
          <w:szCs w:val="22"/>
          <w:lang w:eastAsia="ar-SA"/>
        </w:rPr>
        <w:t xml:space="preserve">1. Внести в постановление администрации Новоцелинного сельсовета Кочковского района Новосибирской области от 26.06.2014 года № 71 «Об утверждении </w:t>
      </w:r>
      <w:r w:rsidRPr="00F36332">
        <w:rPr>
          <w:spacing w:val="4"/>
          <w:sz w:val="22"/>
          <w:szCs w:val="22"/>
          <w:lang w:eastAsia="ar-SA"/>
        </w:rPr>
        <w:t xml:space="preserve">Административного регламента предоставления муниципальной услуги по </w:t>
      </w:r>
      <w:r w:rsidRPr="00F36332">
        <w:rPr>
          <w:bCs/>
          <w:sz w:val="22"/>
          <w:szCs w:val="22"/>
          <w:lang w:eastAsia="ar-SA"/>
        </w:rPr>
        <w:t>приему заявлений, документов, а также постановке на учет в качестве нуждающихся в жилых помещениях</w:t>
      </w:r>
      <w:r w:rsidRPr="00F36332">
        <w:rPr>
          <w:spacing w:val="4"/>
          <w:sz w:val="22"/>
          <w:szCs w:val="22"/>
          <w:lang w:eastAsia="ar-SA"/>
        </w:rPr>
        <w:t>», (с изменениями, внесенными постановлением от 12.11.2014 года № 112, постановлением от 18.03.2015 года № 21, постановлением от 16.03.2017 года № 23, постановлением от 16.07.2018 года № 59),  следующие изменения:</w:t>
      </w:r>
    </w:p>
    <w:p w:rsidR="00F36332" w:rsidRPr="00F36332" w:rsidRDefault="00F36332" w:rsidP="00F36332">
      <w:pPr>
        <w:jc w:val="both"/>
        <w:rPr>
          <w:sz w:val="22"/>
          <w:szCs w:val="22"/>
        </w:rPr>
      </w:pPr>
      <w:r w:rsidRPr="00F36332">
        <w:rPr>
          <w:spacing w:val="4"/>
          <w:sz w:val="22"/>
          <w:szCs w:val="22"/>
          <w:lang w:eastAsia="ar-SA"/>
        </w:rPr>
        <w:t xml:space="preserve">1.1. </w:t>
      </w:r>
      <w:r w:rsidRPr="00F36332">
        <w:rPr>
          <w:sz w:val="22"/>
          <w:szCs w:val="22"/>
        </w:rPr>
        <w:t>В пункте 1.3.4. раздела 1 административного регламента девятнадцатый абзац изложить в следующей редакции:</w:t>
      </w:r>
    </w:p>
    <w:p w:rsidR="00F36332" w:rsidRPr="00F36332" w:rsidRDefault="00F36332" w:rsidP="00F36332">
      <w:pPr>
        <w:jc w:val="both"/>
        <w:rPr>
          <w:sz w:val="22"/>
          <w:szCs w:val="22"/>
        </w:rPr>
      </w:pPr>
      <w:r w:rsidRPr="00F36332">
        <w:rPr>
          <w:bCs/>
          <w:sz w:val="22"/>
          <w:szCs w:val="22"/>
        </w:rPr>
        <w:t>«Ответ на обращение направляется</w:t>
      </w:r>
      <w:r w:rsidRPr="00F36332">
        <w:rPr>
          <w:rFonts w:eastAsia="Calibri"/>
          <w:sz w:val="22"/>
          <w:szCs w:val="22"/>
          <w:lang w:eastAsia="en-US"/>
        </w:rPr>
        <w:t xml:space="preserve"> в форме электронного документа по адресу электронной почты, указанному в обращении, поступившем в орган  местного самоуправления или </w:t>
      </w:r>
      <w:r w:rsidRPr="00F36332">
        <w:rPr>
          <w:rFonts w:eastAsia="Calibri"/>
          <w:sz w:val="22"/>
          <w:szCs w:val="22"/>
          <w:lang w:eastAsia="en-US"/>
        </w:rPr>
        <w:lastRenderedPageBreak/>
        <w:t>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r w:rsidRPr="00F36332">
        <w:rPr>
          <w:sz w:val="22"/>
          <w:szCs w:val="22"/>
        </w:rPr>
        <w:t>.»;</w:t>
      </w:r>
    </w:p>
    <w:p w:rsidR="00F36332" w:rsidRPr="00F36332" w:rsidRDefault="00F36332" w:rsidP="00F36332">
      <w:pPr>
        <w:pStyle w:val="ConsPlusNormal"/>
        <w:jc w:val="both"/>
        <w:rPr>
          <w:rFonts w:ascii="Times New Roman" w:hAnsi="Times New Roman" w:cs="Times New Roman"/>
          <w:bCs/>
          <w:szCs w:val="22"/>
        </w:rPr>
      </w:pPr>
      <w:r w:rsidRPr="00F36332">
        <w:rPr>
          <w:rFonts w:ascii="Times New Roman" w:hAnsi="Times New Roman" w:cs="Times New Roman"/>
          <w:bCs/>
          <w:szCs w:val="22"/>
        </w:rPr>
        <w:t>1.2. Раздел 1 административного регламента дополнить пунктом 1.4. следующего содержания:</w:t>
      </w:r>
    </w:p>
    <w:p w:rsidR="00F36332" w:rsidRPr="00F36332" w:rsidRDefault="00F36332" w:rsidP="00F36332">
      <w:pPr>
        <w:jc w:val="both"/>
        <w:rPr>
          <w:sz w:val="22"/>
          <w:szCs w:val="22"/>
        </w:rPr>
      </w:pPr>
      <w:r w:rsidRPr="00F36332">
        <w:rPr>
          <w:bCs/>
          <w:sz w:val="22"/>
          <w:szCs w:val="22"/>
        </w:rPr>
        <w:t xml:space="preserve">«1.4. </w:t>
      </w:r>
      <w:r w:rsidRPr="00F36332">
        <w:rPr>
          <w:sz w:val="22"/>
          <w:szCs w:val="22"/>
        </w:rPr>
        <w:t>Требования к порядку информирования о предоставлении муниципальной услуги.</w:t>
      </w:r>
    </w:p>
    <w:p w:rsidR="00F36332" w:rsidRPr="00F36332" w:rsidRDefault="00F36332" w:rsidP="00F36332">
      <w:pPr>
        <w:ind w:firstLine="709"/>
        <w:jc w:val="both"/>
        <w:rPr>
          <w:sz w:val="22"/>
          <w:szCs w:val="22"/>
        </w:rPr>
      </w:pPr>
      <w:r w:rsidRPr="00F36332">
        <w:rPr>
          <w:sz w:val="22"/>
          <w:szCs w:val="22"/>
        </w:rPr>
        <w:t xml:space="preserve">1.4.1. Справочная информация, необходимая и обязательная для предоставления муниципальной услуги, размещена на официальном сайте администрации Новоцелинного сельсовета Кочковского района Новосибирской области  </w:t>
      </w:r>
      <w:r w:rsidRPr="00F36332">
        <w:rPr>
          <w:sz w:val="22"/>
          <w:szCs w:val="22"/>
          <w:lang w:val="en-US"/>
        </w:rPr>
        <w:t>http</w:t>
      </w:r>
      <w:r w:rsidRPr="00F36332">
        <w:rPr>
          <w:sz w:val="22"/>
          <w:szCs w:val="22"/>
        </w:rPr>
        <w:t>://</w:t>
      </w:r>
      <w:r w:rsidRPr="00F36332">
        <w:rPr>
          <w:sz w:val="22"/>
          <w:szCs w:val="22"/>
          <w:lang w:val="en-US"/>
        </w:rPr>
        <w:t>novocelinnoe</w:t>
      </w:r>
      <w:r w:rsidRPr="00F36332">
        <w:rPr>
          <w:sz w:val="22"/>
          <w:szCs w:val="22"/>
        </w:rPr>
        <w:t>.</w:t>
      </w:r>
      <w:r w:rsidRPr="00F36332">
        <w:rPr>
          <w:sz w:val="22"/>
          <w:szCs w:val="22"/>
          <w:lang w:val="en-US"/>
        </w:rPr>
        <w:t>nso</w:t>
      </w:r>
      <w:r w:rsidRPr="00F36332">
        <w:rPr>
          <w:sz w:val="22"/>
          <w:szCs w:val="22"/>
        </w:rPr>
        <w:t>.</w:t>
      </w:r>
      <w:r w:rsidRPr="00F36332">
        <w:rPr>
          <w:sz w:val="22"/>
          <w:szCs w:val="22"/>
          <w:lang w:val="en-US"/>
        </w:rPr>
        <w:t>ru</w:t>
      </w:r>
      <w:r w:rsidRPr="00F36332">
        <w:rPr>
          <w:sz w:val="22"/>
          <w:szCs w:val="22"/>
        </w:rPr>
        <w:t xml:space="preserve">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F36332">
        <w:rPr>
          <w:rFonts w:eastAsia="Calibri"/>
          <w:b/>
          <w:bCs/>
          <w:color w:val="4F81BD"/>
          <w:sz w:val="22"/>
          <w:szCs w:val="22"/>
        </w:rPr>
        <w:t xml:space="preserve"> (</w:t>
      </w:r>
      <w:hyperlink r:id="rId10" w:history="1">
        <w:r w:rsidRPr="00F36332">
          <w:rPr>
            <w:rFonts w:eastAsia="Calibri"/>
            <w:b/>
            <w:bCs/>
            <w:color w:val="4F81BD"/>
            <w:sz w:val="22"/>
            <w:szCs w:val="22"/>
          </w:rPr>
          <w:t>www.gosuslugi.ru</w:t>
        </w:r>
      </w:hyperlink>
      <w:r w:rsidRPr="00F36332">
        <w:rPr>
          <w:rFonts w:eastAsia="Calibri"/>
          <w:b/>
          <w:bCs/>
          <w:color w:val="4F81BD"/>
          <w:sz w:val="22"/>
          <w:szCs w:val="22"/>
        </w:rPr>
        <w:t>)</w:t>
      </w:r>
      <w:r w:rsidRPr="00F36332">
        <w:rPr>
          <w:sz w:val="22"/>
          <w:szCs w:val="22"/>
        </w:rPr>
        <w:t>.</w:t>
      </w:r>
    </w:p>
    <w:p w:rsidR="00F36332" w:rsidRPr="00F36332" w:rsidRDefault="00F36332" w:rsidP="00F36332">
      <w:pPr>
        <w:pStyle w:val="Default"/>
        <w:autoSpaceDE/>
        <w:autoSpaceDN/>
        <w:adjustRightInd/>
        <w:ind w:firstLine="709"/>
        <w:jc w:val="both"/>
        <w:rPr>
          <w:color w:val="auto"/>
          <w:sz w:val="22"/>
          <w:szCs w:val="22"/>
        </w:rPr>
      </w:pPr>
      <w:r w:rsidRPr="00F36332">
        <w:rPr>
          <w:color w:val="auto"/>
          <w:sz w:val="22"/>
          <w:szCs w:val="22"/>
        </w:rPr>
        <w:t>1.4.2. При обращении заявителя лично или по телефону ответственный специалист администрации Новоцелинного сельсовета Кочковского района Новосибирской области (далее – Управление)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F36332" w:rsidRPr="00F36332" w:rsidRDefault="00F36332" w:rsidP="00F36332">
      <w:pPr>
        <w:pStyle w:val="Default"/>
        <w:ind w:firstLine="709"/>
        <w:jc w:val="both"/>
        <w:rPr>
          <w:color w:val="auto"/>
          <w:sz w:val="22"/>
          <w:szCs w:val="22"/>
        </w:rPr>
      </w:pPr>
      <w:r w:rsidRPr="00F36332">
        <w:rPr>
          <w:color w:val="auto"/>
          <w:sz w:val="22"/>
          <w:szCs w:val="22"/>
        </w:rPr>
        <w:t xml:space="preserve">Время ожидания ответа при устном информировании заявителя не может превышать 15 (пятнадцать) минут. </w:t>
      </w:r>
    </w:p>
    <w:p w:rsidR="00F36332" w:rsidRPr="00F36332" w:rsidRDefault="00F36332" w:rsidP="00F36332">
      <w:pPr>
        <w:pStyle w:val="Default"/>
        <w:ind w:firstLine="709"/>
        <w:jc w:val="both"/>
        <w:rPr>
          <w:color w:val="auto"/>
          <w:sz w:val="22"/>
          <w:szCs w:val="22"/>
        </w:rPr>
      </w:pPr>
      <w:r w:rsidRPr="00F36332">
        <w:rPr>
          <w:color w:val="auto"/>
          <w:sz w:val="22"/>
          <w:szCs w:val="22"/>
        </w:rPr>
        <w:t xml:space="preserve">В случае отсутствия возможности ответить на поставленный вопрос в момент обращения, ответственный специалист предлагает обратившемуся перезвонить в конкретный день и к назначенному сроку готовит ответ. </w:t>
      </w:r>
    </w:p>
    <w:p w:rsidR="00F36332" w:rsidRPr="00F36332" w:rsidRDefault="00F36332" w:rsidP="00F36332">
      <w:pPr>
        <w:pStyle w:val="Default"/>
        <w:ind w:firstLine="709"/>
        <w:jc w:val="both"/>
        <w:rPr>
          <w:color w:val="auto"/>
          <w:sz w:val="22"/>
          <w:szCs w:val="22"/>
        </w:rPr>
      </w:pPr>
      <w:r w:rsidRPr="00F36332">
        <w:rPr>
          <w:color w:val="auto"/>
          <w:sz w:val="22"/>
          <w:szCs w:val="22"/>
        </w:rPr>
        <w:t xml:space="preserve">При ответах на телефонные звонки и личные обращения ответственный специалист  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понимания. </w:t>
      </w:r>
    </w:p>
    <w:p w:rsidR="00F36332" w:rsidRPr="00F36332" w:rsidRDefault="00F36332" w:rsidP="00F36332">
      <w:pPr>
        <w:pStyle w:val="Default"/>
        <w:ind w:firstLine="709"/>
        <w:jc w:val="both"/>
        <w:rPr>
          <w:color w:val="auto"/>
          <w:sz w:val="22"/>
          <w:szCs w:val="22"/>
        </w:rPr>
      </w:pPr>
      <w:r w:rsidRPr="00F36332">
        <w:rPr>
          <w:color w:val="auto"/>
          <w:sz w:val="22"/>
          <w:szCs w:val="22"/>
        </w:rPr>
        <w:t xml:space="preserve">Ответ на телефонный звонок начинается с информации о наименовании администрации, фамилии, имени, отчестве и должности специалиста, принявшего телефонный звонок. Время телефонного разговора не должно превышать 10 (десять) минут. </w:t>
      </w:r>
    </w:p>
    <w:p w:rsidR="00F36332" w:rsidRPr="00F36332" w:rsidRDefault="00F36332" w:rsidP="00F36332">
      <w:pPr>
        <w:pStyle w:val="Default"/>
        <w:ind w:firstLine="709"/>
        <w:jc w:val="both"/>
        <w:rPr>
          <w:color w:val="auto"/>
          <w:sz w:val="22"/>
          <w:szCs w:val="22"/>
        </w:rPr>
      </w:pPr>
      <w:r w:rsidRPr="00F36332">
        <w:rPr>
          <w:color w:val="auto"/>
          <w:sz w:val="22"/>
          <w:szCs w:val="22"/>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F36332" w:rsidRPr="00F36332" w:rsidRDefault="00F36332" w:rsidP="00F36332">
      <w:pPr>
        <w:pStyle w:val="Default"/>
        <w:autoSpaceDE/>
        <w:autoSpaceDN/>
        <w:adjustRightInd/>
        <w:ind w:firstLine="709"/>
        <w:jc w:val="both"/>
        <w:rPr>
          <w:color w:val="auto"/>
          <w:sz w:val="22"/>
          <w:szCs w:val="22"/>
        </w:rPr>
      </w:pPr>
      <w:r w:rsidRPr="00F36332">
        <w:rPr>
          <w:color w:val="auto"/>
          <w:sz w:val="22"/>
          <w:szCs w:val="22"/>
        </w:rPr>
        <w:t xml:space="preserve">1.4.3.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30 (тридцать) календарных дней со дня регистрации обращения. </w:t>
      </w:r>
    </w:p>
    <w:p w:rsidR="00F36332" w:rsidRPr="00F36332" w:rsidRDefault="00F36332" w:rsidP="00F36332">
      <w:pPr>
        <w:pStyle w:val="af5"/>
        <w:spacing w:before="0" w:after="0"/>
        <w:ind w:firstLine="709"/>
        <w:jc w:val="both"/>
        <w:rPr>
          <w:sz w:val="22"/>
          <w:szCs w:val="22"/>
        </w:rPr>
      </w:pPr>
      <w:r w:rsidRPr="00F36332">
        <w:rPr>
          <w:sz w:val="22"/>
          <w:szCs w:val="22"/>
        </w:rPr>
        <w:t>Информация предоставляется в простой, четкой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 Новоцелинного сельсовета Кочковского района Новосибирской области.</w:t>
      </w:r>
    </w:p>
    <w:p w:rsidR="00F36332" w:rsidRPr="00F36332" w:rsidRDefault="00F36332" w:rsidP="00F36332">
      <w:pPr>
        <w:ind w:firstLine="709"/>
        <w:jc w:val="both"/>
        <w:rPr>
          <w:sz w:val="22"/>
          <w:szCs w:val="22"/>
        </w:rPr>
      </w:pPr>
      <w:r w:rsidRPr="00F36332">
        <w:rPr>
          <w:sz w:val="22"/>
          <w:szCs w:val="22"/>
        </w:rPr>
        <w:t>1.4.4. Информационные материалы, предназначенные для информирования заявителей о муниципальной услуге, размещаются на информационных стендах администрации, расположенных в местах, обеспечивающих свободный доступ к ним заявителей.</w:t>
      </w:r>
    </w:p>
    <w:p w:rsidR="00F36332" w:rsidRPr="00F36332" w:rsidRDefault="00F36332" w:rsidP="00F36332">
      <w:pPr>
        <w:pStyle w:val="af5"/>
        <w:spacing w:before="0" w:after="0"/>
        <w:ind w:firstLine="709"/>
        <w:jc w:val="both"/>
        <w:rPr>
          <w:sz w:val="22"/>
          <w:szCs w:val="22"/>
        </w:rPr>
      </w:pPr>
      <w:r w:rsidRPr="00F36332">
        <w:rPr>
          <w:sz w:val="22"/>
          <w:szCs w:val="22"/>
        </w:rPr>
        <w:t>Также вся информация о муниципальной услуге доступна на официальном сайте Администрации.</w:t>
      </w:r>
    </w:p>
    <w:p w:rsidR="00F36332" w:rsidRPr="00F36332" w:rsidRDefault="00F36332" w:rsidP="00F36332">
      <w:pPr>
        <w:pStyle w:val="Style5"/>
        <w:widowControl/>
        <w:spacing w:line="240" w:lineRule="auto"/>
        <w:ind w:firstLine="709"/>
        <w:rPr>
          <w:rStyle w:val="FontStyle15"/>
          <w:sz w:val="22"/>
          <w:szCs w:val="22"/>
        </w:rPr>
      </w:pPr>
      <w:r w:rsidRPr="00F36332">
        <w:rPr>
          <w:sz w:val="22"/>
          <w:szCs w:val="22"/>
        </w:rPr>
        <w:t xml:space="preserve">1.4.5. </w:t>
      </w:r>
      <w:r w:rsidRPr="00F36332">
        <w:rPr>
          <w:rStyle w:val="FontStyle15"/>
          <w:sz w:val="22"/>
          <w:szCs w:val="22"/>
        </w:rPr>
        <w:t>На Едином портале государственных и муниципальных услуг (далее – ЕПГУ) размещается следующая информация:</w:t>
      </w:r>
    </w:p>
    <w:p w:rsidR="00F36332" w:rsidRPr="00F36332" w:rsidRDefault="00F36332" w:rsidP="00F36332">
      <w:pPr>
        <w:pStyle w:val="Style6"/>
        <w:widowControl/>
        <w:tabs>
          <w:tab w:val="left" w:pos="1277"/>
        </w:tabs>
        <w:spacing w:line="240" w:lineRule="auto"/>
        <w:ind w:firstLine="709"/>
        <w:rPr>
          <w:rStyle w:val="FontStyle15"/>
          <w:sz w:val="22"/>
          <w:szCs w:val="22"/>
        </w:rPr>
      </w:pPr>
      <w:r w:rsidRPr="00F36332">
        <w:rPr>
          <w:rStyle w:val="FontStyle15"/>
          <w:sz w:val="22"/>
          <w:szCs w:val="22"/>
        </w:rPr>
        <w:t>1)</w:t>
      </w:r>
      <w:r w:rsidRPr="00F36332">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36332" w:rsidRPr="00F36332" w:rsidRDefault="00F36332" w:rsidP="00F36332">
      <w:pPr>
        <w:pStyle w:val="Style6"/>
        <w:widowControl/>
        <w:numPr>
          <w:ilvl w:val="0"/>
          <w:numId w:val="9"/>
        </w:numPr>
        <w:tabs>
          <w:tab w:val="left" w:pos="1138"/>
          <w:tab w:val="left" w:pos="1277"/>
        </w:tabs>
        <w:spacing w:line="240" w:lineRule="auto"/>
        <w:ind w:firstLine="709"/>
        <w:jc w:val="left"/>
        <w:rPr>
          <w:rStyle w:val="FontStyle15"/>
          <w:sz w:val="22"/>
          <w:szCs w:val="22"/>
        </w:rPr>
      </w:pPr>
      <w:r w:rsidRPr="00F36332">
        <w:rPr>
          <w:rStyle w:val="FontStyle15"/>
          <w:sz w:val="22"/>
          <w:szCs w:val="22"/>
        </w:rPr>
        <w:t>круг заявителей;</w:t>
      </w:r>
    </w:p>
    <w:p w:rsidR="00F36332" w:rsidRPr="00F36332" w:rsidRDefault="00F36332" w:rsidP="00F36332">
      <w:pPr>
        <w:pStyle w:val="Style6"/>
        <w:widowControl/>
        <w:numPr>
          <w:ilvl w:val="0"/>
          <w:numId w:val="9"/>
        </w:numPr>
        <w:tabs>
          <w:tab w:val="left" w:pos="1138"/>
          <w:tab w:val="left" w:pos="1277"/>
        </w:tabs>
        <w:spacing w:line="240" w:lineRule="auto"/>
        <w:ind w:firstLine="709"/>
        <w:jc w:val="left"/>
        <w:rPr>
          <w:rStyle w:val="FontStyle15"/>
          <w:sz w:val="22"/>
          <w:szCs w:val="22"/>
        </w:rPr>
      </w:pPr>
      <w:r w:rsidRPr="00F36332">
        <w:rPr>
          <w:rStyle w:val="FontStyle15"/>
          <w:sz w:val="22"/>
          <w:szCs w:val="22"/>
        </w:rPr>
        <w:t>срок предоставления муниципальной услуги;</w:t>
      </w:r>
    </w:p>
    <w:p w:rsidR="00F36332" w:rsidRPr="00F36332" w:rsidRDefault="00F36332" w:rsidP="00F36332">
      <w:pPr>
        <w:pStyle w:val="Style6"/>
        <w:widowControl/>
        <w:numPr>
          <w:ilvl w:val="0"/>
          <w:numId w:val="10"/>
        </w:numPr>
        <w:tabs>
          <w:tab w:val="left" w:pos="1214"/>
          <w:tab w:val="left" w:pos="1277"/>
        </w:tabs>
        <w:spacing w:line="240" w:lineRule="auto"/>
        <w:ind w:firstLine="709"/>
        <w:rPr>
          <w:rStyle w:val="FontStyle15"/>
          <w:sz w:val="22"/>
          <w:szCs w:val="22"/>
        </w:rPr>
      </w:pPr>
      <w:r w:rsidRPr="00F36332">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36332" w:rsidRPr="00F36332" w:rsidRDefault="00F36332" w:rsidP="00F36332">
      <w:pPr>
        <w:pStyle w:val="Style6"/>
        <w:widowControl/>
        <w:tabs>
          <w:tab w:val="left" w:pos="1277"/>
          <w:tab w:val="left" w:pos="1435"/>
        </w:tabs>
        <w:spacing w:line="240" w:lineRule="auto"/>
        <w:ind w:firstLine="709"/>
        <w:rPr>
          <w:rStyle w:val="FontStyle15"/>
          <w:sz w:val="22"/>
          <w:szCs w:val="22"/>
        </w:rPr>
      </w:pPr>
      <w:r w:rsidRPr="00F36332">
        <w:rPr>
          <w:rStyle w:val="FontStyle15"/>
          <w:sz w:val="22"/>
          <w:szCs w:val="22"/>
        </w:rPr>
        <w:t>5)</w:t>
      </w:r>
      <w:r w:rsidRPr="00F36332">
        <w:rPr>
          <w:rStyle w:val="FontStyle15"/>
          <w:sz w:val="22"/>
          <w:szCs w:val="22"/>
        </w:rPr>
        <w:tab/>
        <w:t>размер государственной пошлины, взимаемой за предоставление</w:t>
      </w:r>
      <w:r w:rsidRPr="00F36332">
        <w:rPr>
          <w:rStyle w:val="FontStyle15"/>
          <w:sz w:val="22"/>
          <w:szCs w:val="22"/>
        </w:rPr>
        <w:br/>
        <w:t>муниципальной услуги;</w:t>
      </w:r>
    </w:p>
    <w:p w:rsidR="00F36332" w:rsidRPr="00F36332" w:rsidRDefault="00F36332" w:rsidP="00F36332">
      <w:pPr>
        <w:pStyle w:val="Style6"/>
        <w:widowControl/>
        <w:numPr>
          <w:ilvl w:val="0"/>
          <w:numId w:val="11"/>
        </w:numPr>
        <w:tabs>
          <w:tab w:val="left" w:pos="1277"/>
        </w:tabs>
        <w:spacing w:line="240" w:lineRule="auto"/>
        <w:ind w:firstLine="709"/>
        <w:rPr>
          <w:rStyle w:val="FontStyle15"/>
          <w:sz w:val="22"/>
          <w:szCs w:val="22"/>
        </w:rPr>
      </w:pPr>
      <w:r w:rsidRPr="00F36332">
        <w:rPr>
          <w:rStyle w:val="FontStyle15"/>
          <w:sz w:val="22"/>
          <w:szCs w:val="22"/>
        </w:rPr>
        <w:lastRenderedPageBreak/>
        <w:t>исчерпывающий перечень оснований для приостановления или отказа в предоставлении муниципальной услуги;</w:t>
      </w:r>
    </w:p>
    <w:p w:rsidR="00F36332" w:rsidRPr="00F36332" w:rsidRDefault="00F36332" w:rsidP="00F36332">
      <w:pPr>
        <w:pStyle w:val="Style6"/>
        <w:widowControl/>
        <w:numPr>
          <w:ilvl w:val="0"/>
          <w:numId w:val="11"/>
        </w:numPr>
        <w:tabs>
          <w:tab w:val="left" w:pos="1277"/>
        </w:tabs>
        <w:spacing w:line="240" w:lineRule="auto"/>
        <w:ind w:firstLine="709"/>
        <w:rPr>
          <w:rStyle w:val="FontStyle15"/>
          <w:sz w:val="22"/>
          <w:szCs w:val="22"/>
        </w:rPr>
      </w:pPr>
      <w:r w:rsidRPr="00F36332">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36332" w:rsidRPr="00F36332" w:rsidRDefault="00F36332" w:rsidP="00F36332">
      <w:pPr>
        <w:pStyle w:val="Style5"/>
        <w:widowControl/>
        <w:tabs>
          <w:tab w:val="left" w:pos="1277"/>
        </w:tabs>
        <w:spacing w:line="240" w:lineRule="auto"/>
        <w:ind w:firstLine="709"/>
        <w:rPr>
          <w:rStyle w:val="FontStyle15"/>
          <w:sz w:val="22"/>
          <w:szCs w:val="22"/>
        </w:rPr>
      </w:pPr>
      <w:r w:rsidRPr="00F36332">
        <w:rPr>
          <w:rStyle w:val="FontStyle15"/>
          <w:sz w:val="22"/>
          <w:szCs w:val="22"/>
        </w:rPr>
        <w:t>8) формы заявлений (уведомлений, сообщений), используемые при предоставлении муниципальной услуги.</w:t>
      </w:r>
    </w:p>
    <w:p w:rsidR="00F36332" w:rsidRPr="00F36332" w:rsidRDefault="00F36332" w:rsidP="00F36332">
      <w:pPr>
        <w:pStyle w:val="Style5"/>
        <w:widowControl/>
        <w:tabs>
          <w:tab w:val="left" w:pos="1277"/>
        </w:tabs>
        <w:spacing w:line="240" w:lineRule="auto"/>
        <w:ind w:firstLine="709"/>
        <w:rPr>
          <w:rStyle w:val="FontStyle15"/>
          <w:sz w:val="22"/>
          <w:szCs w:val="22"/>
        </w:rPr>
      </w:pPr>
      <w:r w:rsidRPr="00F36332">
        <w:rPr>
          <w:rStyle w:val="FontStyle15"/>
          <w:sz w:val="22"/>
          <w:szCs w:val="22"/>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36332" w:rsidRPr="00F36332" w:rsidRDefault="00F36332" w:rsidP="00F36332">
      <w:pPr>
        <w:pStyle w:val="Default"/>
        <w:autoSpaceDE/>
        <w:autoSpaceDN/>
        <w:adjustRightInd/>
        <w:ind w:firstLine="709"/>
        <w:jc w:val="both"/>
        <w:rPr>
          <w:i/>
          <w:color w:val="auto"/>
          <w:sz w:val="22"/>
          <w:szCs w:val="22"/>
        </w:rPr>
      </w:pPr>
      <w:r w:rsidRPr="00F36332">
        <w:rPr>
          <w:rStyle w:val="FontStyle15"/>
          <w:color w:val="auto"/>
          <w:sz w:val="22"/>
          <w:szCs w:val="22"/>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36332" w:rsidRPr="00F36332" w:rsidRDefault="00F36332" w:rsidP="00F36332">
      <w:pPr>
        <w:pStyle w:val="Default"/>
        <w:autoSpaceDE/>
        <w:autoSpaceDN/>
        <w:adjustRightInd/>
        <w:ind w:firstLine="709"/>
        <w:jc w:val="both"/>
        <w:rPr>
          <w:color w:val="auto"/>
          <w:sz w:val="22"/>
          <w:szCs w:val="22"/>
        </w:rPr>
      </w:pPr>
      <w:r w:rsidRPr="00F36332">
        <w:rPr>
          <w:color w:val="auto"/>
          <w:sz w:val="22"/>
          <w:szCs w:val="22"/>
        </w:rPr>
        <w:t xml:space="preserve">1.4.6. При подаче заявления на оказание муниципальной услуги через Многофункциональный центр предоставления государственных и муниципальных услуг (далее - МФЦ), заявитель может получить сведения о ходе ее исполнения посредством </w:t>
      </w:r>
      <w:r w:rsidRPr="00F36332">
        <w:rPr>
          <w:color w:val="auto"/>
          <w:sz w:val="22"/>
          <w:szCs w:val="22"/>
          <w:lang w:val="en-US"/>
        </w:rPr>
        <w:t>call</w:t>
      </w:r>
      <w:r w:rsidRPr="00F36332">
        <w:rPr>
          <w:color w:val="auto"/>
          <w:sz w:val="22"/>
          <w:szCs w:val="22"/>
        </w:rPr>
        <w:t xml:space="preserve">-центра МФЦ и </w:t>
      </w:r>
      <w:r w:rsidRPr="00F36332">
        <w:rPr>
          <w:color w:val="auto"/>
          <w:sz w:val="22"/>
          <w:szCs w:val="22"/>
          <w:lang w:val="en-US"/>
        </w:rPr>
        <w:t>sms</w:t>
      </w:r>
      <w:r w:rsidRPr="00F36332">
        <w:rPr>
          <w:color w:val="auto"/>
          <w:sz w:val="22"/>
          <w:szCs w:val="22"/>
        </w:rPr>
        <w:t>-информирования.</w:t>
      </w:r>
    </w:p>
    <w:p w:rsidR="00F36332" w:rsidRPr="00F36332" w:rsidRDefault="00F36332" w:rsidP="00F36332">
      <w:pPr>
        <w:pStyle w:val="Default"/>
        <w:ind w:firstLine="709"/>
        <w:jc w:val="both"/>
        <w:rPr>
          <w:color w:val="auto"/>
          <w:sz w:val="22"/>
          <w:szCs w:val="22"/>
        </w:rPr>
      </w:pPr>
      <w:r w:rsidRPr="00F36332">
        <w:rPr>
          <w:color w:val="auto"/>
          <w:sz w:val="22"/>
          <w:szCs w:val="22"/>
        </w:rPr>
        <w:t xml:space="preserve">Информация о местонахождении, справочных телефонах и графиках работы филиалов МФЦ содержится на официальном сайте МФЦ по адресу </w:t>
      </w:r>
      <w:hyperlink r:id="rId11" w:history="1">
        <w:r w:rsidRPr="00F36332">
          <w:rPr>
            <w:rStyle w:val="af7"/>
            <w:color w:val="auto"/>
            <w:sz w:val="22"/>
            <w:szCs w:val="22"/>
          </w:rPr>
          <w:t>http://www.mfc-nso.ru</w:t>
        </w:r>
      </w:hyperlink>
      <w:r w:rsidRPr="00F36332">
        <w:rPr>
          <w:color w:val="auto"/>
          <w:sz w:val="22"/>
          <w:szCs w:val="22"/>
        </w:rPr>
        <w:t>.</w:t>
      </w:r>
    </w:p>
    <w:p w:rsidR="00F36332" w:rsidRPr="00F36332" w:rsidRDefault="00F36332" w:rsidP="00F36332">
      <w:pPr>
        <w:pStyle w:val="Default"/>
        <w:autoSpaceDE/>
        <w:autoSpaceDN/>
        <w:adjustRightInd/>
        <w:ind w:firstLine="709"/>
        <w:jc w:val="both"/>
        <w:rPr>
          <w:color w:val="auto"/>
          <w:sz w:val="22"/>
          <w:szCs w:val="22"/>
        </w:rPr>
      </w:pPr>
      <w:r w:rsidRPr="00F36332">
        <w:rPr>
          <w:color w:val="auto"/>
          <w:sz w:val="22"/>
          <w:szCs w:val="22"/>
        </w:rPr>
        <w:t>1.4.7. 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муниципальных услуг:</w:t>
      </w:r>
    </w:p>
    <w:p w:rsidR="00F36332" w:rsidRPr="00F36332" w:rsidRDefault="00F36332" w:rsidP="00F36332">
      <w:pPr>
        <w:pStyle w:val="Default"/>
        <w:autoSpaceDE/>
        <w:autoSpaceDN/>
        <w:adjustRightInd/>
        <w:ind w:firstLine="709"/>
        <w:jc w:val="both"/>
        <w:rPr>
          <w:color w:val="auto"/>
          <w:sz w:val="22"/>
          <w:szCs w:val="22"/>
        </w:rPr>
      </w:pPr>
      <w:r w:rsidRPr="00F36332">
        <w:rPr>
          <w:color w:val="auto"/>
          <w:sz w:val="22"/>
          <w:szCs w:val="22"/>
        </w:rPr>
        <w:t>1.4.7.1.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F36332" w:rsidRPr="00F36332" w:rsidRDefault="00F36332" w:rsidP="00F36332">
      <w:pPr>
        <w:pStyle w:val="Default"/>
        <w:ind w:firstLine="709"/>
        <w:jc w:val="both"/>
        <w:rPr>
          <w:color w:val="auto"/>
          <w:sz w:val="22"/>
          <w:szCs w:val="22"/>
        </w:rPr>
      </w:pPr>
      <w:r w:rsidRPr="00F36332">
        <w:rPr>
          <w:color w:val="auto"/>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36332" w:rsidRPr="00F36332" w:rsidRDefault="00F36332" w:rsidP="00F36332">
      <w:pPr>
        <w:pStyle w:val="Default"/>
        <w:autoSpaceDE/>
        <w:autoSpaceDN/>
        <w:adjustRightInd/>
        <w:ind w:firstLine="709"/>
        <w:jc w:val="both"/>
        <w:rPr>
          <w:color w:val="auto"/>
          <w:sz w:val="22"/>
          <w:szCs w:val="22"/>
        </w:rPr>
      </w:pPr>
      <w:r w:rsidRPr="00F36332">
        <w:rPr>
          <w:color w:val="auto"/>
          <w:sz w:val="22"/>
          <w:szCs w:val="22"/>
        </w:rPr>
        <w:t>1.4.7.2. Информация о муниципальной услуге, представленная на официальном сайте Администрации в рубрике «Муниципальные услуги» отдельным файлом формата *.</w:t>
      </w:r>
      <w:r w:rsidRPr="00F36332">
        <w:rPr>
          <w:color w:val="auto"/>
          <w:sz w:val="22"/>
          <w:szCs w:val="22"/>
          <w:lang w:val="en-US"/>
        </w:rPr>
        <w:t>doc</w:t>
      </w:r>
      <w:r w:rsidRPr="00F36332">
        <w:rPr>
          <w:color w:val="auto"/>
          <w:sz w:val="22"/>
          <w:szCs w:val="22"/>
        </w:rPr>
        <w:t>, размещается в виде текста настоящего административного регламента в последней редакции. В указанной рубрике также размещается иная справочная информация, касающаяся предоставления муниципальной услуги.»;</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F36332">
        <w:rPr>
          <w:sz w:val="22"/>
          <w:szCs w:val="22"/>
        </w:rPr>
        <w:t>1.3. Пункт 2.6.1. раздела 2 административного регламента изложить в следующей редакции:</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F36332">
        <w:rPr>
          <w:sz w:val="22"/>
          <w:szCs w:val="22"/>
        </w:rPr>
        <w:t>«2.6.1.</w:t>
      </w:r>
      <w:r w:rsidRPr="00F36332">
        <w:rPr>
          <w:color w:val="000000"/>
          <w:sz w:val="22"/>
          <w:szCs w:val="22"/>
        </w:rPr>
        <w:t xml:space="preserve">     </w:t>
      </w:r>
      <w:r w:rsidRPr="00F36332">
        <w:rPr>
          <w:sz w:val="22"/>
          <w:szCs w:val="22"/>
        </w:rPr>
        <w:t>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xml:space="preserve"> 1)   заявление   о   принятии  на  учет  по  форме,  утвержденной</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постановлением Губернатора Новосибирской области;</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2)  документы, удостоверяющие личность гражданина, а также членов</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его семьи;</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3) выписку из   домовой  книги  по  месту  жительства  либо  иной</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документ,  содержащий  сведения  о  регистрации  по  месту  жительства</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xml:space="preserve">гражданина, а также членов его семьи; </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4) выписку из Единого  государственного  реестра  недвижимости  о</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правах  отдельного  лица  на  имевшиеся  (имеющиеся)  у  него  объекты</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недвижимости за последние пять лет на момент обращения (на  гражданина</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и   членов  его  семьи); </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5)   документ,   подтверждающий  состав  семьи  (свидетельство  о</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рождении,    свидетельство    о    заключении   (расторжении)   брака,</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свидетельство  об  усыновлении  (удочерении),  решение  органа опеки и</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попечительства   о   назначении   гражданина   опекуном   в  отношении</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недееспособного лица, решение суда о признании членом семьи);</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6)  свидетельство  о  перемене  имени (в случае перемены фамилии,</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lastRenderedPageBreak/>
        <w:t>собственно  имени  и  (или)  отчества  гражданина  и  (или) членов его</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семьи).</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В случае, если документы, предусмотренные пунктами 3-6 пункта 2.6.1. , не представлены заявителем, исполняющий орган запрашивает необходимую информацию в соответствующих органах и организациях в рамках межведомственного информационного взаимодействия.</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Принятие  на учет недееспособного гражданина осуществляется</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на  основании  заявления  о  принятии  на учет, поданного его законным</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представителем.</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Помимо вышеуказанных  документов,  для принятия на учет представляются:</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1)  Малоимущими гражданами:</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  справка о признании их малоимущими;</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2)  Гражданами,  являющимся  нанимателями  жилого  помещения  по</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договору   социального   найма  или  членом  семьи  нанимателя  жилого</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помещения  по договору социального найма:</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xml:space="preserve">    - договор социального найма.</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В  случае отсутствия договора социального найма гражданин представляет</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иной  документ,  на  основании  которого  может  быть  установлен факт</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проживания в жилом помещении на условиях договора социального найма;</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3) Гражданами,  являющимся  собственником  жилого помещения или</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членами  семьи  собственника  жилого  помещения:</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xml:space="preserve"> - правоустанавливающие документы    на    объекты   недвижимости,   </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xml:space="preserve">права   на   которые   не зарегистрированы  в  Едином государственном реестре недвижимости; </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4)  Гражданами,   проживающими  в  жилом  помещении,  признанным</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непригодным   для  проживания:</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xml:space="preserve"> -  решение  уполномоченного  органа  о признании жилого дома (жилого помещения) непригодным для проживания;</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5)  Гражданами,  имеющим  в  составе семьи больного, страдающего</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тяжелой   формой  хронического  заболевания,  при  которой  совместное</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проживание   с   ним   в   одной   квартире  невозможно,  по  перечню,</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установленному   уполномоченным  Правительством  Российской  Федерации федеральным  органом  исполнительной  власти:</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xml:space="preserve">  - медицинская справка о наличии соответствующего заболевания; </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6)  Гражданами, не являющимся:</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xml:space="preserve"> а)   нанимателем  жилого  помещения  по договору  социального  найма;       </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xml:space="preserve"> б)   членами  семьи   нанимателя   жилого помещения по договору  социального  найма;  </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xml:space="preserve"> в)  собственником  жилого помещения;</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xml:space="preserve"> г)  членами  семьи собственника жилого помещения:</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xml:space="preserve"> -  документ, подтверждающий законное основание владения и (или)  пользования  жилым помещением;</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7) Гражданами, относящимися к категориям граждан, имеющим право</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на   получение   мер   социальной   поддержки  по  обеспечению  жилыми</w:t>
      </w:r>
    </w:p>
    <w:p w:rsidR="00F36332" w:rsidRPr="00F36332" w:rsidRDefault="00F36332" w:rsidP="00F36332">
      <w:pPr>
        <w:jc w:val="both"/>
        <w:rPr>
          <w:color w:val="000000"/>
          <w:sz w:val="22"/>
          <w:szCs w:val="22"/>
        </w:rPr>
      </w:pPr>
      <w:r w:rsidRPr="00F36332">
        <w:rPr>
          <w:color w:val="000000"/>
          <w:sz w:val="22"/>
          <w:szCs w:val="22"/>
        </w:rPr>
        <w:t xml:space="preserve">помещениями   </w:t>
      </w:r>
    </w:p>
    <w:p w:rsidR="00F36332" w:rsidRPr="00F36332" w:rsidRDefault="00F36332" w:rsidP="00F36332">
      <w:pPr>
        <w:ind w:firstLine="284"/>
        <w:jc w:val="both"/>
        <w:rPr>
          <w:sz w:val="22"/>
          <w:szCs w:val="22"/>
        </w:rPr>
      </w:pPr>
      <w:r w:rsidRPr="00F36332">
        <w:rPr>
          <w:color w:val="000000"/>
          <w:sz w:val="22"/>
          <w:szCs w:val="22"/>
        </w:rPr>
        <w:t xml:space="preserve">а) </w:t>
      </w:r>
      <w:r w:rsidRPr="00F36332">
        <w:rPr>
          <w:sz w:val="22"/>
          <w:szCs w:val="22"/>
        </w:rPr>
        <w:t>Ветеранами ВОВ, имеющими право на реализацию мер социальной поддержки:</w:t>
      </w:r>
    </w:p>
    <w:p w:rsidR="00F36332" w:rsidRPr="00F36332" w:rsidRDefault="00F36332" w:rsidP="00F36332">
      <w:pPr>
        <w:ind w:firstLine="284"/>
        <w:jc w:val="both"/>
        <w:rPr>
          <w:sz w:val="22"/>
          <w:szCs w:val="22"/>
        </w:rPr>
      </w:pPr>
      <w:r w:rsidRPr="00F36332">
        <w:rPr>
          <w:sz w:val="22"/>
          <w:szCs w:val="22"/>
        </w:rPr>
        <w:t>- удостоверение ветерана ВОВ</w:t>
      </w:r>
    </w:p>
    <w:p w:rsidR="00F36332" w:rsidRPr="00F36332" w:rsidRDefault="00F36332" w:rsidP="00F36332">
      <w:pPr>
        <w:ind w:firstLine="284"/>
        <w:jc w:val="both"/>
        <w:rPr>
          <w:sz w:val="22"/>
          <w:szCs w:val="22"/>
        </w:rPr>
      </w:pPr>
      <w:r w:rsidRPr="00F36332">
        <w:rPr>
          <w:sz w:val="22"/>
          <w:szCs w:val="22"/>
        </w:rPr>
        <w:t>б) Инвалидами ВОВ:</w:t>
      </w:r>
    </w:p>
    <w:p w:rsidR="00F36332" w:rsidRPr="00F36332" w:rsidRDefault="00F36332" w:rsidP="00F36332">
      <w:pPr>
        <w:ind w:firstLine="284"/>
        <w:jc w:val="both"/>
        <w:rPr>
          <w:sz w:val="22"/>
          <w:szCs w:val="22"/>
        </w:rPr>
      </w:pPr>
      <w:r w:rsidRPr="00F36332">
        <w:rPr>
          <w:sz w:val="22"/>
          <w:szCs w:val="22"/>
        </w:rPr>
        <w:t>- справка об инвалидности (копия).</w:t>
      </w:r>
    </w:p>
    <w:p w:rsidR="00F36332" w:rsidRPr="00F36332" w:rsidRDefault="00F36332" w:rsidP="00F36332">
      <w:pPr>
        <w:ind w:firstLine="284"/>
        <w:jc w:val="both"/>
        <w:rPr>
          <w:sz w:val="22"/>
          <w:szCs w:val="22"/>
        </w:rPr>
      </w:pPr>
      <w:r w:rsidRPr="00F36332">
        <w:rPr>
          <w:sz w:val="22"/>
          <w:szCs w:val="22"/>
        </w:rPr>
        <w:t>в) Вдовами участников ВОВ:</w:t>
      </w:r>
    </w:p>
    <w:p w:rsidR="00F36332" w:rsidRPr="00F36332" w:rsidRDefault="00F36332" w:rsidP="00F36332">
      <w:pPr>
        <w:ind w:firstLine="284"/>
        <w:jc w:val="both"/>
        <w:rPr>
          <w:sz w:val="22"/>
          <w:szCs w:val="22"/>
        </w:rPr>
      </w:pPr>
      <w:r w:rsidRPr="00F36332">
        <w:rPr>
          <w:sz w:val="22"/>
          <w:szCs w:val="22"/>
        </w:rPr>
        <w:t>- удостоверение вдовы участника ВОВ;</w:t>
      </w:r>
    </w:p>
    <w:p w:rsidR="00F36332" w:rsidRPr="00F36332" w:rsidRDefault="00F36332" w:rsidP="00F36332">
      <w:pPr>
        <w:ind w:firstLine="284"/>
        <w:jc w:val="both"/>
        <w:rPr>
          <w:sz w:val="22"/>
          <w:szCs w:val="22"/>
        </w:rPr>
      </w:pPr>
      <w:r w:rsidRPr="00F36332">
        <w:rPr>
          <w:sz w:val="22"/>
          <w:szCs w:val="22"/>
        </w:rPr>
        <w:t>- справка из военкомата подтверждающая что умерший (погибший) супруг относился к категории участников ВОВ.</w:t>
      </w:r>
    </w:p>
    <w:p w:rsidR="00F36332" w:rsidRPr="00F36332" w:rsidRDefault="00F36332" w:rsidP="00F36332">
      <w:pPr>
        <w:ind w:firstLine="284"/>
        <w:jc w:val="both"/>
        <w:rPr>
          <w:sz w:val="22"/>
          <w:szCs w:val="22"/>
        </w:rPr>
      </w:pPr>
      <w:r w:rsidRPr="00F36332">
        <w:rPr>
          <w:sz w:val="22"/>
          <w:szCs w:val="22"/>
        </w:rPr>
        <w:t>г) Вдовами инвалидов ВОВ:</w:t>
      </w:r>
    </w:p>
    <w:p w:rsidR="00F36332" w:rsidRPr="00F36332" w:rsidRDefault="00F36332" w:rsidP="00F36332">
      <w:pPr>
        <w:ind w:firstLine="284"/>
        <w:jc w:val="both"/>
        <w:rPr>
          <w:sz w:val="22"/>
          <w:szCs w:val="22"/>
        </w:rPr>
      </w:pPr>
      <w:r w:rsidRPr="00F36332">
        <w:rPr>
          <w:sz w:val="22"/>
          <w:szCs w:val="22"/>
        </w:rPr>
        <w:t>- удостоверение вдовы инвалида ВОВ;</w:t>
      </w:r>
    </w:p>
    <w:p w:rsidR="00F36332" w:rsidRPr="00F36332" w:rsidRDefault="00F36332" w:rsidP="00F36332">
      <w:pPr>
        <w:ind w:firstLine="284"/>
        <w:jc w:val="both"/>
        <w:rPr>
          <w:sz w:val="22"/>
          <w:szCs w:val="22"/>
        </w:rPr>
      </w:pPr>
      <w:r w:rsidRPr="00F36332">
        <w:rPr>
          <w:sz w:val="22"/>
          <w:szCs w:val="22"/>
        </w:rPr>
        <w:t>- справка из военкомата подтверждающая что умерший (погибший) супруг относился к категории инвалидов ВОВ.</w:t>
      </w:r>
    </w:p>
    <w:p w:rsidR="00F36332" w:rsidRPr="00F36332" w:rsidRDefault="00F36332" w:rsidP="00F36332">
      <w:pPr>
        <w:ind w:firstLine="284"/>
        <w:jc w:val="both"/>
        <w:rPr>
          <w:sz w:val="22"/>
          <w:szCs w:val="22"/>
        </w:rPr>
      </w:pPr>
      <w:r w:rsidRPr="00F36332">
        <w:rPr>
          <w:sz w:val="22"/>
          <w:szCs w:val="22"/>
        </w:rPr>
        <w:t>д) Гражданами, проживавшими в Ленинграде в период ВОВ:</w:t>
      </w:r>
    </w:p>
    <w:p w:rsidR="00F36332" w:rsidRPr="00F36332" w:rsidRDefault="00F36332" w:rsidP="00F36332">
      <w:pPr>
        <w:ind w:firstLine="284"/>
        <w:jc w:val="both"/>
        <w:rPr>
          <w:sz w:val="22"/>
          <w:szCs w:val="22"/>
        </w:rPr>
      </w:pPr>
      <w:r w:rsidRPr="00F36332">
        <w:rPr>
          <w:sz w:val="22"/>
          <w:szCs w:val="22"/>
        </w:rPr>
        <w:t>- удостоверение «Жителя блокадного Ленинграда».</w:t>
      </w:r>
    </w:p>
    <w:p w:rsidR="00F36332" w:rsidRPr="00F36332" w:rsidRDefault="00F36332" w:rsidP="00F36332">
      <w:pPr>
        <w:ind w:firstLine="284"/>
        <w:jc w:val="both"/>
        <w:rPr>
          <w:sz w:val="22"/>
          <w:szCs w:val="22"/>
        </w:rPr>
      </w:pPr>
      <w:r w:rsidRPr="00F36332">
        <w:rPr>
          <w:sz w:val="22"/>
          <w:szCs w:val="22"/>
        </w:rPr>
        <w:lastRenderedPageBreak/>
        <w:t xml:space="preserve"> Иными категориями граждан, признанными федеральными законами и законами Новосибирской области нуждающимися в получении жилого помещения на условиях социального найма, представляют документы, подтверждающие это право.»;</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F36332">
        <w:rPr>
          <w:color w:val="9BBB59" w:themeColor="accent3"/>
          <w:sz w:val="22"/>
          <w:szCs w:val="22"/>
        </w:rPr>
        <w:t xml:space="preserve">      </w:t>
      </w:r>
      <w:r w:rsidRPr="00F36332">
        <w:rPr>
          <w:sz w:val="22"/>
          <w:szCs w:val="22"/>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F36332" w:rsidRPr="00F36332" w:rsidRDefault="00F36332" w:rsidP="00F36332">
      <w:pPr>
        <w:pStyle w:val="af5"/>
        <w:spacing w:before="0" w:after="0"/>
        <w:jc w:val="both"/>
        <w:rPr>
          <w:sz w:val="22"/>
          <w:szCs w:val="22"/>
        </w:rPr>
      </w:pPr>
      <w:r w:rsidRPr="00F36332">
        <w:rPr>
          <w:sz w:val="22"/>
          <w:szCs w:val="22"/>
        </w:rPr>
        <w:t>- лично в администрацию или МФЦ;</w:t>
      </w:r>
    </w:p>
    <w:p w:rsidR="00F36332" w:rsidRPr="00F36332" w:rsidRDefault="00F36332" w:rsidP="00F36332">
      <w:pPr>
        <w:pStyle w:val="af5"/>
        <w:spacing w:before="0" w:after="0"/>
        <w:jc w:val="both"/>
        <w:rPr>
          <w:sz w:val="22"/>
          <w:szCs w:val="22"/>
        </w:rPr>
      </w:pPr>
      <w:r w:rsidRPr="00F36332">
        <w:rPr>
          <w:sz w:val="22"/>
          <w:szCs w:val="22"/>
        </w:rPr>
        <w:t>-  направляются почтовым сообщением в администрацию;</w:t>
      </w:r>
    </w:p>
    <w:p w:rsidR="00F36332" w:rsidRPr="00F36332" w:rsidRDefault="00F36332" w:rsidP="00F36332">
      <w:pPr>
        <w:pStyle w:val="af5"/>
        <w:shd w:val="clear" w:color="auto" w:fill="FDFEFF"/>
        <w:spacing w:before="0" w:after="0"/>
        <w:jc w:val="both"/>
        <w:rPr>
          <w:sz w:val="22"/>
          <w:szCs w:val="22"/>
        </w:rPr>
      </w:pPr>
      <w:r w:rsidRPr="00F36332">
        <w:rPr>
          <w:sz w:val="22"/>
          <w:szCs w:val="22"/>
        </w:rPr>
        <w:t>-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F36332" w:rsidRPr="00F36332" w:rsidRDefault="00F36332" w:rsidP="00F36332">
      <w:pPr>
        <w:pStyle w:val="af5"/>
        <w:spacing w:before="0" w:after="0"/>
        <w:jc w:val="both"/>
        <w:rPr>
          <w:sz w:val="22"/>
          <w:szCs w:val="22"/>
        </w:rPr>
      </w:pPr>
      <w:r w:rsidRPr="00F36332">
        <w:rPr>
          <w:sz w:val="22"/>
          <w:szCs w:val="22"/>
        </w:rPr>
        <w:t>1.4. Пункт 2.7. раздела 2 административного регламента изложить в следующей редакции:</w:t>
      </w:r>
    </w:p>
    <w:p w:rsidR="00F36332" w:rsidRPr="00F36332" w:rsidRDefault="00F36332" w:rsidP="00F36332">
      <w:pPr>
        <w:pStyle w:val="af5"/>
        <w:spacing w:before="0" w:after="0"/>
        <w:jc w:val="both"/>
        <w:rPr>
          <w:sz w:val="22"/>
          <w:szCs w:val="22"/>
        </w:rPr>
      </w:pPr>
      <w:r w:rsidRPr="00F36332">
        <w:rPr>
          <w:sz w:val="22"/>
          <w:szCs w:val="22"/>
        </w:rPr>
        <w:t>«2.7.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
    <w:p w:rsidR="00F36332" w:rsidRPr="00F36332" w:rsidRDefault="00F36332" w:rsidP="00F36332">
      <w:pPr>
        <w:tabs>
          <w:tab w:val="num" w:pos="0"/>
        </w:tabs>
        <w:jc w:val="both"/>
        <w:rPr>
          <w:sz w:val="22"/>
          <w:szCs w:val="22"/>
        </w:rPr>
      </w:pPr>
      <w:r w:rsidRPr="00F36332">
        <w:rPr>
          <w:sz w:val="22"/>
          <w:szCs w:val="22"/>
        </w:rPr>
        <w:t>- выписка из Единого государственного реестра недвижимости, об объектах недвижимости и (или) их правообладателях о наличии или отсутствии жилых помещений, принадлежащих на праве собственности по месту постоянного жительства членов семьи, предоставляемую по каждому дееспособному члену семьи гражданина;</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sz w:val="22"/>
          <w:szCs w:val="22"/>
        </w:rPr>
        <w:t xml:space="preserve">- </w:t>
      </w:r>
      <w:r w:rsidRPr="00F36332">
        <w:rPr>
          <w:color w:val="000000"/>
          <w:sz w:val="22"/>
          <w:szCs w:val="22"/>
        </w:rPr>
        <w:t>выписку из   домовой  книги  по  месту  жительства  либо  иной</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документ,  содержащий  сведения  о  регистрации  по  месту  жительства</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xml:space="preserve">гражданина, а также членов его семьи; </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4) выписку из Единого  государственного  реестра  недвижимости  о</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правах  отдельного  лица  на  имевшиеся  (имеющиеся)  у  него  объекты</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недвижимости за последние пять лет на момент обращения (на  гражданина</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и   членов  его  семьи); </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5)   документ,   подтверждающий  состав  семьи  (свидетельство  о</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рождении,    свидетельство    о    заключении   (расторжении)   брака,</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свидетельство  об  усыновлении  (удочерении),  решение  органа опеки и</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попечительства   о   назначении   гражданина   опекуном   в  отношении</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недееспособного лица, решение суда о признании членом семьи);</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6)  свидетельство  о  перемене  имени (в случае перемены фамилии,</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собственно  имени  и  (или)  отчества  гражданина  и  (или) членов его</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семьи);</w:t>
      </w:r>
    </w:p>
    <w:p w:rsidR="00F36332" w:rsidRPr="00F36332" w:rsidRDefault="00F36332" w:rsidP="00F3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F36332">
        <w:rPr>
          <w:color w:val="000000"/>
          <w:sz w:val="22"/>
          <w:szCs w:val="22"/>
        </w:rPr>
        <w:t>- договор социального найма;</w:t>
      </w:r>
    </w:p>
    <w:p w:rsidR="00F36332" w:rsidRPr="00F36332" w:rsidRDefault="00F36332" w:rsidP="00F36332">
      <w:pPr>
        <w:tabs>
          <w:tab w:val="num" w:pos="0"/>
        </w:tabs>
        <w:jc w:val="both"/>
        <w:rPr>
          <w:bCs/>
          <w:sz w:val="22"/>
          <w:szCs w:val="22"/>
        </w:rPr>
      </w:pPr>
      <w:r w:rsidRPr="00F36332">
        <w:rPr>
          <w:sz w:val="22"/>
          <w:szCs w:val="22"/>
        </w:rPr>
        <w:t xml:space="preserve">1.5. </w:t>
      </w:r>
      <w:r w:rsidRPr="00F36332">
        <w:rPr>
          <w:bCs/>
          <w:sz w:val="22"/>
          <w:szCs w:val="22"/>
        </w:rPr>
        <w:t>Пункт 2.11. изложить в следующей редакции :</w:t>
      </w:r>
    </w:p>
    <w:p w:rsidR="00F36332" w:rsidRPr="00F36332" w:rsidRDefault="00F36332" w:rsidP="00F36332">
      <w:pPr>
        <w:pStyle w:val="af5"/>
        <w:spacing w:before="0" w:after="0"/>
        <w:jc w:val="both"/>
        <w:rPr>
          <w:sz w:val="22"/>
          <w:szCs w:val="22"/>
        </w:rPr>
      </w:pPr>
      <w:r w:rsidRPr="00F36332">
        <w:rPr>
          <w:sz w:val="22"/>
          <w:szCs w:val="22"/>
        </w:rPr>
        <w:t>«2.11.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F36332" w:rsidRPr="00F36332" w:rsidRDefault="00F36332" w:rsidP="00F36332">
      <w:pPr>
        <w:tabs>
          <w:tab w:val="num" w:pos="0"/>
        </w:tabs>
        <w:jc w:val="both"/>
        <w:rPr>
          <w:sz w:val="22"/>
          <w:szCs w:val="22"/>
        </w:rPr>
      </w:pPr>
      <w:r w:rsidRPr="00F36332">
        <w:rPr>
          <w:sz w:val="22"/>
          <w:szCs w:val="22"/>
        </w:rPr>
        <w:t>- отсутствуют.»;</w:t>
      </w:r>
    </w:p>
    <w:p w:rsidR="00F36332" w:rsidRPr="00F36332" w:rsidRDefault="00F36332" w:rsidP="00F36332">
      <w:pPr>
        <w:pStyle w:val="ConsPlusNormal"/>
        <w:jc w:val="both"/>
        <w:rPr>
          <w:rFonts w:ascii="Times New Roman" w:hAnsi="Times New Roman" w:cs="Times New Roman"/>
          <w:bCs/>
          <w:szCs w:val="22"/>
        </w:rPr>
      </w:pPr>
      <w:r w:rsidRPr="00F36332">
        <w:rPr>
          <w:rFonts w:ascii="Times New Roman" w:hAnsi="Times New Roman" w:cs="Times New Roman"/>
          <w:bCs/>
          <w:szCs w:val="22"/>
        </w:rPr>
        <w:t>1.6. В пункте 2.15. раздела 2 административного регламента после слов «муниципальной услуги» слова «и услуги» исключить;</w:t>
      </w:r>
    </w:p>
    <w:p w:rsidR="00F36332" w:rsidRPr="00F36332" w:rsidRDefault="00F36332" w:rsidP="00F36332">
      <w:pPr>
        <w:pStyle w:val="ConsPlusNormal"/>
        <w:jc w:val="both"/>
        <w:rPr>
          <w:rFonts w:ascii="Times New Roman" w:hAnsi="Times New Roman" w:cs="Times New Roman"/>
          <w:bCs/>
          <w:szCs w:val="22"/>
        </w:rPr>
      </w:pPr>
      <w:r w:rsidRPr="00F36332">
        <w:rPr>
          <w:rFonts w:ascii="Times New Roman" w:hAnsi="Times New Roman" w:cs="Times New Roman"/>
          <w:bCs/>
          <w:szCs w:val="22"/>
        </w:rPr>
        <w:t>1.7. Раздел 2 административного регламента дополнить пунктом 2.18. следующего содержания:</w:t>
      </w:r>
    </w:p>
    <w:p w:rsidR="00F36332" w:rsidRPr="00F36332" w:rsidRDefault="00F36332" w:rsidP="00F36332">
      <w:pPr>
        <w:jc w:val="both"/>
        <w:rPr>
          <w:sz w:val="22"/>
          <w:szCs w:val="22"/>
        </w:rPr>
      </w:pPr>
      <w:r w:rsidRPr="00F36332">
        <w:rPr>
          <w:bCs/>
          <w:sz w:val="22"/>
          <w:szCs w:val="22"/>
        </w:rPr>
        <w:t xml:space="preserve">«2.18. </w:t>
      </w:r>
      <w:r w:rsidRPr="00F36332">
        <w:rPr>
          <w:sz w:val="22"/>
          <w:szCs w:val="22"/>
        </w:rPr>
        <w:t xml:space="preserve">Перечень нормативных правовых актов, регулирующих предоставление муниципальной услуги размещен на официальном сайте администрации Новоцелинного сельсовета Кочковского района Новосибирской области </w:t>
      </w:r>
      <w:hyperlink r:id="rId12" w:history="1">
        <w:r w:rsidRPr="00F36332">
          <w:rPr>
            <w:rStyle w:val="af7"/>
            <w:rFonts w:eastAsiaTheme="minorEastAsia"/>
            <w:sz w:val="22"/>
            <w:szCs w:val="22"/>
          </w:rPr>
          <w:t>http://</w:t>
        </w:r>
        <w:r w:rsidRPr="00F36332">
          <w:rPr>
            <w:rStyle w:val="af7"/>
            <w:rFonts w:eastAsiaTheme="minorEastAsia"/>
            <w:sz w:val="22"/>
            <w:szCs w:val="22"/>
            <w:lang w:val="en-US"/>
          </w:rPr>
          <w:t>novocelinnoe</w:t>
        </w:r>
      </w:hyperlink>
      <w:r w:rsidRPr="00F36332">
        <w:rPr>
          <w:color w:val="0000FF"/>
          <w:sz w:val="22"/>
          <w:szCs w:val="22"/>
        </w:rPr>
        <w:t>.nso.ru.</w:t>
      </w:r>
      <w:r w:rsidRPr="00F36332">
        <w:rPr>
          <w:sz w:val="22"/>
          <w:szCs w:val="22"/>
        </w:rPr>
        <w:t xml:space="preserve">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t>
      </w:r>
      <w:r w:rsidRPr="00F36332">
        <w:rPr>
          <w:rFonts w:eastAsia="Calibri"/>
          <w:b/>
          <w:bCs/>
          <w:color w:val="4F81BD"/>
          <w:sz w:val="22"/>
          <w:szCs w:val="22"/>
        </w:rPr>
        <w:t>(</w:t>
      </w:r>
      <w:hyperlink r:id="rId13" w:history="1">
        <w:r w:rsidRPr="00F36332">
          <w:rPr>
            <w:rFonts w:eastAsia="Calibri"/>
            <w:b/>
            <w:bCs/>
            <w:color w:val="4F81BD"/>
            <w:sz w:val="22"/>
            <w:szCs w:val="22"/>
          </w:rPr>
          <w:t>www.gosuslugi.ru</w:t>
        </w:r>
      </w:hyperlink>
      <w:r w:rsidRPr="00F36332">
        <w:rPr>
          <w:rFonts w:eastAsia="Calibri"/>
          <w:b/>
          <w:bCs/>
          <w:color w:val="4F81BD"/>
          <w:sz w:val="22"/>
          <w:szCs w:val="22"/>
        </w:rPr>
        <w:t>)</w:t>
      </w:r>
      <w:r w:rsidRPr="00F36332">
        <w:rPr>
          <w:sz w:val="22"/>
          <w:szCs w:val="22"/>
        </w:rPr>
        <w:t>.»;</w:t>
      </w:r>
    </w:p>
    <w:p w:rsidR="00F36332" w:rsidRPr="00F36332" w:rsidRDefault="00F36332" w:rsidP="00F36332">
      <w:pPr>
        <w:pStyle w:val="ConsPlusNormal"/>
        <w:jc w:val="both"/>
        <w:rPr>
          <w:rFonts w:ascii="Times New Roman" w:hAnsi="Times New Roman" w:cs="Times New Roman"/>
          <w:bCs/>
          <w:szCs w:val="22"/>
        </w:rPr>
      </w:pPr>
      <w:r w:rsidRPr="00F36332">
        <w:rPr>
          <w:rFonts w:ascii="Times New Roman" w:hAnsi="Times New Roman" w:cs="Times New Roman"/>
          <w:bCs/>
          <w:szCs w:val="22"/>
        </w:rPr>
        <w:t>1.8. Раздел 5 административного регламента изложить в следующей редакции:</w:t>
      </w:r>
    </w:p>
    <w:p w:rsidR="00F36332" w:rsidRPr="00F36332" w:rsidRDefault="00F36332" w:rsidP="00F36332">
      <w:pPr>
        <w:tabs>
          <w:tab w:val="left" w:pos="1418"/>
        </w:tabs>
        <w:autoSpaceDE w:val="0"/>
        <w:autoSpaceDN w:val="0"/>
        <w:adjustRightInd w:val="0"/>
        <w:ind w:firstLine="709"/>
        <w:jc w:val="center"/>
        <w:outlineLvl w:val="0"/>
        <w:rPr>
          <w:bCs/>
          <w:sz w:val="22"/>
          <w:szCs w:val="22"/>
        </w:rPr>
      </w:pPr>
      <w:r w:rsidRPr="00F36332">
        <w:rPr>
          <w:bCs/>
          <w:sz w:val="22"/>
          <w:szCs w:val="22"/>
        </w:rPr>
        <w:t>«5. Досудебный (внесудебный) порядок обжалования решений и действий (бездействия) администрации(наименование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
    <w:p w:rsidR="00F36332" w:rsidRPr="00F36332" w:rsidRDefault="00F36332" w:rsidP="00F36332">
      <w:pPr>
        <w:autoSpaceDE w:val="0"/>
        <w:autoSpaceDN w:val="0"/>
        <w:adjustRightInd w:val="0"/>
        <w:ind w:firstLine="709"/>
        <w:jc w:val="both"/>
        <w:rPr>
          <w:sz w:val="22"/>
          <w:szCs w:val="22"/>
        </w:rPr>
      </w:pPr>
    </w:p>
    <w:p w:rsidR="00F36332" w:rsidRPr="00F36332" w:rsidRDefault="00F36332" w:rsidP="00F36332">
      <w:pPr>
        <w:autoSpaceDE w:val="0"/>
        <w:autoSpaceDN w:val="0"/>
        <w:adjustRightInd w:val="0"/>
        <w:ind w:firstLine="709"/>
        <w:jc w:val="both"/>
        <w:rPr>
          <w:sz w:val="22"/>
          <w:szCs w:val="22"/>
        </w:rPr>
      </w:pPr>
      <w:r w:rsidRPr="00F36332">
        <w:rPr>
          <w:sz w:val="22"/>
          <w:szCs w:val="22"/>
        </w:rPr>
        <w:lastRenderedPageBreak/>
        <w:t>5.1. Заявитель имеет право обжаловать решения и действия (бездействие) администрации Новоцелинного сельсовета Кочковского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36332" w:rsidRPr="00F36332" w:rsidRDefault="00F36332" w:rsidP="00F36332">
      <w:pPr>
        <w:autoSpaceDE w:val="0"/>
        <w:autoSpaceDN w:val="0"/>
        <w:adjustRightInd w:val="0"/>
        <w:jc w:val="both"/>
        <w:rPr>
          <w:bCs/>
          <w:sz w:val="22"/>
          <w:szCs w:val="22"/>
        </w:rPr>
      </w:pPr>
      <w:r w:rsidRPr="00F36332">
        <w:rPr>
          <w:sz w:val="22"/>
          <w:szCs w:val="22"/>
        </w:rPr>
        <w:t xml:space="preserve">5.2. Жалоба на действия (бездействие) </w:t>
      </w:r>
      <w:r w:rsidRPr="00F36332">
        <w:rPr>
          <w:bCs/>
          <w:sz w:val="22"/>
          <w:szCs w:val="22"/>
        </w:rPr>
        <w:t xml:space="preserve">администрации </w:t>
      </w:r>
      <w:r w:rsidRPr="00F36332">
        <w:rPr>
          <w:sz w:val="22"/>
          <w:szCs w:val="22"/>
        </w:rPr>
        <w:t xml:space="preserve">Новоцелинного сельсовета Кочковского района </w:t>
      </w:r>
      <w:r w:rsidRPr="00F36332">
        <w:rPr>
          <w:bCs/>
          <w:sz w:val="22"/>
          <w:szCs w:val="22"/>
        </w:rPr>
        <w:t>Новосибирской области, должностных лиц, муниципальных служащих подается</w:t>
      </w:r>
      <w:r w:rsidRPr="00F36332">
        <w:rPr>
          <w:sz w:val="22"/>
          <w:szCs w:val="22"/>
        </w:rPr>
        <w:t xml:space="preserve"> главе Новоцелинного сельсовета Кочковского района </w:t>
      </w:r>
      <w:r w:rsidRPr="00F36332">
        <w:rPr>
          <w:bCs/>
          <w:sz w:val="22"/>
          <w:szCs w:val="22"/>
        </w:rPr>
        <w:t>Новосибирской области.</w:t>
      </w:r>
    </w:p>
    <w:p w:rsidR="00F36332" w:rsidRPr="00F36332" w:rsidRDefault="00F36332" w:rsidP="00F36332">
      <w:pPr>
        <w:autoSpaceDE w:val="0"/>
        <w:autoSpaceDN w:val="0"/>
        <w:adjustRightInd w:val="0"/>
        <w:ind w:firstLine="709"/>
        <w:jc w:val="both"/>
        <w:rPr>
          <w:bCs/>
          <w:sz w:val="22"/>
          <w:szCs w:val="22"/>
        </w:rPr>
      </w:pPr>
      <w:r w:rsidRPr="00F36332">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36332" w:rsidRPr="00F36332" w:rsidRDefault="00F36332" w:rsidP="00F36332">
      <w:pPr>
        <w:autoSpaceDE w:val="0"/>
        <w:autoSpaceDN w:val="0"/>
        <w:adjustRightInd w:val="0"/>
        <w:ind w:firstLine="709"/>
        <w:jc w:val="both"/>
        <w:rPr>
          <w:sz w:val="22"/>
          <w:szCs w:val="22"/>
        </w:rPr>
      </w:pPr>
      <w:r w:rsidRPr="00F36332">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36332" w:rsidRPr="00F36332" w:rsidRDefault="00F36332" w:rsidP="00F36332">
      <w:pPr>
        <w:autoSpaceDE w:val="0"/>
        <w:autoSpaceDN w:val="0"/>
        <w:adjustRightInd w:val="0"/>
        <w:spacing w:before="220"/>
        <w:ind w:firstLine="709"/>
        <w:jc w:val="both"/>
        <w:rPr>
          <w:sz w:val="22"/>
          <w:szCs w:val="22"/>
        </w:rPr>
      </w:pPr>
      <w:r w:rsidRPr="00F36332">
        <w:rPr>
          <w:sz w:val="22"/>
          <w:szCs w:val="22"/>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Новоцелинного сельсовета Кочковского района </w:t>
      </w:r>
      <w:r w:rsidRPr="00F36332">
        <w:rPr>
          <w:bCs/>
          <w:sz w:val="22"/>
          <w:szCs w:val="22"/>
        </w:rPr>
        <w:t>Новосибирской области</w:t>
      </w:r>
      <w:r w:rsidRPr="00F36332">
        <w:rPr>
          <w:sz w:val="22"/>
          <w:szCs w:val="22"/>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Новоцелинного сельсовета Кочковского района </w:t>
      </w:r>
      <w:r w:rsidRPr="00F36332">
        <w:rPr>
          <w:bCs/>
          <w:sz w:val="22"/>
          <w:szCs w:val="22"/>
        </w:rPr>
        <w:t xml:space="preserve">Новосибирской области. </w:t>
      </w:r>
    </w:p>
    <w:p w:rsidR="00F36332" w:rsidRPr="00F36332" w:rsidRDefault="00F36332" w:rsidP="00F36332">
      <w:pPr>
        <w:autoSpaceDE w:val="0"/>
        <w:autoSpaceDN w:val="0"/>
        <w:adjustRightInd w:val="0"/>
        <w:jc w:val="both"/>
        <w:rPr>
          <w:sz w:val="22"/>
          <w:szCs w:val="22"/>
        </w:rPr>
      </w:pPr>
      <w:r w:rsidRPr="00F36332">
        <w:rPr>
          <w:sz w:val="22"/>
          <w:szCs w:val="22"/>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Новоцелинного сельсовета Кочковского района </w:t>
      </w:r>
      <w:r w:rsidRPr="00F36332">
        <w:rPr>
          <w:bCs/>
          <w:sz w:val="22"/>
          <w:szCs w:val="22"/>
        </w:rPr>
        <w:t>Новосибирской области</w:t>
      </w:r>
      <w:r w:rsidRPr="00F36332">
        <w:rPr>
          <w:sz w:val="22"/>
          <w:szCs w:val="22"/>
        </w:rPr>
        <w:t>, предоставляющей муниципальную услугу, должностных лиц, муниципальных служащих:</w:t>
      </w:r>
    </w:p>
    <w:p w:rsidR="00F36332" w:rsidRPr="00F36332" w:rsidRDefault="00F36332" w:rsidP="00F36332">
      <w:pPr>
        <w:autoSpaceDE w:val="0"/>
        <w:autoSpaceDN w:val="0"/>
        <w:adjustRightInd w:val="0"/>
        <w:ind w:firstLine="709"/>
        <w:jc w:val="both"/>
        <w:rPr>
          <w:sz w:val="22"/>
          <w:szCs w:val="22"/>
        </w:rPr>
      </w:pPr>
      <w:r w:rsidRPr="00F36332">
        <w:rPr>
          <w:sz w:val="22"/>
          <w:szCs w:val="22"/>
        </w:rPr>
        <w:t>Федеральный закон от 27.07.2010 № 210-ФЗ</w:t>
      </w:r>
      <w:r w:rsidRPr="00F36332">
        <w:rPr>
          <w:sz w:val="22"/>
          <w:szCs w:val="22"/>
        </w:rPr>
        <w:tab/>
        <w:t>«Об организации предоставления государственных и муниципальных услуг».</w:t>
      </w:r>
    </w:p>
    <w:p w:rsidR="00F36332" w:rsidRPr="00F36332" w:rsidRDefault="00F36332" w:rsidP="00F36332">
      <w:pPr>
        <w:autoSpaceDE w:val="0"/>
        <w:autoSpaceDN w:val="0"/>
        <w:adjustRightInd w:val="0"/>
        <w:ind w:firstLine="709"/>
        <w:jc w:val="both"/>
        <w:rPr>
          <w:sz w:val="22"/>
          <w:szCs w:val="22"/>
        </w:rPr>
      </w:pPr>
      <w:r w:rsidRPr="00F36332">
        <w:rPr>
          <w:sz w:val="22"/>
          <w:szCs w:val="22"/>
        </w:rPr>
        <w:t>5.5. Информация, содержащаяся в настоящем разделе, подлежит размещению на Едином портале государственных и муниципальных услуг.».</w:t>
      </w:r>
    </w:p>
    <w:p w:rsidR="00F36332" w:rsidRPr="00F36332" w:rsidRDefault="00F36332" w:rsidP="00F36332">
      <w:pPr>
        <w:autoSpaceDE w:val="0"/>
        <w:autoSpaceDN w:val="0"/>
        <w:adjustRightInd w:val="0"/>
        <w:ind w:firstLine="709"/>
        <w:jc w:val="both"/>
        <w:rPr>
          <w:sz w:val="22"/>
          <w:szCs w:val="22"/>
        </w:rPr>
      </w:pPr>
    </w:p>
    <w:p w:rsidR="00F36332" w:rsidRPr="00F36332" w:rsidRDefault="00F36332" w:rsidP="00F36332">
      <w:pPr>
        <w:jc w:val="both"/>
        <w:rPr>
          <w:bCs/>
          <w:sz w:val="22"/>
          <w:szCs w:val="22"/>
        </w:rPr>
      </w:pPr>
      <w:r w:rsidRPr="00F36332">
        <w:rPr>
          <w:bCs/>
          <w:sz w:val="22"/>
          <w:szCs w:val="22"/>
        </w:rPr>
        <w:t>2. Контроль за исполнением настоящего постановления оставляю за собой.</w:t>
      </w:r>
    </w:p>
    <w:p w:rsidR="00F36332" w:rsidRPr="00F36332" w:rsidRDefault="00F36332" w:rsidP="00F36332">
      <w:pPr>
        <w:pStyle w:val="af5"/>
        <w:spacing w:before="0" w:after="0"/>
        <w:jc w:val="both"/>
        <w:rPr>
          <w:bCs/>
          <w:sz w:val="22"/>
          <w:szCs w:val="22"/>
        </w:rPr>
      </w:pPr>
    </w:p>
    <w:p w:rsidR="00F36332" w:rsidRPr="00F36332" w:rsidRDefault="00F36332" w:rsidP="00F36332">
      <w:pPr>
        <w:pStyle w:val="af5"/>
        <w:spacing w:before="0" w:after="0"/>
        <w:jc w:val="both"/>
        <w:rPr>
          <w:bCs/>
          <w:sz w:val="22"/>
          <w:szCs w:val="22"/>
        </w:rPr>
      </w:pPr>
      <w:r w:rsidRPr="00F36332">
        <w:rPr>
          <w:bCs/>
          <w:sz w:val="22"/>
          <w:szCs w:val="22"/>
        </w:rPr>
        <w:t>3. Опубликовать настоящее постановление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w:t>
      </w:r>
    </w:p>
    <w:p w:rsidR="00F36332" w:rsidRPr="00F36332" w:rsidRDefault="00F36332" w:rsidP="00F36332">
      <w:pPr>
        <w:pStyle w:val="af5"/>
        <w:spacing w:before="0" w:after="0"/>
        <w:jc w:val="both"/>
        <w:rPr>
          <w:bCs/>
          <w:sz w:val="22"/>
          <w:szCs w:val="22"/>
        </w:rPr>
      </w:pPr>
    </w:p>
    <w:p w:rsidR="00F36332" w:rsidRPr="00F36332" w:rsidRDefault="00F36332" w:rsidP="00F36332">
      <w:pPr>
        <w:pStyle w:val="af5"/>
        <w:spacing w:before="0" w:after="0"/>
        <w:jc w:val="both"/>
        <w:rPr>
          <w:bCs/>
          <w:sz w:val="22"/>
          <w:szCs w:val="22"/>
        </w:rPr>
      </w:pPr>
      <w:r w:rsidRPr="00F36332">
        <w:rPr>
          <w:bCs/>
          <w:sz w:val="22"/>
          <w:szCs w:val="22"/>
        </w:rPr>
        <w:t xml:space="preserve">4. Постановление вступает в силу со дня его официального опубликования. </w:t>
      </w:r>
    </w:p>
    <w:p w:rsidR="00F36332" w:rsidRPr="00F36332" w:rsidRDefault="00F36332" w:rsidP="00F36332">
      <w:pPr>
        <w:autoSpaceDE w:val="0"/>
        <w:autoSpaceDN w:val="0"/>
        <w:adjustRightInd w:val="0"/>
        <w:ind w:firstLine="540"/>
        <w:jc w:val="both"/>
        <w:outlineLvl w:val="1"/>
        <w:rPr>
          <w:sz w:val="22"/>
          <w:szCs w:val="22"/>
        </w:rPr>
      </w:pPr>
    </w:p>
    <w:p w:rsidR="00F36332" w:rsidRPr="00F36332" w:rsidRDefault="00F36332" w:rsidP="00F36332">
      <w:pPr>
        <w:pStyle w:val="3"/>
        <w:spacing w:line="240" w:lineRule="auto"/>
        <w:ind w:left="0"/>
        <w:rPr>
          <w:rFonts w:ascii="Times New Roman" w:hAnsi="Times New Roman" w:cs="Times New Roman"/>
          <w:b w:val="0"/>
          <w:bCs w:val="0"/>
          <w:sz w:val="22"/>
          <w:szCs w:val="22"/>
          <w:lang w:val="ru-RU"/>
        </w:rPr>
      </w:pPr>
      <w:r w:rsidRPr="00F36332">
        <w:rPr>
          <w:rFonts w:ascii="Times New Roman" w:hAnsi="Times New Roman" w:cs="Times New Roman"/>
          <w:b w:val="0"/>
          <w:sz w:val="22"/>
          <w:szCs w:val="22"/>
          <w:lang w:val="ru-RU"/>
        </w:rPr>
        <w:t xml:space="preserve">Глава Новоцелинного сельсовета  </w:t>
      </w:r>
    </w:p>
    <w:p w:rsidR="00F36332" w:rsidRPr="00F36332" w:rsidRDefault="00F36332" w:rsidP="00F36332">
      <w:pPr>
        <w:pStyle w:val="3"/>
        <w:spacing w:line="240" w:lineRule="auto"/>
        <w:ind w:left="0"/>
        <w:rPr>
          <w:rFonts w:ascii="Times New Roman" w:hAnsi="Times New Roman" w:cs="Times New Roman"/>
          <w:b w:val="0"/>
          <w:bCs w:val="0"/>
          <w:sz w:val="22"/>
          <w:szCs w:val="22"/>
          <w:lang w:val="ru-RU"/>
        </w:rPr>
      </w:pPr>
      <w:r w:rsidRPr="00F36332">
        <w:rPr>
          <w:rFonts w:ascii="Times New Roman" w:hAnsi="Times New Roman" w:cs="Times New Roman"/>
          <w:b w:val="0"/>
          <w:sz w:val="22"/>
          <w:szCs w:val="22"/>
          <w:lang w:val="ru-RU"/>
        </w:rPr>
        <w:t>Кочковского района Новосибирской</w:t>
      </w:r>
    </w:p>
    <w:p w:rsidR="00F36332" w:rsidRPr="00F36332" w:rsidRDefault="00F36332" w:rsidP="00F36332">
      <w:pPr>
        <w:pStyle w:val="3"/>
        <w:spacing w:line="240" w:lineRule="auto"/>
        <w:ind w:left="0"/>
        <w:rPr>
          <w:rFonts w:ascii="Times New Roman" w:hAnsi="Times New Roman" w:cs="Times New Roman"/>
          <w:b w:val="0"/>
          <w:bCs w:val="0"/>
          <w:sz w:val="22"/>
          <w:szCs w:val="22"/>
          <w:lang w:val="ru-RU"/>
        </w:rPr>
      </w:pPr>
      <w:r w:rsidRPr="00F36332">
        <w:rPr>
          <w:rFonts w:ascii="Times New Roman" w:hAnsi="Times New Roman" w:cs="Times New Roman"/>
          <w:b w:val="0"/>
          <w:sz w:val="22"/>
          <w:szCs w:val="22"/>
          <w:lang w:val="ru-RU"/>
        </w:rPr>
        <w:t>области                                                                                         С.В. Игнатьева</w:t>
      </w:r>
    </w:p>
    <w:p w:rsidR="003D473D" w:rsidRDefault="003D473D" w:rsidP="003D473D">
      <w:pPr>
        <w:pStyle w:val="a3"/>
        <w:rPr>
          <w:bCs/>
        </w:rPr>
      </w:pPr>
    </w:p>
    <w:p w:rsidR="003D473D" w:rsidRPr="003D473D" w:rsidRDefault="003D473D" w:rsidP="003D473D">
      <w:pPr>
        <w:pStyle w:val="a3"/>
        <w:rPr>
          <w:rFonts w:cs="Times New Roman"/>
          <w:bCs/>
          <w:sz w:val="22"/>
          <w:szCs w:val="22"/>
        </w:rPr>
      </w:pPr>
      <w:r w:rsidRPr="003D473D">
        <w:rPr>
          <w:rFonts w:cs="Times New Roman"/>
          <w:bCs/>
          <w:sz w:val="22"/>
          <w:szCs w:val="22"/>
        </w:rPr>
        <w:t xml:space="preserve">АДМИНИСТРАЦИЯ НОВОЦЕЛИННОГО  СЕЛЬСОВЕТА </w:t>
      </w:r>
    </w:p>
    <w:p w:rsidR="003D473D" w:rsidRPr="003D473D" w:rsidRDefault="003D473D" w:rsidP="003D473D">
      <w:pPr>
        <w:pStyle w:val="a3"/>
        <w:rPr>
          <w:rFonts w:cs="Times New Roman"/>
          <w:bCs/>
          <w:sz w:val="22"/>
          <w:szCs w:val="22"/>
        </w:rPr>
      </w:pPr>
      <w:r w:rsidRPr="003D473D">
        <w:rPr>
          <w:rFonts w:cs="Times New Roman"/>
          <w:bCs/>
          <w:sz w:val="22"/>
          <w:szCs w:val="22"/>
        </w:rPr>
        <w:t>КОЧКОВСКОГО РАЙОНА НОВОСИБИРСКОЙ ОБЛАСТИ</w:t>
      </w:r>
    </w:p>
    <w:p w:rsidR="003D473D" w:rsidRPr="003D473D" w:rsidRDefault="003D473D" w:rsidP="003D473D">
      <w:pPr>
        <w:pStyle w:val="a3"/>
        <w:rPr>
          <w:rFonts w:cs="Times New Roman"/>
          <w:bCs/>
          <w:sz w:val="22"/>
          <w:szCs w:val="22"/>
        </w:rPr>
      </w:pPr>
    </w:p>
    <w:p w:rsidR="003D473D" w:rsidRPr="003D473D" w:rsidRDefault="003D473D" w:rsidP="003D473D">
      <w:pPr>
        <w:pStyle w:val="a3"/>
        <w:rPr>
          <w:rFonts w:cs="Times New Roman"/>
          <w:bCs/>
          <w:sz w:val="22"/>
          <w:szCs w:val="22"/>
        </w:rPr>
      </w:pPr>
      <w:r w:rsidRPr="003D473D">
        <w:rPr>
          <w:rFonts w:cs="Times New Roman"/>
          <w:bCs/>
          <w:sz w:val="22"/>
          <w:szCs w:val="22"/>
        </w:rPr>
        <w:t>ПОСТАНОВЛЕНИЕ</w:t>
      </w:r>
    </w:p>
    <w:p w:rsidR="003D473D" w:rsidRPr="003D473D" w:rsidRDefault="003D473D" w:rsidP="003D473D">
      <w:pPr>
        <w:pStyle w:val="a5"/>
        <w:rPr>
          <w:rFonts w:ascii="Times New Roman" w:hAnsi="Times New Roman" w:cs="Times New Roman"/>
          <w:b/>
          <w:i/>
          <w:sz w:val="22"/>
          <w:szCs w:val="22"/>
        </w:rPr>
      </w:pPr>
      <w:r w:rsidRPr="003D473D">
        <w:rPr>
          <w:rFonts w:ascii="Times New Roman" w:hAnsi="Times New Roman" w:cs="Times New Roman"/>
          <w:b/>
          <w:i/>
          <w:sz w:val="22"/>
          <w:szCs w:val="22"/>
        </w:rPr>
        <w:t>с. Новоцелинное</w:t>
      </w:r>
    </w:p>
    <w:p w:rsidR="003D473D" w:rsidRPr="003D473D" w:rsidRDefault="003D473D" w:rsidP="003D473D">
      <w:pPr>
        <w:pStyle w:val="a3"/>
        <w:rPr>
          <w:rFonts w:cs="Times New Roman"/>
          <w:bCs/>
          <w:sz w:val="22"/>
          <w:szCs w:val="22"/>
        </w:rPr>
      </w:pPr>
    </w:p>
    <w:p w:rsidR="003D473D" w:rsidRPr="003D473D" w:rsidRDefault="003D473D" w:rsidP="003D473D">
      <w:pPr>
        <w:pStyle w:val="a3"/>
        <w:rPr>
          <w:rFonts w:cs="Times New Roman"/>
          <w:bCs/>
          <w:sz w:val="22"/>
          <w:szCs w:val="22"/>
        </w:rPr>
      </w:pPr>
      <w:r w:rsidRPr="003D473D">
        <w:rPr>
          <w:rFonts w:cs="Times New Roman"/>
          <w:bCs/>
          <w:sz w:val="22"/>
          <w:szCs w:val="22"/>
        </w:rPr>
        <w:t xml:space="preserve">от 31.07.2019                                                                                                  </w:t>
      </w:r>
      <w:r w:rsidRPr="003D473D">
        <w:rPr>
          <w:rFonts w:cs="Times New Roman"/>
          <w:bCs/>
          <w:sz w:val="22"/>
          <w:szCs w:val="22"/>
        </w:rPr>
        <w:tab/>
        <w:t>№ 66</w:t>
      </w:r>
    </w:p>
    <w:p w:rsidR="003D473D" w:rsidRPr="003D473D" w:rsidRDefault="003D473D" w:rsidP="003D473D">
      <w:pPr>
        <w:pStyle w:val="a3"/>
        <w:rPr>
          <w:rFonts w:cs="Times New Roman"/>
          <w:bCs/>
          <w:sz w:val="22"/>
          <w:szCs w:val="22"/>
        </w:rPr>
      </w:pPr>
    </w:p>
    <w:p w:rsidR="003D473D" w:rsidRPr="003D473D" w:rsidRDefault="003D473D" w:rsidP="003D473D">
      <w:pPr>
        <w:pStyle w:val="4"/>
        <w:numPr>
          <w:ilvl w:val="3"/>
          <w:numId w:val="0"/>
        </w:numPr>
        <w:tabs>
          <w:tab w:val="num" w:pos="0"/>
        </w:tabs>
        <w:suppressAutoHyphens/>
        <w:spacing w:before="0" w:after="0"/>
        <w:ind w:left="864" w:hanging="864"/>
        <w:jc w:val="center"/>
        <w:rPr>
          <w:rFonts w:cs="Times New Roman"/>
          <w:b w:val="0"/>
          <w:bCs w:val="0"/>
          <w:sz w:val="22"/>
          <w:szCs w:val="22"/>
        </w:rPr>
      </w:pPr>
      <w:r w:rsidRPr="003D473D">
        <w:rPr>
          <w:rFonts w:cs="Times New Roman"/>
          <w:b w:val="0"/>
          <w:bCs w:val="0"/>
          <w:sz w:val="22"/>
          <w:szCs w:val="22"/>
        </w:rPr>
        <w:lastRenderedPageBreak/>
        <w:t xml:space="preserve">О подготовке прогноза  социально-экономического развития </w:t>
      </w:r>
    </w:p>
    <w:p w:rsidR="003D473D" w:rsidRPr="003D473D" w:rsidRDefault="003D473D" w:rsidP="003D473D">
      <w:pPr>
        <w:pStyle w:val="4"/>
        <w:numPr>
          <w:ilvl w:val="3"/>
          <w:numId w:val="0"/>
        </w:numPr>
        <w:tabs>
          <w:tab w:val="num" w:pos="0"/>
        </w:tabs>
        <w:suppressAutoHyphens/>
        <w:spacing w:before="0" w:after="0"/>
        <w:ind w:left="864" w:hanging="864"/>
        <w:jc w:val="center"/>
        <w:rPr>
          <w:rFonts w:cs="Times New Roman"/>
          <w:b w:val="0"/>
          <w:bCs w:val="0"/>
          <w:sz w:val="22"/>
          <w:szCs w:val="22"/>
        </w:rPr>
      </w:pPr>
      <w:r w:rsidRPr="003D473D">
        <w:rPr>
          <w:rFonts w:cs="Times New Roman"/>
          <w:b w:val="0"/>
          <w:bCs w:val="0"/>
          <w:sz w:val="22"/>
          <w:szCs w:val="22"/>
        </w:rPr>
        <w:t xml:space="preserve">Новоцелинного сельсовета Кочковского района Новосибирской области </w:t>
      </w:r>
    </w:p>
    <w:p w:rsidR="003D473D" w:rsidRPr="003D473D" w:rsidRDefault="003D473D" w:rsidP="003D473D">
      <w:pPr>
        <w:pStyle w:val="4"/>
        <w:numPr>
          <w:ilvl w:val="3"/>
          <w:numId w:val="0"/>
        </w:numPr>
        <w:tabs>
          <w:tab w:val="num" w:pos="0"/>
        </w:tabs>
        <w:suppressAutoHyphens/>
        <w:spacing w:before="0" w:after="0"/>
        <w:ind w:left="864" w:hanging="864"/>
        <w:jc w:val="center"/>
        <w:rPr>
          <w:rFonts w:cs="Times New Roman"/>
          <w:b w:val="0"/>
          <w:bCs w:val="0"/>
          <w:sz w:val="22"/>
          <w:szCs w:val="22"/>
        </w:rPr>
      </w:pPr>
      <w:r w:rsidRPr="003D473D">
        <w:rPr>
          <w:rFonts w:cs="Times New Roman"/>
          <w:b w:val="0"/>
          <w:bCs w:val="0"/>
          <w:sz w:val="22"/>
          <w:szCs w:val="22"/>
        </w:rPr>
        <w:t xml:space="preserve">на 2020 год и период до 2022 года, плана социально-экономического развития </w:t>
      </w:r>
    </w:p>
    <w:p w:rsidR="003D473D" w:rsidRPr="003D473D" w:rsidRDefault="003D473D" w:rsidP="003D473D">
      <w:pPr>
        <w:pStyle w:val="4"/>
        <w:numPr>
          <w:ilvl w:val="3"/>
          <w:numId w:val="0"/>
        </w:numPr>
        <w:tabs>
          <w:tab w:val="num" w:pos="0"/>
        </w:tabs>
        <w:suppressAutoHyphens/>
        <w:spacing w:before="0" w:after="0"/>
        <w:ind w:left="864" w:hanging="864"/>
        <w:jc w:val="center"/>
        <w:rPr>
          <w:rFonts w:cs="Times New Roman"/>
          <w:b w:val="0"/>
          <w:bCs w:val="0"/>
          <w:sz w:val="22"/>
          <w:szCs w:val="22"/>
        </w:rPr>
      </w:pPr>
      <w:r w:rsidRPr="003D473D">
        <w:rPr>
          <w:rFonts w:cs="Times New Roman"/>
          <w:b w:val="0"/>
          <w:bCs w:val="0"/>
          <w:sz w:val="22"/>
          <w:szCs w:val="22"/>
        </w:rPr>
        <w:t xml:space="preserve">Новоцелинного сельсовета Кочковского района Новосибирской </w:t>
      </w:r>
    </w:p>
    <w:p w:rsidR="003D473D" w:rsidRPr="003D473D" w:rsidRDefault="003D473D" w:rsidP="003D473D">
      <w:pPr>
        <w:pStyle w:val="4"/>
        <w:numPr>
          <w:ilvl w:val="3"/>
          <w:numId w:val="0"/>
        </w:numPr>
        <w:tabs>
          <w:tab w:val="num" w:pos="0"/>
        </w:tabs>
        <w:suppressAutoHyphens/>
        <w:spacing w:before="0" w:after="0"/>
        <w:ind w:left="864" w:hanging="864"/>
        <w:jc w:val="center"/>
        <w:rPr>
          <w:rFonts w:cs="Times New Roman"/>
          <w:sz w:val="22"/>
          <w:szCs w:val="22"/>
        </w:rPr>
      </w:pPr>
      <w:r w:rsidRPr="003D473D">
        <w:rPr>
          <w:rFonts w:cs="Times New Roman"/>
          <w:b w:val="0"/>
          <w:bCs w:val="0"/>
          <w:sz w:val="22"/>
          <w:szCs w:val="22"/>
        </w:rPr>
        <w:t>области на 2020 год и период  2021 и 2022 года</w:t>
      </w:r>
    </w:p>
    <w:p w:rsidR="003D473D" w:rsidRPr="003D473D" w:rsidRDefault="003D473D" w:rsidP="003D473D">
      <w:pPr>
        <w:ind w:firstLine="708"/>
        <w:jc w:val="both"/>
        <w:rPr>
          <w:sz w:val="22"/>
          <w:szCs w:val="22"/>
        </w:rPr>
      </w:pPr>
    </w:p>
    <w:p w:rsidR="003D473D" w:rsidRPr="003D473D" w:rsidRDefault="003D473D" w:rsidP="003D473D">
      <w:pPr>
        <w:ind w:firstLine="708"/>
        <w:jc w:val="both"/>
        <w:rPr>
          <w:sz w:val="22"/>
          <w:szCs w:val="22"/>
        </w:rPr>
      </w:pPr>
      <w:r w:rsidRPr="003D473D">
        <w:rPr>
          <w:sz w:val="22"/>
          <w:szCs w:val="22"/>
        </w:rPr>
        <w:t>В соответствии со статьями 169 и 173 Бюджетного кодекса Российской Федерации, Решением двадцать второй сессии Совета депутатов Новоцелинного сельсовета Кочковского района Новосибирской области пятого созыва от 27.12.2017 №3 «О Положении о бюджетном процессе в Новоцелинном сельсовете Кочковского района Новосибирской области», в целях своевременной и качественной подготовки планово-прогнозных документов Кочковского района на 2020 год и на период 2021 и 2022 годов</w:t>
      </w:r>
    </w:p>
    <w:p w:rsidR="003D473D" w:rsidRPr="003D473D" w:rsidRDefault="003D473D" w:rsidP="003D473D">
      <w:pPr>
        <w:jc w:val="both"/>
        <w:rPr>
          <w:sz w:val="22"/>
          <w:szCs w:val="22"/>
        </w:rPr>
      </w:pPr>
      <w:r w:rsidRPr="003D473D">
        <w:rPr>
          <w:sz w:val="22"/>
          <w:szCs w:val="22"/>
        </w:rPr>
        <w:t>ПОСТАНОВЛЯЮ:</w:t>
      </w:r>
    </w:p>
    <w:p w:rsidR="003D473D" w:rsidRPr="003D473D" w:rsidRDefault="003D473D" w:rsidP="003D473D">
      <w:pPr>
        <w:numPr>
          <w:ilvl w:val="0"/>
          <w:numId w:val="12"/>
        </w:numPr>
        <w:suppressAutoHyphens/>
        <w:ind w:left="0" w:firstLine="720"/>
        <w:jc w:val="both"/>
        <w:rPr>
          <w:sz w:val="22"/>
          <w:szCs w:val="22"/>
        </w:rPr>
      </w:pPr>
      <w:r w:rsidRPr="003D473D">
        <w:rPr>
          <w:sz w:val="22"/>
          <w:szCs w:val="22"/>
        </w:rPr>
        <w:t>Утвердить прилагаемый план-график мероприятий по подготовке  прогноза социально-экономического развития Новоцелинного сельсовета Кочковского района Новосибирской области на 2020 год и период 2021 и 2022 годов, плана социально-экономического развития Новоцелинного сельсовета Кочковского района Новосибирской области на 2020 год и период 2021 и 2022 годов.</w:t>
      </w:r>
    </w:p>
    <w:p w:rsidR="003D473D" w:rsidRPr="003D473D" w:rsidRDefault="003D473D" w:rsidP="003D473D">
      <w:pPr>
        <w:numPr>
          <w:ilvl w:val="0"/>
          <w:numId w:val="12"/>
        </w:numPr>
        <w:suppressAutoHyphens/>
        <w:ind w:left="0" w:firstLine="720"/>
        <w:jc w:val="both"/>
        <w:rPr>
          <w:sz w:val="22"/>
          <w:szCs w:val="22"/>
        </w:rPr>
      </w:pPr>
      <w:r w:rsidRPr="003D473D">
        <w:rPr>
          <w:bCs/>
          <w:sz w:val="22"/>
          <w:szCs w:val="22"/>
        </w:rPr>
        <w:t>Опубликовать настоящее постановление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w:t>
      </w:r>
    </w:p>
    <w:p w:rsidR="003D473D" w:rsidRPr="003D473D" w:rsidRDefault="003D473D" w:rsidP="003D473D">
      <w:pPr>
        <w:pStyle w:val="a3"/>
        <w:ind w:firstLine="720"/>
        <w:jc w:val="both"/>
        <w:rPr>
          <w:rFonts w:cs="Times New Roman"/>
          <w:b w:val="0"/>
          <w:bCs/>
          <w:sz w:val="22"/>
          <w:szCs w:val="22"/>
        </w:rPr>
      </w:pPr>
      <w:r w:rsidRPr="003D473D">
        <w:rPr>
          <w:rFonts w:cs="Times New Roman"/>
          <w:b w:val="0"/>
          <w:bCs/>
          <w:sz w:val="22"/>
          <w:szCs w:val="22"/>
        </w:rPr>
        <w:t xml:space="preserve">5. Контроль над исполнением постановления оставляю за собой. </w:t>
      </w:r>
    </w:p>
    <w:p w:rsidR="003D473D" w:rsidRPr="003D473D" w:rsidRDefault="003D473D" w:rsidP="003D473D">
      <w:pPr>
        <w:pStyle w:val="a3"/>
        <w:jc w:val="left"/>
        <w:rPr>
          <w:rFonts w:cs="Times New Roman"/>
          <w:b w:val="0"/>
          <w:bCs/>
          <w:sz w:val="22"/>
          <w:szCs w:val="22"/>
        </w:rPr>
      </w:pPr>
    </w:p>
    <w:p w:rsidR="003D473D" w:rsidRPr="003D473D" w:rsidRDefault="003D473D" w:rsidP="003D473D">
      <w:pPr>
        <w:pStyle w:val="a3"/>
        <w:jc w:val="left"/>
        <w:rPr>
          <w:rFonts w:cs="Times New Roman"/>
          <w:b w:val="0"/>
          <w:bCs/>
          <w:sz w:val="22"/>
          <w:szCs w:val="22"/>
        </w:rPr>
      </w:pPr>
    </w:p>
    <w:p w:rsidR="003D473D" w:rsidRPr="003D473D" w:rsidRDefault="003D473D" w:rsidP="003D473D">
      <w:pPr>
        <w:pStyle w:val="a3"/>
        <w:jc w:val="left"/>
        <w:rPr>
          <w:rFonts w:cs="Times New Roman"/>
          <w:b w:val="0"/>
          <w:bCs/>
          <w:sz w:val="22"/>
          <w:szCs w:val="22"/>
        </w:rPr>
      </w:pPr>
      <w:r w:rsidRPr="003D473D">
        <w:rPr>
          <w:rFonts w:cs="Times New Roman"/>
          <w:b w:val="0"/>
          <w:bCs/>
          <w:sz w:val="22"/>
          <w:szCs w:val="22"/>
        </w:rPr>
        <w:t>Глава Новоцелинного сельсовета</w:t>
      </w:r>
    </w:p>
    <w:p w:rsidR="003D473D" w:rsidRPr="003D473D" w:rsidRDefault="003D473D" w:rsidP="003D473D">
      <w:pPr>
        <w:pStyle w:val="a3"/>
        <w:jc w:val="left"/>
        <w:rPr>
          <w:rFonts w:cs="Times New Roman"/>
          <w:b w:val="0"/>
          <w:bCs/>
          <w:sz w:val="22"/>
          <w:szCs w:val="22"/>
        </w:rPr>
      </w:pPr>
      <w:r w:rsidRPr="003D473D">
        <w:rPr>
          <w:rFonts w:cs="Times New Roman"/>
          <w:b w:val="0"/>
          <w:bCs/>
          <w:sz w:val="22"/>
          <w:szCs w:val="22"/>
        </w:rPr>
        <w:t>Кочковского района</w:t>
      </w:r>
    </w:p>
    <w:p w:rsidR="003D473D" w:rsidRPr="003D473D" w:rsidRDefault="003D473D" w:rsidP="003D473D">
      <w:pPr>
        <w:pStyle w:val="a3"/>
        <w:jc w:val="left"/>
        <w:rPr>
          <w:rFonts w:cs="Times New Roman"/>
          <w:b w:val="0"/>
          <w:bCs/>
          <w:sz w:val="22"/>
          <w:szCs w:val="22"/>
        </w:rPr>
      </w:pPr>
      <w:r w:rsidRPr="003D473D">
        <w:rPr>
          <w:rFonts w:cs="Times New Roman"/>
          <w:b w:val="0"/>
          <w:bCs/>
          <w:sz w:val="22"/>
          <w:szCs w:val="22"/>
        </w:rPr>
        <w:t xml:space="preserve">Новосибирской области                                                                          С.В.Игнатьева </w:t>
      </w:r>
    </w:p>
    <w:p w:rsidR="003D473D" w:rsidRPr="003D473D" w:rsidRDefault="003D473D" w:rsidP="003D473D">
      <w:pPr>
        <w:pStyle w:val="a5"/>
        <w:rPr>
          <w:rFonts w:ascii="Times New Roman" w:hAnsi="Times New Roman" w:cs="Times New Roman"/>
          <w:i/>
          <w:sz w:val="22"/>
          <w:szCs w:val="22"/>
        </w:rPr>
      </w:pPr>
    </w:p>
    <w:p w:rsidR="003D473D" w:rsidRPr="003D473D" w:rsidRDefault="003D473D" w:rsidP="003D473D">
      <w:pPr>
        <w:pStyle w:val="af3"/>
        <w:rPr>
          <w:sz w:val="22"/>
          <w:szCs w:val="22"/>
        </w:rPr>
      </w:pPr>
    </w:p>
    <w:p w:rsidR="003D473D" w:rsidRPr="003D473D" w:rsidRDefault="003D473D" w:rsidP="003D473D">
      <w:pPr>
        <w:pStyle w:val="af3"/>
        <w:rPr>
          <w:sz w:val="22"/>
          <w:szCs w:val="22"/>
        </w:rPr>
      </w:pPr>
    </w:p>
    <w:p w:rsidR="003D473D" w:rsidRPr="003D473D" w:rsidRDefault="003D473D" w:rsidP="003D473D">
      <w:pPr>
        <w:ind w:left="5954"/>
        <w:rPr>
          <w:sz w:val="22"/>
          <w:szCs w:val="22"/>
        </w:rPr>
      </w:pPr>
      <w:r w:rsidRPr="003D473D">
        <w:rPr>
          <w:sz w:val="22"/>
          <w:szCs w:val="22"/>
        </w:rPr>
        <w:t>УТВЕРЖДЕН</w:t>
      </w:r>
    </w:p>
    <w:p w:rsidR="003D473D" w:rsidRPr="003D473D" w:rsidRDefault="003D473D" w:rsidP="003D473D">
      <w:pPr>
        <w:ind w:left="5954"/>
        <w:rPr>
          <w:sz w:val="22"/>
          <w:szCs w:val="22"/>
        </w:rPr>
      </w:pPr>
      <w:r w:rsidRPr="003D473D">
        <w:rPr>
          <w:sz w:val="22"/>
          <w:szCs w:val="22"/>
        </w:rPr>
        <w:t>постановлением администрации Новоцелинного  сельсовета Кочковского района Новосибирской области</w:t>
      </w:r>
    </w:p>
    <w:p w:rsidR="003D473D" w:rsidRPr="003D473D" w:rsidRDefault="003D473D" w:rsidP="003D473D">
      <w:pPr>
        <w:ind w:left="5954"/>
        <w:rPr>
          <w:b/>
          <w:sz w:val="22"/>
          <w:szCs w:val="22"/>
        </w:rPr>
      </w:pPr>
      <w:r w:rsidRPr="003D473D">
        <w:rPr>
          <w:sz w:val="22"/>
          <w:szCs w:val="22"/>
        </w:rPr>
        <w:t>от  31.07.2019  № 66</w:t>
      </w:r>
    </w:p>
    <w:p w:rsidR="003D473D" w:rsidRPr="003D473D" w:rsidRDefault="003D473D" w:rsidP="003D473D">
      <w:pPr>
        <w:jc w:val="center"/>
        <w:rPr>
          <w:b/>
          <w:sz w:val="22"/>
          <w:szCs w:val="22"/>
        </w:rPr>
      </w:pPr>
    </w:p>
    <w:p w:rsidR="003D473D" w:rsidRPr="003D473D" w:rsidRDefault="003D473D" w:rsidP="003D473D">
      <w:pPr>
        <w:jc w:val="center"/>
        <w:rPr>
          <w:b/>
          <w:sz w:val="22"/>
          <w:szCs w:val="22"/>
        </w:rPr>
      </w:pPr>
      <w:r w:rsidRPr="003D473D">
        <w:rPr>
          <w:b/>
          <w:sz w:val="22"/>
          <w:szCs w:val="22"/>
        </w:rPr>
        <w:t>ПЛАН-ГРАФИК</w:t>
      </w:r>
    </w:p>
    <w:p w:rsidR="003D473D" w:rsidRPr="003D473D" w:rsidRDefault="003D473D" w:rsidP="003D473D">
      <w:pPr>
        <w:jc w:val="center"/>
        <w:rPr>
          <w:b/>
          <w:sz w:val="22"/>
          <w:szCs w:val="22"/>
        </w:rPr>
      </w:pPr>
      <w:r w:rsidRPr="003D473D">
        <w:rPr>
          <w:b/>
          <w:sz w:val="22"/>
          <w:szCs w:val="22"/>
        </w:rPr>
        <w:t xml:space="preserve">мероприятий по подготовке прогноза социально-экономического развития Новоцелинного сельсовета Кочковского района на 2020 год и плановый период до 2022 годов, плана социально-экономического развития Новоцелинного сельсовета Кочковского района на 2020 год </w:t>
      </w:r>
    </w:p>
    <w:p w:rsidR="003D473D" w:rsidRPr="003D473D" w:rsidRDefault="003D473D" w:rsidP="003D473D">
      <w:pPr>
        <w:jc w:val="center"/>
        <w:rPr>
          <w:b/>
          <w:sz w:val="22"/>
          <w:szCs w:val="22"/>
        </w:rPr>
      </w:pPr>
      <w:r w:rsidRPr="003D473D">
        <w:rPr>
          <w:b/>
          <w:sz w:val="22"/>
          <w:szCs w:val="22"/>
        </w:rPr>
        <w:t>и плановый период до 2022 годов</w:t>
      </w:r>
    </w:p>
    <w:p w:rsidR="003D473D" w:rsidRPr="003D473D" w:rsidRDefault="003D473D" w:rsidP="003D473D">
      <w:pPr>
        <w:jc w:val="center"/>
        <w:rPr>
          <w:b/>
          <w:sz w:val="22"/>
          <w:szCs w:val="22"/>
        </w:rPr>
      </w:pPr>
    </w:p>
    <w:tbl>
      <w:tblPr>
        <w:tblW w:w="0" w:type="auto"/>
        <w:tblInd w:w="-10" w:type="dxa"/>
        <w:tblLayout w:type="fixed"/>
        <w:tblLook w:val="0000"/>
      </w:tblPr>
      <w:tblGrid>
        <w:gridCol w:w="468"/>
        <w:gridCol w:w="3780"/>
        <w:gridCol w:w="2340"/>
        <w:gridCol w:w="1417"/>
        <w:gridCol w:w="2100"/>
      </w:tblGrid>
      <w:tr w:rsidR="003D473D" w:rsidRPr="003D473D" w:rsidTr="007E254F">
        <w:trPr>
          <w:trHeight w:val="449"/>
        </w:trPr>
        <w:tc>
          <w:tcPr>
            <w:tcW w:w="468" w:type="dxa"/>
            <w:tcBorders>
              <w:top w:val="single" w:sz="4" w:space="0" w:color="000000"/>
              <w:left w:val="single" w:sz="4" w:space="0" w:color="000000"/>
              <w:bottom w:val="single" w:sz="4" w:space="0" w:color="000000"/>
            </w:tcBorders>
            <w:shd w:val="clear" w:color="auto" w:fill="auto"/>
          </w:tcPr>
          <w:p w:rsidR="003D473D" w:rsidRPr="003D473D" w:rsidRDefault="003D473D" w:rsidP="003D473D">
            <w:pPr>
              <w:ind w:right="-108"/>
              <w:jc w:val="center"/>
              <w:rPr>
                <w:sz w:val="22"/>
                <w:szCs w:val="22"/>
              </w:rPr>
            </w:pPr>
            <w:r w:rsidRPr="003D473D">
              <w:rPr>
                <w:sz w:val="22"/>
                <w:szCs w:val="22"/>
              </w:rPr>
              <w:t>№ п/п</w:t>
            </w:r>
          </w:p>
        </w:tc>
        <w:tc>
          <w:tcPr>
            <w:tcW w:w="3780" w:type="dxa"/>
            <w:tcBorders>
              <w:top w:val="single" w:sz="4" w:space="0" w:color="000000"/>
              <w:left w:val="single" w:sz="4" w:space="0" w:color="000000"/>
              <w:bottom w:val="single" w:sz="4" w:space="0" w:color="000000"/>
            </w:tcBorders>
            <w:shd w:val="clear" w:color="auto" w:fill="auto"/>
          </w:tcPr>
          <w:p w:rsidR="003D473D" w:rsidRPr="003D473D" w:rsidRDefault="003D473D" w:rsidP="003D473D">
            <w:pPr>
              <w:jc w:val="center"/>
              <w:rPr>
                <w:sz w:val="22"/>
                <w:szCs w:val="22"/>
              </w:rPr>
            </w:pPr>
            <w:r w:rsidRPr="003D473D">
              <w:rPr>
                <w:sz w:val="22"/>
                <w:szCs w:val="22"/>
              </w:rPr>
              <w:t>Наименование мероприятий</w:t>
            </w:r>
          </w:p>
        </w:tc>
        <w:tc>
          <w:tcPr>
            <w:tcW w:w="2340" w:type="dxa"/>
            <w:tcBorders>
              <w:top w:val="single" w:sz="4" w:space="0" w:color="000000"/>
              <w:left w:val="single" w:sz="4" w:space="0" w:color="000000"/>
              <w:bottom w:val="single" w:sz="4" w:space="0" w:color="000000"/>
            </w:tcBorders>
            <w:shd w:val="clear" w:color="auto" w:fill="auto"/>
          </w:tcPr>
          <w:p w:rsidR="003D473D" w:rsidRPr="003D473D" w:rsidRDefault="003D473D" w:rsidP="003D473D">
            <w:pPr>
              <w:jc w:val="center"/>
              <w:rPr>
                <w:sz w:val="22"/>
                <w:szCs w:val="22"/>
              </w:rPr>
            </w:pPr>
            <w:r w:rsidRPr="003D473D">
              <w:rPr>
                <w:sz w:val="22"/>
                <w:szCs w:val="22"/>
              </w:rPr>
              <w:t>Исполнитель</w:t>
            </w:r>
          </w:p>
        </w:tc>
        <w:tc>
          <w:tcPr>
            <w:tcW w:w="1417" w:type="dxa"/>
            <w:tcBorders>
              <w:top w:val="single" w:sz="4" w:space="0" w:color="000000"/>
              <w:left w:val="single" w:sz="4" w:space="0" w:color="000000"/>
              <w:bottom w:val="single" w:sz="4" w:space="0" w:color="000000"/>
            </w:tcBorders>
            <w:shd w:val="clear" w:color="auto" w:fill="auto"/>
          </w:tcPr>
          <w:p w:rsidR="003D473D" w:rsidRPr="003D473D" w:rsidRDefault="003D473D" w:rsidP="003D473D">
            <w:pPr>
              <w:ind w:left="-108"/>
              <w:jc w:val="center"/>
              <w:rPr>
                <w:sz w:val="22"/>
                <w:szCs w:val="22"/>
              </w:rPr>
            </w:pPr>
            <w:r w:rsidRPr="003D473D">
              <w:rPr>
                <w:sz w:val="22"/>
                <w:szCs w:val="22"/>
              </w:rPr>
              <w:t>Срок исполнения</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3D473D" w:rsidRPr="003D473D" w:rsidRDefault="003D473D" w:rsidP="003D473D">
            <w:pPr>
              <w:jc w:val="center"/>
              <w:rPr>
                <w:sz w:val="22"/>
                <w:szCs w:val="22"/>
              </w:rPr>
            </w:pPr>
            <w:r w:rsidRPr="003D473D">
              <w:rPr>
                <w:sz w:val="22"/>
                <w:szCs w:val="22"/>
              </w:rPr>
              <w:t>Получатель</w:t>
            </w:r>
          </w:p>
          <w:p w:rsidR="003D473D" w:rsidRPr="003D473D" w:rsidRDefault="003D473D" w:rsidP="003D473D">
            <w:pPr>
              <w:jc w:val="center"/>
              <w:rPr>
                <w:sz w:val="22"/>
                <w:szCs w:val="22"/>
              </w:rPr>
            </w:pPr>
            <w:r w:rsidRPr="003D473D">
              <w:rPr>
                <w:sz w:val="22"/>
                <w:szCs w:val="22"/>
              </w:rPr>
              <w:t>информации</w:t>
            </w:r>
          </w:p>
        </w:tc>
      </w:tr>
      <w:tr w:rsidR="003D473D" w:rsidRPr="003D473D" w:rsidTr="007E254F">
        <w:trPr>
          <w:trHeight w:val="1178"/>
        </w:trPr>
        <w:tc>
          <w:tcPr>
            <w:tcW w:w="468" w:type="dxa"/>
            <w:tcBorders>
              <w:top w:val="single" w:sz="4" w:space="0" w:color="000000"/>
              <w:left w:val="single" w:sz="4" w:space="0" w:color="000000"/>
              <w:bottom w:val="single" w:sz="4" w:space="0" w:color="000000"/>
            </w:tcBorders>
            <w:shd w:val="clear" w:color="auto" w:fill="auto"/>
          </w:tcPr>
          <w:p w:rsidR="003D473D" w:rsidRPr="003D473D" w:rsidRDefault="003D473D" w:rsidP="003D473D">
            <w:pPr>
              <w:widowControl w:val="0"/>
              <w:snapToGrid w:val="0"/>
              <w:ind w:left="3" w:right="-108"/>
              <w:jc w:val="center"/>
              <w:rPr>
                <w:sz w:val="22"/>
                <w:szCs w:val="22"/>
              </w:rPr>
            </w:pPr>
            <w:r w:rsidRPr="003D473D">
              <w:rPr>
                <w:sz w:val="22"/>
                <w:szCs w:val="22"/>
              </w:rPr>
              <w:t>1</w:t>
            </w:r>
          </w:p>
        </w:tc>
        <w:tc>
          <w:tcPr>
            <w:tcW w:w="3780" w:type="dxa"/>
            <w:tcBorders>
              <w:top w:val="single" w:sz="4" w:space="0" w:color="000000"/>
              <w:left w:val="single" w:sz="4" w:space="0" w:color="000000"/>
              <w:bottom w:val="single" w:sz="4" w:space="0" w:color="000000"/>
            </w:tcBorders>
            <w:shd w:val="clear" w:color="auto" w:fill="auto"/>
          </w:tcPr>
          <w:p w:rsidR="003D473D" w:rsidRPr="003D473D" w:rsidRDefault="003D473D" w:rsidP="003D473D">
            <w:pPr>
              <w:snapToGrid w:val="0"/>
              <w:jc w:val="both"/>
              <w:rPr>
                <w:sz w:val="22"/>
                <w:szCs w:val="22"/>
              </w:rPr>
            </w:pPr>
            <w:r w:rsidRPr="003D473D">
              <w:rPr>
                <w:sz w:val="22"/>
                <w:szCs w:val="22"/>
              </w:rPr>
              <w:t>Разработать и представить на рассмотрение основные показатели плана социально-экономического развития Новоцелинного сельсовета на 2020 год и плановый период 2021 и 2022 годов</w:t>
            </w:r>
          </w:p>
        </w:tc>
        <w:tc>
          <w:tcPr>
            <w:tcW w:w="2340" w:type="dxa"/>
            <w:tcBorders>
              <w:top w:val="single" w:sz="4" w:space="0" w:color="000000"/>
              <w:left w:val="single" w:sz="4" w:space="0" w:color="000000"/>
              <w:bottom w:val="single" w:sz="4" w:space="0" w:color="000000"/>
            </w:tcBorders>
            <w:shd w:val="clear" w:color="auto" w:fill="auto"/>
          </w:tcPr>
          <w:p w:rsidR="003D473D" w:rsidRPr="003D473D" w:rsidRDefault="003D473D" w:rsidP="003D473D">
            <w:pPr>
              <w:snapToGrid w:val="0"/>
              <w:jc w:val="center"/>
              <w:rPr>
                <w:sz w:val="22"/>
                <w:szCs w:val="22"/>
              </w:rPr>
            </w:pPr>
            <w:r w:rsidRPr="003D473D">
              <w:rPr>
                <w:sz w:val="22"/>
                <w:szCs w:val="22"/>
              </w:rPr>
              <w:t>Пилипенко Н.В.</w:t>
            </w:r>
          </w:p>
          <w:p w:rsidR="003D473D" w:rsidRPr="003D473D" w:rsidRDefault="003D473D" w:rsidP="003D473D">
            <w:pPr>
              <w:snapToGrid w:val="0"/>
              <w:jc w:val="center"/>
              <w:rPr>
                <w:sz w:val="22"/>
                <w:szCs w:val="22"/>
              </w:rPr>
            </w:pPr>
            <w:r w:rsidRPr="003D473D">
              <w:rPr>
                <w:sz w:val="22"/>
                <w:szCs w:val="22"/>
              </w:rPr>
              <w:t>Чесных О.В.</w:t>
            </w:r>
          </w:p>
        </w:tc>
        <w:tc>
          <w:tcPr>
            <w:tcW w:w="1417" w:type="dxa"/>
            <w:tcBorders>
              <w:top w:val="single" w:sz="4" w:space="0" w:color="000000"/>
              <w:left w:val="single" w:sz="4" w:space="0" w:color="000000"/>
              <w:bottom w:val="single" w:sz="4" w:space="0" w:color="000000"/>
            </w:tcBorders>
            <w:shd w:val="clear" w:color="auto" w:fill="auto"/>
          </w:tcPr>
          <w:p w:rsidR="003D473D" w:rsidRPr="003D473D" w:rsidRDefault="003D473D" w:rsidP="003D473D">
            <w:pPr>
              <w:snapToGrid w:val="0"/>
              <w:jc w:val="center"/>
              <w:rPr>
                <w:sz w:val="22"/>
                <w:szCs w:val="22"/>
                <w:highlight w:val="yellow"/>
              </w:rPr>
            </w:pPr>
          </w:p>
          <w:p w:rsidR="003D473D" w:rsidRPr="003D473D" w:rsidRDefault="003D473D" w:rsidP="003D473D">
            <w:pPr>
              <w:snapToGrid w:val="0"/>
              <w:jc w:val="center"/>
              <w:rPr>
                <w:sz w:val="22"/>
                <w:szCs w:val="22"/>
                <w:highlight w:val="yellow"/>
              </w:rPr>
            </w:pPr>
          </w:p>
          <w:p w:rsidR="003D473D" w:rsidRPr="003D473D" w:rsidRDefault="003D473D" w:rsidP="003D473D">
            <w:pPr>
              <w:snapToGrid w:val="0"/>
              <w:jc w:val="center"/>
              <w:rPr>
                <w:sz w:val="22"/>
                <w:szCs w:val="22"/>
                <w:highlight w:val="yellow"/>
              </w:rPr>
            </w:pPr>
            <w:r w:rsidRPr="003D473D">
              <w:rPr>
                <w:sz w:val="22"/>
                <w:szCs w:val="22"/>
              </w:rPr>
              <w:t>до 12.08.2019</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3D473D" w:rsidRPr="003D473D" w:rsidRDefault="003D473D" w:rsidP="003D473D">
            <w:pPr>
              <w:tabs>
                <w:tab w:val="left" w:pos="8835"/>
              </w:tabs>
              <w:snapToGrid w:val="0"/>
              <w:ind w:left="105"/>
              <w:jc w:val="center"/>
              <w:rPr>
                <w:sz w:val="22"/>
                <w:szCs w:val="22"/>
              </w:rPr>
            </w:pPr>
            <w:r w:rsidRPr="003D473D">
              <w:rPr>
                <w:sz w:val="22"/>
                <w:szCs w:val="22"/>
              </w:rPr>
              <w:t>Глава Новоцелинного сельсовета Кочковского района Новосибирской области</w:t>
            </w:r>
          </w:p>
        </w:tc>
      </w:tr>
      <w:tr w:rsidR="003D473D" w:rsidRPr="003D473D" w:rsidTr="007E254F">
        <w:trPr>
          <w:trHeight w:val="1643"/>
        </w:trPr>
        <w:tc>
          <w:tcPr>
            <w:tcW w:w="468" w:type="dxa"/>
            <w:tcBorders>
              <w:left w:val="single" w:sz="4" w:space="0" w:color="000000"/>
              <w:bottom w:val="single" w:sz="4" w:space="0" w:color="000000"/>
            </w:tcBorders>
            <w:shd w:val="clear" w:color="auto" w:fill="auto"/>
          </w:tcPr>
          <w:p w:rsidR="003D473D" w:rsidRPr="003D473D" w:rsidRDefault="003D473D" w:rsidP="003D473D">
            <w:pPr>
              <w:widowControl w:val="0"/>
              <w:snapToGrid w:val="0"/>
              <w:ind w:left="3" w:right="-108"/>
              <w:jc w:val="center"/>
              <w:rPr>
                <w:color w:val="000000"/>
                <w:sz w:val="22"/>
                <w:szCs w:val="22"/>
              </w:rPr>
            </w:pPr>
            <w:r w:rsidRPr="003D473D">
              <w:rPr>
                <w:sz w:val="22"/>
                <w:szCs w:val="22"/>
              </w:rPr>
              <w:lastRenderedPageBreak/>
              <w:t>2</w:t>
            </w:r>
          </w:p>
        </w:tc>
        <w:tc>
          <w:tcPr>
            <w:tcW w:w="3780" w:type="dxa"/>
            <w:tcBorders>
              <w:left w:val="single" w:sz="4" w:space="0" w:color="000000"/>
              <w:bottom w:val="single" w:sz="4" w:space="0" w:color="000000"/>
            </w:tcBorders>
            <w:shd w:val="clear" w:color="auto" w:fill="auto"/>
          </w:tcPr>
          <w:p w:rsidR="003D473D" w:rsidRPr="003D473D" w:rsidRDefault="003D473D" w:rsidP="003D473D">
            <w:pPr>
              <w:snapToGrid w:val="0"/>
              <w:jc w:val="both"/>
              <w:rPr>
                <w:color w:val="000000"/>
                <w:sz w:val="22"/>
                <w:szCs w:val="22"/>
              </w:rPr>
            </w:pPr>
            <w:r w:rsidRPr="003D473D">
              <w:rPr>
                <w:color w:val="000000"/>
                <w:sz w:val="22"/>
                <w:szCs w:val="22"/>
              </w:rPr>
              <w:t>Сформировать и направить уточненный прогноз социально-экономического развития Новоцелинного сельсовета Кочковского района Новосибирской области на 2020 год и на плановый период  2021 и 2022 годов</w:t>
            </w:r>
          </w:p>
        </w:tc>
        <w:tc>
          <w:tcPr>
            <w:tcW w:w="2340" w:type="dxa"/>
            <w:tcBorders>
              <w:left w:val="single" w:sz="4" w:space="0" w:color="000000"/>
              <w:bottom w:val="single" w:sz="4" w:space="0" w:color="000000"/>
            </w:tcBorders>
            <w:shd w:val="clear" w:color="auto" w:fill="auto"/>
          </w:tcPr>
          <w:p w:rsidR="003D473D" w:rsidRPr="003D473D" w:rsidRDefault="003D473D" w:rsidP="003D473D">
            <w:pPr>
              <w:snapToGrid w:val="0"/>
              <w:jc w:val="center"/>
              <w:rPr>
                <w:color w:val="000000"/>
                <w:sz w:val="22"/>
                <w:szCs w:val="22"/>
              </w:rPr>
            </w:pPr>
            <w:r w:rsidRPr="003D473D">
              <w:rPr>
                <w:color w:val="000000"/>
                <w:sz w:val="22"/>
                <w:szCs w:val="22"/>
              </w:rPr>
              <w:t>Пилипенко Н.В.</w:t>
            </w:r>
          </w:p>
          <w:p w:rsidR="003D473D" w:rsidRPr="003D473D" w:rsidRDefault="003D473D" w:rsidP="003D473D">
            <w:pPr>
              <w:snapToGrid w:val="0"/>
              <w:jc w:val="center"/>
              <w:rPr>
                <w:sz w:val="22"/>
                <w:szCs w:val="22"/>
              </w:rPr>
            </w:pPr>
            <w:r w:rsidRPr="003D473D">
              <w:rPr>
                <w:color w:val="000000"/>
                <w:sz w:val="22"/>
                <w:szCs w:val="22"/>
              </w:rPr>
              <w:t>Чесных О.В.</w:t>
            </w:r>
          </w:p>
        </w:tc>
        <w:tc>
          <w:tcPr>
            <w:tcW w:w="1417" w:type="dxa"/>
            <w:tcBorders>
              <w:left w:val="single" w:sz="4" w:space="0" w:color="000000"/>
              <w:bottom w:val="single" w:sz="4" w:space="0" w:color="000000"/>
            </w:tcBorders>
            <w:shd w:val="clear" w:color="auto" w:fill="auto"/>
          </w:tcPr>
          <w:p w:rsidR="003D473D" w:rsidRPr="003D473D" w:rsidRDefault="003D473D" w:rsidP="003D473D">
            <w:pPr>
              <w:snapToGrid w:val="0"/>
              <w:jc w:val="center"/>
              <w:rPr>
                <w:sz w:val="22"/>
                <w:szCs w:val="22"/>
              </w:rPr>
            </w:pPr>
          </w:p>
          <w:p w:rsidR="003D473D" w:rsidRPr="003D473D" w:rsidRDefault="003D473D" w:rsidP="003D473D">
            <w:pPr>
              <w:snapToGrid w:val="0"/>
              <w:jc w:val="center"/>
              <w:rPr>
                <w:sz w:val="22"/>
                <w:szCs w:val="22"/>
              </w:rPr>
            </w:pPr>
          </w:p>
          <w:p w:rsidR="003D473D" w:rsidRPr="003D473D" w:rsidRDefault="003D473D" w:rsidP="003D473D">
            <w:pPr>
              <w:snapToGrid w:val="0"/>
              <w:jc w:val="center"/>
              <w:rPr>
                <w:sz w:val="22"/>
                <w:szCs w:val="22"/>
              </w:rPr>
            </w:pPr>
            <w:r w:rsidRPr="003D473D">
              <w:rPr>
                <w:sz w:val="22"/>
                <w:szCs w:val="22"/>
              </w:rPr>
              <w:t>до 15.08.2019</w:t>
            </w:r>
          </w:p>
        </w:tc>
        <w:tc>
          <w:tcPr>
            <w:tcW w:w="2100" w:type="dxa"/>
            <w:tcBorders>
              <w:left w:val="single" w:sz="4" w:space="0" w:color="000000"/>
              <w:bottom w:val="single" w:sz="4" w:space="0" w:color="000000"/>
              <w:right w:val="single" w:sz="4" w:space="0" w:color="000000"/>
            </w:tcBorders>
            <w:shd w:val="clear" w:color="auto" w:fill="auto"/>
          </w:tcPr>
          <w:p w:rsidR="003D473D" w:rsidRPr="003D473D" w:rsidRDefault="003D473D" w:rsidP="003D473D">
            <w:pPr>
              <w:snapToGrid w:val="0"/>
              <w:jc w:val="center"/>
              <w:rPr>
                <w:sz w:val="22"/>
                <w:szCs w:val="22"/>
              </w:rPr>
            </w:pPr>
          </w:p>
          <w:p w:rsidR="003D473D" w:rsidRPr="003D473D" w:rsidRDefault="003D473D" w:rsidP="003D473D">
            <w:pPr>
              <w:snapToGrid w:val="0"/>
              <w:jc w:val="center"/>
              <w:rPr>
                <w:sz w:val="22"/>
                <w:szCs w:val="22"/>
              </w:rPr>
            </w:pPr>
          </w:p>
          <w:p w:rsidR="003D473D" w:rsidRPr="003D473D" w:rsidRDefault="003D473D" w:rsidP="003D473D">
            <w:pPr>
              <w:snapToGrid w:val="0"/>
              <w:jc w:val="center"/>
              <w:rPr>
                <w:sz w:val="22"/>
                <w:szCs w:val="22"/>
              </w:rPr>
            </w:pPr>
            <w:r w:rsidRPr="003D473D">
              <w:rPr>
                <w:sz w:val="22"/>
                <w:szCs w:val="22"/>
              </w:rPr>
              <w:t>ОЭР</w:t>
            </w:r>
          </w:p>
        </w:tc>
      </w:tr>
      <w:tr w:rsidR="003D473D" w:rsidRPr="003D473D" w:rsidTr="007E254F">
        <w:trPr>
          <w:trHeight w:val="2236"/>
        </w:trPr>
        <w:tc>
          <w:tcPr>
            <w:tcW w:w="468" w:type="dxa"/>
            <w:tcBorders>
              <w:top w:val="single" w:sz="4" w:space="0" w:color="000000"/>
              <w:left w:val="single" w:sz="4" w:space="0" w:color="000000"/>
              <w:bottom w:val="single" w:sz="4" w:space="0" w:color="000000"/>
            </w:tcBorders>
            <w:shd w:val="clear" w:color="auto" w:fill="auto"/>
          </w:tcPr>
          <w:p w:rsidR="003D473D" w:rsidRPr="003D473D" w:rsidRDefault="003D473D" w:rsidP="003D473D">
            <w:pPr>
              <w:widowControl w:val="0"/>
              <w:snapToGrid w:val="0"/>
              <w:ind w:left="3" w:right="-108"/>
              <w:jc w:val="center"/>
              <w:rPr>
                <w:color w:val="000000"/>
                <w:sz w:val="22"/>
                <w:szCs w:val="22"/>
              </w:rPr>
            </w:pPr>
            <w:r w:rsidRPr="003D473D">
              <w:rPr>
                <w:sz w:val="22"/>
                <w:szCs w:val="22"/>
              </w:rPr>
              <w:t>3</w:t>
            </w:r>
          </w:p>
        </w:tc>
        <w:tc>
          <w:tcPr>
            <w:tcW w:w="3780" w:type="dxa"/>
            <w:tcBorders>
              <w:top w:val="single" w:sz="4" w:space="0" w:color="000000"/>
              <w:left w:val="single" w:sz="4" w:space="0" w:color="000000"/>
              <w:bottom w:val="single" w:sz="4" w:space="0" w:color="000000"/>
            </w:tcBorders>
            <w:shd w:val="clear" w:color="auto" w:fill="auto"/>
          </w:tcPr>
          <w:p w:rsidR="003D473D" w:rsidRPr="003D473D" w:rsidRDefault="003D473D" w:rsidP="003D473D">
            <w:pPr>
              <w:snapToGrid w:val="0"/>
              <w:jc w:val="both"/>
              <w:rPr>
                <w:color w:val="000000"/>
                <w:sz w:val="22"/>
                <w:szCs w:val="22"/>
              </w:rPr>
            </w:pPr>
            <w:r w:rsidRPr="003D473D">
              <w:rPr>
                <w:color w:val="000000"/>
                <w:sz w:val="22"/>
                <w:szCs w:val="22"/>
              </w:rPr>
              <w:t>Направить на рассмотрение проект плана социально-экономического развития Новоцелинного сельсовета Кочковского района Новосибирской области на 2020 год  и на плановый период 2021    и 2022 годов.</w:t>
            </w:r>
          </w:p>
        </w:tc>
        <w:tc>
          <w:tcPr>
            <w:tcW w:w="2340" w:type="dxa"/>
            <w:tcBorders>
              <w:top w:val="single" w:sz="4" w:space="0" w:color="000000"/>
              <w:left w:val="single" w:sz="4" w:space="0" w:color="000000"/>
              <w:bottom w:val="single" w:sz="4" w:space="0" w:color="000000"/>
            </w:tcBorders>
            <w:shd w:val="clear" w:color="auto" w:fill="auto"/>
          </w:tcPr>
          <w:p w:rsidR="003D473D" w:rsidRPr="003D473D" w:rsidRDefault="003D473D" w:rsidP="003D473D">
            <w:pPr>
              <w:snapToGrid w:val="0"/>
              <w:jc w:val="center"/>
              <w:rPr>
                <w:color w:val="000000"/>
                <w:sz w:val="22"/>
                <w:szCs w:val="22"/>
              </w:rPr>
            </w:pPr>
            <w:r w:rsidRPr="003D473D">
              <w:rPr>
                <w:color w:val="000000"/>
                <w:sz w:val="22"/>
                <w:szCs w:val="22"/>
              </w:rPr>
              <w:t>Пилипенко Н.В.</w:t>
            </w:r>
          </w:p>
          <w:p w:rsidR="003D473D" w:rsidRPr="003D473D" w:rsidRDefault="003D473D" w:rsidP="003D473D">
            <w:pPr>
              <w:snapToGrid w:val="0"/>
              <w:jc w:val="center"/>
              <w:rPr>
                <w:sz w:val="22"/>
                <w:szCs w:val="22"/>
              </w:rPr>
            </w:pPr>
            <w:r w:rsidRPr="003D473D">
              <w:rPr>
                <w:color w:val="000000"/>
                <w:sz w:val="22"/>
                <w:szCs w:val="22"/>
              </w:rPr>
              <w:t>Чесных О.В.</w:t>
            </w:r>
          </w:p>
        </w:tc>
        <w:tc>
          <w:tcPr>
            <w:tcW w:w="1417" w:type="dxa"/>
            <w:tcBorders>
              <w:top w:val="single" w:sz="4" w:space="0" w:color="000000"/>
              <w:left w:val="single" w:sz="4" w:space="0" w:color="000000"/>
              <w:bottom w:val="single" w:sz="4" w:space="0" w:color="000000"/>
            </w:tcBorders>
            <w:shd w:val="clear" w:color="auto" w:fill="auto"/>
          </w:tcPr>
          <w:p w:rsidR="003D473D" w:rsidRPr="003D473D" w:rsidRDefault="003D473D" w:rsidP="003D473D">
            <w:pPr>
              <w:snapToGrid w:val="0"/>
              <w:rPr>
                <w:sz w:val="22"/>
                <w:szCs w:val="22"/>
              </w:rPr>
            </w:pPr>
            <w:r w:rsidRPr="003D473D">
              <w:rPr>
                <w:sz w:val="22"/>
                <w:szCs w:val="22"/>
              </w:rPr>
              <w:t xml:space="preserve">        </w:t>
            </w:r>
          </w:p>
          <w:p w:rsidR="003D473D" w:rsidRPr="003D473D" w:rsidRDefault="003D473D" w:rsidP="003D473D">
            <w:pPr>
              <w:snapToGrid w:val="0"/>
              <w:rPr>
                <w:sz w:val="22"/>
                <w:szCs w:val="22"/>
              </w:rPr>
            </w:pPr>
          </w:p>
          <w:p w:rsidR="003D473D" w:rsidRPr="003D473D" w:rsidRDefault="003D473D" w:rsidP="003D473D">
            <w:pPr>
              <w:snapToGrid w:val="0"/>
              <w:jc w:val="center"/>
              <w:rPr>
                <w:color w:val="000000"/>
                <w:sz w:val="22"/>
                <w:szCs w:val="22"/>
              </w:rPr>
            </w:pPr>
            <w:r w:rsidRPr="003D473D">
              <w:rPr>
                <w:sz w:val="22"/>
                <w:szCs w:val="22"/>
              </w:rPr>
              <w:t>до 01.11.2019</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3D473D" w:rsidRPr="003D473D" w:rsidRDefault="003D473D" w:rsidP="003D473D">
            <w:pPr>
              <w:snapToGrid w:val="0"/>
              <w:jc w:val="center"/>
              <w:rPr>
                <w:sz w:val="22"/>
                <w:szCs w:val="22"/>
              </w:rPr>
            </w:pPr>
            <w:r w:rsidRPr="003D473D">
              <w:rPr>
                <w:color w:val="000000"/>
                <w:sz w:val="22"/>
                <w:szCs w:val="22"/>
              </w:rPr>
              <w:t xml:space="preserve"> Совет депутатов Новоцелинного сельсовета Кочковского района Новосибирской области</w:t>
            </w:r>
          </w:p>
        </w:tc>
      </w:tr>
      <w:tr w:rsidR="003D473D" w:rsidRPr="003D473D" w:rsidTr="007E254F">
        <w:tc>
          <w:tcPr>
            <w:tcW w:w="468" w:type="dxa"/>
            <w:tcBorders>
              <w:top w:val="single" w:sz="4" w:space="0" w:color="000000"/>
              <w:left w:val="single" w:sz="4" w:space="0" w:color="000000"/>
              <w:bottom w:val="single" w:sz="4" w:space="0" w:color="000000"/>
            </w:tcBorders>
            <w:shd w:val="clear" w:color="auto" w:fill="auto"/>
          </w:tcPr>
          <w:p w:rsidR="003D473D" w:rsidRPr="003D473D" w:rsidRDefault="003D473D" w:rsidP="003D473D">
            <w:pPr>
              <w:widowControl w:val="0"/>
              <w:snapToGrid w:val="0"/>
              <w:ind w:left="3" w:right="-108"/>
              <w:jc w:val="center"/>
              <w:rPr>
                <w:color w:val="000000"/>
                <w:sz w:val="22"/>
                <w:szCs w:val="22"/>
              </w:rPr>
            </w:pPr>
            <w:r w:rsidRPr="003D473D">
              <w:rPr>
                <w:sz w:val="22"/>
                <w:szCs w:val="22"/>
              </w:rPr>
              <w:t>4</w:t>
            </w:r>
          </w:p>
        </w:tc>
        <w:tc>
          <w:tcPr>
            <w:tcW w:w="3780" w:type="dxa"/>
            <w:tcBorders>
              <w:top w:val="single" w:sz="4" w:space="0" w:color="000000"/>
              <w:left w:val="single" w:sz="4" w:space="0" w:color="000000"/>
              <w:bottom w:val="single" w:sz="4" w:space="0" w:color="000000"/>
            </w:tcBorders>
            <w:shd w:val="clear" w:color="auto" w:fill="auto"/>
          </w:tcPr>
          <w:p w:rsidR="003D473D" w:rsidRPr="003D473D" w:rsidRDefault="003D473D" w:rsidP="003D473D">
            <w:pPr>
              <w:snapToGrid w:val="0"/>
              <w:jc w:val="both"/>
              <w:rPr>
                <w:color w:val="000000"/>
                <w:sz w:val="22"/>
                <w:szCs w:val="22"/>
              </w:rPr>
            </w:pPr>
            <w:r w:rsidRPr="003D473D">
              <w:rPr>
                <w:color w:val="000000"/>
                <w:sz w:val="22"/>
                <w:szCs w:val="22"/>
              </w:rPr>
              <w:t>Вынести откорректированный проект плана социально-экономического развития района на 2020 год и на плановый период 2021 и 2022 годов на публичные слушания.</w:t>
            </w:r>
          </w:p>
        </w:tc>
        <w:tc>
          <w:tcPr>
            <w:tcW w:w="2340" w:type="dxa"/>
            <w:tcBorders>
              <w:top w:val="single" w:sz="4" w:space="0" w:color="000000"/>
              <w:left w:val="single" w:sz="4" w:space="0" w:color="000000"/>
              <w:bottom w:val="single" w:sz="4" w:space="0" w:color="000000"/>
            </w:tcBorders>
            <w:shd w:val="clear" w:color="auto" w:fill="auto"/>
          </w:tcPr>
          <w:p w:rsidR="003D473D" w:rsidRPr="003D473D" w:rsidRDefault="003D473D" w:rsidP="003D473D">
            <w:pPr>
              <w:snapToGrid w:val="0"/>
              <w:jc w:val="center"/>
              <w:rPr>
                <w:color w:val="000000"/>
                <w:sz w:val="22"/>
                <w:szCs w:val="22"/>
              </w:rPr>
            </w:pPr>
            <w:r w:rsidRPr="003D473D">
              <w:rPr>
                <w:color w:val="000000"/>
                <w:sz w:val="22"/>
                <w:szCs w:val="22"/>
              </w:rPr>
              <w:t>Пилипенко Н.В.</w:t>
            </w:r>
          </w:p>
          <w:p w:rsidR="003D473D" w:rsidRPr="003D473D" w:rsidRDefault="003D473D" w:rsidP="003D473D">
            <w:pPr>
              <w:snapToGrid w:val="0"/>
              <w:jc w:val="center"/>
              <w:rPr>
                <w:sz w:val="22"/>
                <w:szCs w:val="22"/>
              </w:rPr>
            </w:pPr>
            <w:r w:rsidRPr="003D473D">
              <w:rPr>
                <w:color w:val="000000"/>
                <w:sz w:val="22"/>
                <w:szCs w:val="22"/>
              </w:rPr>
              <w:t>Чесных О.В.</w:t>
            </w:r>
          </w:p>
        </w:tc>
        <w:tc>
          <w:tcPr>
            <w:tcW w:w="1417" w:type="dxa"/>
            <w:tcBorders>
              <w:top w:val="single" w:sz="4" w:space="0" w:color="000000"/>
              <w:left w:val="single" w:sz="4" w:space="0" w:color="000000"/>
              <w:bottom w:val="single" w:sz="4" w:space="0" w:color="000000"/>
            </w:tcBorders>
            <w:shd w:val="clear" w:color="auto" w:fill="auto"/>
          </w:tcPr>
          <w:p w:rsidR="003D473D" w:rsidRPr="003D473D" w:rsidRDefault="003D473D" w:rsidP="003D473D">
            <w:pPr>
              <w:snapToGrid w:val="0"/>
              <w:jc w:val="center"/>
              <w:rPr>
                <w:sz w:val="22"/>
                <w:szCs w:val="22"/>
              </w:rPr>
            </w:pPr>
            <w:r w:rsidRPr="003D473D">
              <w:rPr>
                <w:sz w:val="22"/>
                <w:szCs w:val="22"/>
              </w:rPr>
              <w:t xml:space="preserve"> </w:t>
            </w:r>
          </w:p>
          <w:p w:rsidR="003D473D" w:rsidRPr="003D473D" w:rsidRDefault="003D473D" w:rsidP="003D473D">
            <w:pPr>
              <w:snapToGrid w:val="0"/>
              <w:jc w:val="center"/>
              <w:rPr>
                <w:sz w:val="22"/>
                <w:szCs w:val="22"/>
              </w:rPr>
            </w:pPr>
          </w:p>
          <w:p w:rsidR="003D473D" w:rsidRPr="003D473D" w:rsidRDefault="003D473D" w:rsidP="003D473D">
            <w:pPr>
              <w:snapToGrid w:val="0"/>
              <w:jc w:val="center"/>
              <w:rPr>
                <w:sz w:val="22"/>
                <w:szCs w:val="22"/>
              </w:rPr>
            </w:pPr>
            <w:r w:rsidRPr="003D473D">
              <w:rPr>
                <w:sz w:val="22"/>
                <w:szCs w:val="22"/>
              </w:rPr>
              <w:t>после</w:t>
            </w:r>
          </w:p>
          <w:p w:rsidR="003D473D" w:rsidRPr="003D473D" w:rsidRDefault="003D473D" w:rsidP="003D473D">
            <w:pPr>
              <w:jc w:val="center"/>
              <w:rPr>
                <w:color w:val="000000"/>
                <w:sz w:val="22"/>
                <w:szCs w:val="22"/>
              </w:rPr>
            </w:pPr>
            <w:r w:rsidRPr="003D473D">
              <w:rPr>
                <w:sz w:val="22"/>
                <w:szCs w:val="22"/>
              </w:rPr>
              <w:t>15.11.2019</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3D473D" w:rsidRPr="003D473D" w:rsidRDefault="003D473D" w:rsidP="003D473D">
            <w:pPr>
              <w:snapToGrid w:val="0"/>
              <w:jc w:val="center"/>
              <w:rPr>
                <w:sz w:val="22"/>
                <w:szCs w:val="22"/>
              </w:rPr>
            </w:pPr>
            <w:r w:rsidRPr="003D473D">
              <w:rPr>
                <w:color w:val="000000"/>
                <w:sz w:val="22"/>
                <w:szCs w:val="22"/>
              </w:rPr>
              <w:t>Население Новоцелинного сельсовета Кочковского района Новосибирской области</w:t>
            </w:r>
          </w:p>
        </w:tc>
      </w:tr>
      <w:tr w:rsidR="003D473D" w:rsidRPr="003D473D" w:rsidTr="007E254F">
        <w:trPr>
          <w:trHeight w:val="2356"/>
        </w:trPr>
        <w:tc>
          <w:tcPr>
            <w:tcW w:w="468" w:type="dxa"/>
            <w:tcBorders>
              <w:top w:val="single" w:sz="4" w:space="0" w:color="000000"/>
              <w:left w:val="single" w:sz="4" w:space="0" w:color="000000"/>
              <w:bottom w:val="single" w:sz="4" w:space="0" w:color="000000"/>
            </w:tcBorders>
            <w:shd w:val="clear" w:color="auto" w:fill="auto"/>
          </w:tcPr>
          <w:p w:rsidR="003D473D" w:rsidRPr="003D473D" w:rsidRDefault="003D473D" w:rsidP="003D473D">
            <w:pPr>
              <w:widowControl w:val="0"/>
              <w:snapToGrid w:val="0"/>
              <w:ind w:left="3" w:right="-108"/>
              <w:jc w:val="center"/>
              <w:rPr>
                <w:color w:val="000000"/>
                <w:sz w:val="22"/>
                <w:szCs w:val="22"/>
              </w:rPr>
            </w:pPr>
            <w:r w:rsidRPr="003D473D">
              <w:rPr>
                <w:sz w:val="22"/>
                <w:szCs w:val="22"/>
              </w:rPr>
              <w:t>5</w:t>
            </w:r>
          </w:p>
        </w:tc>
        <w:tc>
          <w:tcPr>
            <w:tcW w:w="3780" w:type="dxa"/>
            <w:tcBorders>
              <w:top w:val="single" w:sz="4" w:space="0" w:color="000000"/>
              <w:left w:val="single" w:sz="4" w:space="0" w:color="000000"/>
              <w:bottom w:val="single" w:sz="4" w:space="0" w:color="000000"/>
            </w:tcBorders>
            <w:shd w:val="clear" w:color="auto" w:fill="auto"/>
          </w:tcPr>
          <w:p w:rsidR="003D473D" w:rsidRPr="003D473D" w:rsidRDefault="003D473D" w:rsidP="003D473D">
            <w:pPr>
              <w:snapToGrid w:val="0"/>
              <w:jc w:val="both"/>
              <w:rPr>
                <w:color w:val="000000"/>
                <w:sz w:val="22"/>
                <w:szCs w:val="22"/>
              </w:rPr>
            </w:pPr>
            <w:r w:rsidRPr="003D473D">
              <w:rPr>
                <w:color w:val="000000"/>
                <w:sz w:val="22"/>
                <w:szCs w:val="22"/>
              </w:rPr>
              <w:t>Вынести проект плана социально-экономического развития Новоцелинного сельсовета Кочковского района Новосибирской области на 2020 год и на плановый период 2021 и 2022 годов на утверждение.</w:t>
            </w:r>
          </w:p>
        </w:tc>
        <w:tc>
          <w:tcPr>
            <w:tcW w:w="2340" w:type="dxa"/>
            <w:tcBorders>
              <w:top w:val="single" w:sz="4" w:space="0" w:color="000000"/>
              <w:left w:val="single" w:sz="4" w:space="0" w:color="000000"/>
              <w:bottom w:val="single" w:sz="4" w:space="0" w:color="000000"/>
            </w:tcBorders>
            <w:shd w:val="clear" w:color="auto" w:fill="auto"/>
          </w:tcPr>
          <w:p w:rsidR="003D473D" w:rsidRPr="003D473D" w:rsidRDefault="003D473D" w:rsidP="003D473D">
            <w:pPr>
              <w:snapToGrid w:val="0"/>
              <w:jc w:val="center"/>
              <w:rPr>
                <w:color w:val="000000"/>
                <w:sz w:val="22"/>
                <w:szCs w:val="22"/>
              </w:rPr>
            </w:pPr>
            <w:r w:rsidRPr="003D473D">
              <w:rPr>
                <w:color w:val="000000"/>
                <w:sz w:val="22"/>
                <w:szCs w:val="22"/>
              </w:rPr>
              <w:t>Пилипенко Н.В.</w:t>
            </w:r>
          </w:p>
          <w:p w:rsidR="003D473D" w:rsidRPr="003D473D" w:rsidRDefault="003D473D" w:rsidP="003D473D">
            <w:pPr>
              <w:snapToGrid w:val="0"/>
              <w:jc w:val="center"/>
              <w:rPr>
                <w:sz w:val="22"/>
                <w:szCs w:val="22"/>
              </w:rPr>
            </w:pPr>
          </w:p>
        </w:tc>
        <w:tc>
          <w:tcPr>
            <w:tcW w:w="1417" w:type="dxa"/>
            <w:tcBorders>
              <w:top w:val="single" w:sz="4" w:space="0" w:color="000000"/>
              <w:left w:val="single" w:sz="4" w:space="0" w:color="000000"/>
              <w:bottom w:val="single" w:sz="4" w:space="0" w:color="000000"/>
            </w:tcBorders>
            <w:shd w:val="clear" w:color="auto" w:fill="auto"/>
          </w:tcPr>
          <w:p w:rsidR="003D473D" w:rsidRPr="003D473D" w:rsidRDefault="003D473D" w:rsidP="003D473D">
            <w:pPr>
              <w:snapToGrid w:val="0"/>
              <w:jc w:val="center"/>
              <w:rPr>
                <w:sz w:val="22"/>
                <w:szCs w:val="22"/>
              </w:rPr>
            </w:pPr>
          </w:p>
          <w:p w:rsidR="003D473D" w:rsidRPr="003D473D" w:rsidRDefault="003D473D" w:rsidP="003D473D">
            <w:pPr>
              <w:snapToGrid w:val="0"/>
              <w:jc w:val="center"/>
              <w:rPr>
                <w:sz w:val="22"/>
                <w:szCs w:val="22"/>
              </w:rPr>
            </w:pPr>
          </w:p>
          <w:p w:rsidR="003D473D" w:rsidRPr="003D473D" w:rsidRDefault="003D473D" w:rsidP="003D473D">
            <w:pPr>
              <w:snapToGrid w:val="0"/>
              <w:jc w:val="center"/>
              <w:rPr>
                <w:sz w:val="22"/>
                <w:szCs w:val="22"/>
              </w:rPr>
            </w:pPr>
            <w:r w:rsidRPr="003D473D">
              <w:rPr>
                <w:sz w:val="22"/>
                <w:szCs w:val="22"/>
              </w:rPr>
              <w:t xml:space="preserve">  декабрь</w:t>
            </w:r>
          </w:p>
          <w:p w:rsidR="003D473D" w:rsidRPr="003D473D" w:rsidRDefault="003D473D" w:rsidP="003D473D">
            <w:pPr>
              <w:jc w:val="center"/>
              <w:rPr>
                <w:color w:val="000000"/>
                <w:sz w:val="22"/>
                <w:szCs w:val="22"/>
              </w:rPr>
            </w:pPr>
            <w:r w:rsidRPr="003D473D">
              <w:rPr>
                <w:sz w:val="22"/>
                <w:szCs w:val="22"/>
              </w:rPr>
              <w:t xml:space="preserve">   2019</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3D473D" w:rsidRPr="003D473D" w:rsidRDefault="003D473D" w:rsidP="003D473D">
            <w:pPr>
              <w:snapToGrid w:val="0"/>
              <w:jc w:val="center"/>
              <w:rPr>
                <w:sz w:val="22"/>
                <w:szCs w:val="22"/>
              </w:rPr>
            </w:pPr>
            <w:r w:rsidRPr="003D473D">
              <w:rPr>
                <w:color w:val="000000"/>
                <w:sz w:val="22"/>
                <w:szCs w:val="22"/>
              </w:rPr>
              <w:t>Совет депутатов Новоцелинного сельсовета Кочковского района Новосибирской области</w:t>
            </w:r>
          </w:p>
        </w:tc>
      </w:tr>
    </w:tbl>
    <w:p w:rsidR="003D473D" w:rsidRDefault="003D473D" w:rsidP="003D473D"/>
    <w:p w:rsidR="003D473D" w:rsidRDefault="003D473D" w:rsidP="003D473D">
      <w:pPr>
        <w:jc w:val="center"/>
      </w:pPr>
    </w:p>
    <w:p w:rsidR="003D473D" w:rsidRDefault="003D473D" w:rsidP="00F664DB">
      <w:pPr>
        <w:rPr>
          <w:sz w:val="22"/>
          <w:szCs w:val="22"/>
        </w:rPr>
      </w:pPr>
    </w:p>
    <w:p w:rsidR="003D473D" w:rsidRDefault="003D473D" w:rsidP="00F664DB">
      <w:pPr>
        <w:rPr>
          <w:sz w:val="22"/>
          <w:szCs w:val="22"/>
        </w:rPr>
      </w:pPr>
    </w:p>
    <w:p w:rsidR="003D473D" w:rsidRDefault="003D473D" w:rsidP="00F664DB">
      <w:pPr>
        <w:rPr>
          <w:sz w:val="22"/>
          <w:szCs w:val="22"/>
        </w:rPr>
      </w:pPr>
    </w:p>
    <w:p w:rsidR="003D473D" w:rsidRDefault="003D473D" w:rsidP="00F664DB">
      <w:pPr>
        <w:rPr>
          <w:sz w:val="22"/>
          <w:szCs w:val="22"/>
        </w:rPr>
      </w:pPr>
    </w:p>
    <w:p w:rsidR="003D473D" w:rsidRDefault="003D473D" w:rsidP="00F664DB">
      <w:pPr>
        <w:rPr>
          <w:sz w:val="22"/>
          <w:szCs w:val="22"/>
        </w:rPr>
      </w:pPr>
    </w:p>
    <w:p w:rsidR="003D473D" w:rsidRDefault="003D473D" w:rsidP="00F664DB">
      <w:pPr>
        <w:rPr>
          <w:sz w:val="22"/>
          <w:szCs w:val="22"/>
        </w:rPr>
      </w:pPr>
    </w:p>
    <w:p w:rsidR="003D473D" w:rsidRDefault="003D473D" w:rsidP="00F664DB">
      <w:pPr>
        <w:rPr>
          <w:sz w:val="22"/>
          <w:szCs w:val="22"/>
        </w:rPr>
      </w:pPr>
    </w:p>
    <w:p w:rsidR="00F664DB" w:rsidRPr="00D403C0" w:rsidRDefault="00F664DB" w:rsidP="00F664DB">
      <w:pPr>
        <w:rPr>
          <w:sz w:val="22"/>
          <w:szCs w:val="22"/>
        </w:rPr>
      </w:pPr>
      <w:r w:rsidRPr="00D403C0">
        <w:rPr>
          <w:sz w:val="22"/>
          <w:szCs w:val="22"/>
        </w:rPr>
        <w:t xml:space="preserve">1. Новоцелинный вестник                                                 4.Номер выпуска </w:t>
      </w:r>
      <w:r>
        <w:rPr>
          <w:sz w:val="22"/>
          <w:szCs w:val="22"/>
        </w:rPr>
        <w:t>37</w:t>
      </w:r>
      <w:r w:rsidRPr="00D403C0">
        <w:rPr>
          <w:sz w:val="22"/>
          <w:szCs w:val="22"/>
        </w:rPr>
        <w:t xml:space="preserve"> (3</w:t>
      </w:r>
      <w:r>
        <w:rPr>
          <w:sz w:val="22"/>
          <w:szCs w:val="22"/>
        </w:rPr>
        <w:t>84</w:t>
      </w:r>
      <w:r w:rsidRPr="00D403C0">
        <w:rPr>
          <w:sz w:val="22"/>
          <w:szCs w:val="22"/>
        </w:rPr>
        <w:t>)</w:t>
      </w:r>
    </w:p>
    <w:p w:rsidR="00F664DB" w:rsidRPr="00D403C0" w:rsidRDefault="00F664DB" w:rsidP="00F664DB">
      <w:pPr>
        <w:rPr>
          <w:sz w:val="22"/>
          <w:szCs w:val="22"/>
        </w:rPr>
      </w:pPr>
      <w:r w:rsidRPr="00D403C0">
        <w:rPr>
          <w:sz w:val="22"/>
          <w:szCs w:val="22"/>
        </w:rPr>
        <w:t xml:space="preserve">2.Соучредители: Совет депутатов Новоцелинного        5.Дата выпуска </w:t>
      </w:r>
      <w:r>
        <w:rPr>
          <w:sz w:val="22"/>
          <w:szCs w:val="22"/>
        </w:rPr>
        <w:t>01 августа</w:t>
      </w:r>
      <w:r w:rsidRPr="00D403C0">
        <w:rPr>
          <w:sz w:val="22"/>
          <w:szCs w:val="22"/>
        </w:rPr>
        <w:t xml:space="preserve">  2019 года</w:t>
      </w:r>
    </w:p>
    <w:p w:rsidR="00F664DB" w:rsidRPr="00D403C0" w:rsidRDefault="00F664DB" w:rsidP="00F664DB">
      <w:pPr>
        <w:rPr>
          <w:sz w:val="22"/>
          <w:szCs w:val="22"/>
        </w:rPr>
      </w:pPr>
      <w:r w:rsidRPr="00D403C0">
        <w:rPr>
          <w:sz w:val="22"/>
          <w:szCs w:val="22"/>
        </w:rPr>
        <w:t xml:space="preserve">сельсовета Кочковского района Новосибирской            6.Тираж 50 экземпляров </w:t>
      </w:r>
    </w:p>
    <w:p w:rsidR="00F664DB" w:rsidRPr="00D403C0" w:rsidRDefault="00F664DB" w:rsidP="00F664DB">
      <w:pPr>
        <w:rPr>
          <w:sz w:val="22"/>
          <w:szCs w:val="22"/>
        </w:rPr>
      </w:pPr>
      <w:r w:rsidRPr="00D403C0">
        <w:rPr>
          <w:sz w:val="22"/>
          <w:szCs w:val="22"/>
        </w:rPr>
        <w:t>области, Администрация Новоцелинного сельсовета   7. «Бесплатно»</w:t>
      </w:r>
    </w:p>
    <w:p w:rsidR="00F664DB" w:rsidRPr="00D403C0" w:rsidRDefault="00F664DB" w:rsidP="00F664DB">
      <w:pPr>
        <w:rPr>
          <w:sz w:val="22"/>
          <w:szCs w:val="22"/>
        </w:rPr>
      </w:pPr>
      <w:r w:rsidRPr="00D403C0">
        <w:rPr>
          <w:sz w:val="22"/>
          <w:szCs w:val="22"/>
        </w:rPr>
        <w:t>Кочковского района Новосибирской области                 8.Адрес издания: 632495 Новосибирская</w:t>
      </w:r>
    </w:p>
    <w:p w:rsidR="00F664DB" w:rsidRPr="00D403C0" w:rsidRDefault="00F664DB" w:rsidP="00F664DB">
      <w:pPr>
        <w:pStyle w:val="23"/>
        <w:spacing w:after="0" w:line="240" w:lineRule="auto"/>
        <w:rPr>
          <w:sz w:val="22"/>
          <w:szCs w:val="22"/>
        </w:rPr>
      </w:pPr>
      <w:r w:rsidRPr="00D403C0">
        <w:rPr>
          <w:sz w:val="22"/>
          <w:szCs w:val="22"/>
        </w:rPr>
        <w:t xml:space="preserve">3.Председатель редакционного совета: Игнатьева          область, Кочковский район,   </w:t>
      </w:r>
    </w:p>
    <w:p w:rsidR="00F664DB" w:rsidRDefault="00F664DB" w:rsidP="00F664DB">
      <w:pPr>
        <w:pStyle w:val="23"/>
      </w:pPr>
      <w:r w:rsidRPr="00D403C0">
        <w:rPr>
          <w:sz w:val="22"/>
          <w:szCs w:val="22"/>
        </w:rPr>
        <w:t>Светлана Владимировна                                                     с.Новоцелинное, ул.Комсомольская, 9</w:t>
      </w:r>
    </w:p>
    <w:p w:rsidR="00F664DB" w:rsidRDefault="00F664DB"/>
    <w:sectPr w:rsidR="00F664DB" w:rsidSect="00F245EF">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FFD" w:rsidRDefault="00214FFD" w:rsidP="00F36332">
      <w:r>
        <w:separator/>
      </w:r>
    </w:p>
  </w:endnote>
  <w:endnote w:type="continuationSeparator" w:id="0">
    <w:p w:rsidR="00214FFD" w:rsidRDefault="00214FFD" w:rsidP="00F363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55141"/>
      <w:docPartObj>
        <w:docPartGallery w:val="Page Numbers (Bottom of Page)"/>
        <w:docPartUnique/>
      </w:docPartObj>
    </w:sdtPr>
    <w:sdtContent>
      <w:p w:rsidR="00F36332" w:rsidRDefault="002304B5">
        <w:pPr>
          <w:pStyle w:val="afa"/>
          <w:jc w:val="right"/>
        </w:pPr>
        <w:fldSimple w:instr=" PAGE   \* MERGEFORMAT ">
          <w:r w:rsidR="003D473D">
            <w:rPr>
              <w:noProof/>
            </w:rPr>
            <w:t>20</w:t>
          </w:r>
        </w:fldSimple>
      </w:p>
    </w:sdtContent>
  </w:sdt>
  <w:p w:rsidR="00F36332" w:rsidRDefault="00F36332">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FFD" w:rsidRDefault="00214FFD" w:rsidP="00F36332">
      <w:r>
        <w:separator/>
      </w:r>
    </w:p>
  </w:footnote>
  <w:footnote w:type="continuationSeparator" w:id="0">
    <w:p w:rsidR="00214FFD" w:rsidRDefault="00214FFD" w:rsidP="00F363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Calibri" w:hAnsi="Symbol" w:cs="OpenSymbol"/>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color w:val="000000"/>
        <w:sz w:val="18"/>
        <w:szCs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2">
    <w:nsid w:val="13A54954"/>
    <w:multiLevelType w:val="multilevel"/>
    <w:tmpl w:val="9EFA8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4">
    <w:nsid w:val="42893CD2"/>
    <w:multiLevelType w:val="hybridMultilevel"/>
    <w:tmpl w:val="3D4029D0"/>
    <w:lvl w:ilvl="0" w:tplc="8A0679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5063932"/>
    <w:multiLevelType w:val="hybridMultilevel"/>
    <w:tmpl w:val="B0263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161764"/>
    <w:multiLevelType w:val="multilevel"/>
    <w:tmpl w:val="29EA7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76300C"/>
    <w:multiLevelType w:val="multilevel"/>
    <w:tmpl w:val="CBF02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275221"/>
    <w:multiLevelType w:val="multilevel"/>
    <w:tmpl w:val="FD10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5A699C"/>
    <w:multiLevelType w:val="hybridMultilevel"/>
    <w:tmpl w:val="C4F0B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6"/>
  </w:num>
  <w:num w:numId="6">
    <w:abstractNumId w:val="7"/>
  </w:num>
  <w:num w:numId="7">
    <w:abstractNumId w:val="8"/>
  </w:num>
  <w:num w:numId="8">
    <w:abstractNumId w:val="9"/>
  </w:num>
  <w:num w:numId="9">
    <w:abstractNumId w:val="3"/>
  </w:num>
  <w:num w:numId="10">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664DB"/>
    <w:rsid w:val="0008608D"/>
    <w:rsid w:val="00086BB7"/>
    <w:rsid w:val="000B5B15"/>
    <w:rsid w:val="00214FFD"/>
    <w:rsid w:val="002304B5"/>
    <w:rsid w:val="00322E01"/>
    <w:rsid w:val="003D473D"/>
    <w:rsid w:val="00636F02"/>
    <w:rsid w:val="008758D3"/>
    <w:rsid w:val="008D73CA"/>
    <w:rsid w:val="009D039C"/>
    <w:rsid w:val="00D43AED"/>
    <w:rsid w:val="00D72549"/>
    <w:rsid w:val="00DD6F24"/>
    <w:rsid w:val="00F245EF"/>
    <w:rsid w:val="00F36332"/>
    <w:rsid w:val="00F6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4DB"/>
    <w:rPr>
      <w:sz w:val="24"/>
      <w:szCs w:val="24"/>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line="326" w:lineRule="exact"/>
      <w:ind w:left="38"/>
      <w:jc w:val="center"/>
      <w:outlineLvl w:val="0"/>
    </w:pPr>
    <w:rPr>
      <w:rFonts w:eastAsiaTheme="majorEastAsia"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line="317" w:lineRule="exact"/>
      <w:ind w:left="149"/>
      <w:jc w:val="center"/>
      <w:outlineLvl w:val="1"/>
    </w:pPr>
    <w:rPr>
      <w:rFonts w:eastAsiaTheme="majorEastAsia" w:cstheme="majorBidi"/>
      <w:b/>
      <w:bCs/>
      <w:color w:val="000000"/>
      <w:spacing w:val="-6"/>
      <w:sz w:val="28"/>
      <w:szCs w:val="28"/>
      <w:lang w:val="en-US"/>
    </w:rPr>
  </w:style>
  <w:style w:type="paragraph" w:styleId="3">
    <w:name w:val="heading 3"/>
    <w:basedOn w:val="a"/>
    <w:next w:val="a"/>
    <w:link w:val="30"/>
    <w:qFormat/>
    <w:rsid w:val="00086BB7"/>
    <w:pPr>
      <w:keepNext/>
      <w:widowControl w:val="0"/>
      <w:shd w:val="clear" w:color="auto" w:fill="FFFFFF"/>
      <w:autoSpaceDE w:val="0"/>
      <w:autoSpaceDN w:val="0"/>
      <w:adjustRightInd w:val="0"/>
      <w:spacing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outlineLvl w:val="3"/>
    </w:pPr>
    <w:rPr>
      <w:rFonts w:eastAsiaTheme="majorEastAsia" w:cstheme="majorBidi"/>
      <w:b/>
      <w:bCs/>
      <w:sz w:val="28"/>
      <w:szCs w:val="28"/>
    </w:rPr>
  </w:style>
  <w:style w:type="paragraph" w:styleId="5">
    <w:name w:val="heading 5"/>
    <w:basedOn w:val="a"/>
    <w:next w:val="a"/>
    <w:link w:val="50"/>
    <w:qFormat/>
    <w:rsid w:val="00086BB7"/>
    <w:pPr>
      <w:spacing w:before="240" w:after="60"/>
      <w:outlineLvl w:val="4"/>
    </w:pPr>
    <w:rPr>
      <w:rFonts w:eastAsiaTheme="majorEastAsia" w:cstheme="majorBidi"/>
      <w:b/>
      <w:bCs/>
      <w:i/>
      <w:iCs/>
      <w:sz w:val="26"/>
      <w:szCs w:val="26"/>
    </w:rPr>
  </w:style>
  <w:style w:type="paragraph" w:styleId="6">
    <w:name w:val="heading 6"/>
    <w:basedOn w:val="a"/>
    <w:next w:val="a"/>
    <w:link w:val="60"/>
    <w:semiHidden/>
    <w:unhideWhenUsed/>
    <w:qFormat/>
    <w:rsid w:val="008758D3"/>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qFormat/>
    <w:rsid w:val="00086BB7"/>
    <w:pPr>
      <w:spacing w:before="240" w:after="60"/>
      <w:outlineLvl w:val="6"/>
    </w:pPr>
    <w:rPr>
      <w:rFonts w:eastAsiaTheme="majorEastAsia" w:cstheme="majorBidi"/>
    </w:rPr>
  </w:style>
  <w:style w:type="paragraph" w:styleId="8">
    <w:name w:val="heading 8"/>
    <w:basedOn w:val="a"/>
    <w:next w:val="a"/>
    <w:link w:val="80"/>
    <w:semiHidden/>
    <w:unhideWhenUsed/>
    <w:qFormat/>
    <w:rsid w:val="008758D3"/>
    <w:pPr>
      <w:spacing w:before="240" w:after="60"/>
      <w:outlineLvl w:val="7"/>
    </w:pPr>
    <w:rPr>
      <w:rFonts w:asciiTheme="minorHAnsi" w:eastAsiaTheme="minorEastAsia" w:hAnsiTheme="minorHAnsi" w:cstheme="minorBidi"/>
      <w:i/>
      <w:iCs/>
    </w:rPr>
  </w:style>
  <w:style w:type="paragraph" w:styleId="9">
    <w:name w:val="heading 9"/>
    <w:basedOn w:val="a"/>
    <w:next w:val="a"/>
    <w:link w:val="90"/>
    <w:qFormat/>
    <w:rsid w:val="00086BB7"/>
    <w:pPr>
      <w:spacing w:before="240" w:after="60"/>
      <w:outlineLvl w:val="8"/>
    </w:pPr>
    <w:rPr>
      <w:rFonts w:ascii="Arial" w:eastAsiaTheme="majorEastAsia"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rsid w:val="008758D3"/>
    <w:rPr>
      <w:rFonts w:eastAsiaTheme="majorEastAsia" w:cstheme="majorBidi"/>
      <w:b/>
      <w:bCs/>
      <w:sz w:val="28"/>
      <w:szCs w:val="28"/>
    </w:rPr>
  </w:style>
  <w:style w:type="character" w:customStyle="1" w:styleId="50">
    <w:name w:val="Заголовок 5 Знак"/>
    <w:basedOn w:val="a0"/>
    <w:link w:val="5"/>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ind w:firstLine="6"/>
      <w:jc w:val="center"/>
    </w:pPr>
    <w:rPr>
      <w:rFonts w:eastAsiaTheme="majorEastAsia"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qFormat/>
    <w:rsid w:val="00086BB7"/>
    <w:pPr>
      <w:widowControl w:val="0"/>
      <w:autoSpaceDE w:val="0"/>
      <w:autoSpaceDN w:val="0"/>
      <w:adjustRightInd w:val="0"/>
    </w:pPr>
  </w:style>
  <w:style w:type="paragraph" w:styleId="aa">
    <w:name w:val="List Paragraph"/>
    <w:basedOn w:val="a"/>
    <w:uiPriority w:val="34"/>
    <w:qFormat/>
    <w:rsid w:val="00086BB7"/>
    <w:pPr>
      <w:spacing w:after="200" w:line="276" w:lineRule="auto"/>
      <w:ind w:left="720"/>
      <w:contextualSpacing/>
    </w:pPr>
    <w:rPr>
      <w:rFonts w:ascii="Calibri" w:eastAsia="Calibri" w:hAnsi="Calibri"/>
      <w:sz w:val="22"/>
      <w:szCs w:val="22"/>
      <w:lang w:eastAsia="en-US"/>
    </w:rPr>
  </w:style>
  <w:style w:type="paragraph" w:styleId="21">
    <w:name w:val="Quote"/>
    <w:basedOn w:val="a"/>
    <w:next w:val="a"/>
    <w:link w:val="22"/>
    <w:uiPriority w:val="29"/>
    <w:qFormat/>
    <w:rsid w:val="008758D3"/>
    <w:rPr>
      <w:i/>
      <w:iCs/>
      <w:color w:val="000000" w:themeColor="text1"/>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styleId="23">
    <w:name w:val="Body Text 2"/>
    <w:basedOn w:val="a"/>
    <w:link w:val="24"/>
    <w:rsid w:val="00F664DB"/>
    <w:pPr>
      <w:spacing w:after="120" w:line="480" w:lineRule="auto"/>
    </w:pPr>
  </w:style>
  <w:style w:type="character" w:customStyle="1" w:styleId="24">
    <w:name w:val="Основной текст 2 Знак"/>
    <w:basedOn w:val="a0"/>
    <w:link w:val="23"/>
    <w:rsid w:val="00F664DB"/>
    <w:rPr>
      <w:sz w:val="24"/>
      <w:szCs w:val="24"/>
    </w:rPr>
  </w:style>
  <w:style w:type="paragraph" w:styleId="af3">
    <w:name w:val="Body Text"/>
    <w:basedOn w:val="a"/>
    <w:link w:val="af4"/>
    <w:rsid w:val="00D43AED"/>
    <w:pPr>
      <w:suppressAutoHyphens/>
      <w:spacing w:after="120"/>
    </w:pPr>
    <w:rPr>
      <w:lang w:eastAsia="zh-CN"/>
    </w:rPr>
  </w:style>
  <w:style w:type="character" w:customStyle="1" w:styleId="af4">
    <w:name w:val="Основной текст Знак"/>
    <w:basedOn w:val="a0"/>
    <w:link w:val="af3"/>
    <w:rsid w:val="00D43AED"/>
    <w:rPr>
      <w:sz w:val="24"/>
      <w:szCs w:val="24"/>
      <w:lang w:eastAsia="zh-CN"/>
    </w:rPr>
  </w:style>
  <w:style w:type="paragraph" w:styleId="af5">
    <w:name w:val="Normal (Web)"/>
    <w:basedOn w:val="a"/>
    <w:uiPriority w:val="99"/>
    <w:rsid w:val="00D43AED"/>
    <w:pPr>
      <w:suppressAutoHyphens/>
      <w:spacing w:before="280" w:after="280"/>
    </w:pPr>
    <w:rPr>
      <w:lang w:eastAsia="zh-CN"/>
    </w:rPr>
  </w:style>
  <w:style w:type="paragraph" w:customStyle="1" w:styleId="western">
    <w:name w:val="western"/>
    <w:basedOn w:val="a"/>
    <w:rsid w:val="00D43AED"/>
    <w:pPr>
      <w:suppressAutoHyphens/>
      <w:spacing w:before="280" w:after="119"/>
    </w:pPr>
    <w:rPr>
      <w:color w:val="000000"/>
      <w:sz w:val="20"/>
      <w:szCs w:val="20"/>
      <w:lang w:eastAsia="zh-CN"/>
    </w:rPr>
  </w:style>
  <w:style w:type="paragraph" w:customStyle="1" w:styleId="af6">
    <w:name w:val="Содержимое таблицы"/>
    <w:basedOn w:val="a"/>
    <w:rsid w:val="00D43AED"/>
    <w:pPr>
      <w:suppressLineNumbers/>
      <w:suppressAutoHyphens/>
    </w:pPr>
    <w:rPr>
      <w:lang w:eastAsia="zh-CN"/>
    </w:rPr>
  </w:style>
  <w:style w:type="character" w:styleId="af7">
    <w:name w:val="Hyperlink"/>
    <w:semiHidden/>
    <w:unhideWhenUsed/>
    <w:rsid w:val="00D43AED"/>
    <w:rPr>
      <w:color w:val="000080"/>
      <w:u w:val="single"/>
    </w:rPr>
  </w:style>
  <w:style w:type="paragraph" w:customStyle="1" w:styleId="ConsPlusNormal">
    <w:name w:val="ConsPlusNormal"/>
    <w:rsid w:val="00D43AED"/>
    <w:pPr>
      <w:widowControl w:val="0"/>
      <w:suppressAutoHyphens/>
      <w:autoSpaceDE w:val="0"/>
    </w:pPr>
    <w:rPr>
      <w:rFonts w:ascii="Calibri" w:hAnsi="Calibri" w:cs="Calibri"/>
      <w:sz w:val="22"/>
      <w:lang w:eastAsia="ar-SA"/>
    </w:rPr>
  </w:style>
  <w:style w:type="character" w:customStyle="1" w:styleId="31">
    <w:name w:val="Основной текст (3)_"/>
    <w:basedOn w:val="a0"/>
    <w:link w:val="32"/>
    <w:rsid w:val="00D43AED"/>
    <w:rPr>
      <w:b/>
      <w:bCs/>
      <w:shd w:val="clear" w:color="auto" w:fill="FFFFFF"/>
    </w:rPr>
  </w:style>
  <w:style w:type="character" w:customStyle="1" w:styleId="41">
    <w:name w:val="Основной текст (4)_"/>
    <w:basedOn w:val="a0"/>
    <w:link w:val="42"/>
    <w:rsid w:val="00D43AED"/>
    <w:rPr>
      <w:shd w:val="clear" w:color="auto" w:fill="FFFFFF"/>
    </w:rPr>
  </w:style>
  <w:style w:type="character" w:customStyle="1" w:styleId="61">
    <w:name w:val="Основной текст (6)_"/>
    <w:basedOn w:val="a0"/>
    <w:link w:val="62"/>
    <w:rsid w:val="00D43AED"/>
    <w:rPr>
      <w:b/>
      <w:bCs/>
      <w:sz w:val="28"/>
      <w:szCs w:val="28"/>
      <w:shd w:val="clear" w:color="auto" w:fill="FFFFFF"/>
    </w:rPr>
  </w:style>
  <w:style w:type="character" w:customStyle="1" w:styleId="25">
    <w:name w:val="Заголовок №2_"/>
    <w:basedOn w:val="a0"/>
    <w:link w:val="26"/>
    <w:rsid w:val="00D43AED"/>
    <w:rPr>
      <w:b/>
      <w:bCs/>
      <w:shd w:val="clear" w:color="auto" w:fill="FFFFFF"/>
    </w:rPr>
  </w:style>
  <w:style w:type="character" w:customStyle="1" w:styleId="27">
    <w:name w:val="Основной текст (2)_"/>
    <w:basedOn w:val="a0"/>
    <w:rsid w:val="00D43AED"/>
    <w:rPr>
      <w:rFonts w:ascii="Times New Roman" w:eastAsia="Times New Roman" w:hAnsi="Times New Roman" w:cs="Times New Roman"/>
      <w:b w:val="0"/>
      <w:bCs w:val="0"/>
      <w:i w:val="0"/>
      <w:iCs w:val="0"/>
      <w:smallCaps w:val="0"/>
      <w:strike w:val="0"/>
      <w:u w:val="none"/>
    </w:rPr>
  </w:style>
  <w:style w:type="character" w:customStyle="1" w:styleId="28">
    <w:name w:val="Основной текст (2)"/>
    <w:basedOn w:val="27"/>
    <w:rsid w:val="00D43AED"/>
    <w:rPr>
      <w:color w:val="000000"/>
      <w:spacing w:val="0"/>
      <w:w w:val="100"/>
      <w:position w:val="0"/>
      <w:sz w:val="24"/>
      <w:szCs w:val="24"/>
      <w:lang w:val="ru-RU" w:eastAsia="ru-RU" w:bidi="ru-RU"/>
    </w:rPr>
  </w:style>
  <w:style w:type="paragraph" w:customStyle="1" w:styleId="42">
    <w:name w:val="Основной текст (4)"/>
    <w:basedOn w:val="a"/>
    <w:link w:val="41"/>
    <w:rsid w:val="00D43AED"/>
    <w:pPr>
      <w:widowControl w:val="0"/>
      <w:shd w:val="clear" w:color="auto" w:fill="FFFFFF"/>
      <w:spacing w:before="180" w:after="180" w:line="302" w:lineRule="exact"/>
    </w:pPr>
    <w:rPr>
      <w:sz w:val="20"/>
      <w:szCs w:val="20"/>
    </w:rPr>
  </w:style>
  <w:style w:type="paragraph" w:customStyle="1" w:styleId="32">
    <w:name w:val="Основной текст (3)"/>
    <w:basedOn w:val="a"/>
    <w:link w:val="31"/>
    <w:rsid w:val="00D43AED"/>
    <w:pPr>
      <w:widowControl w:val="0"/>
      <w:shd w:val="clear" w:color="auto" w:fill="FFFFFF"/>
      <w:spacing w:after="540" w:line="274" w:lineRule="exact"/>
    </w:pPr>
    <w:rPr>
      <w:b/>
      <w:bCs/>
      <w:sz w:val="20"/>
      <w:szCs w:val="20"/>
    </w:rPr>
  </w:style>
  <w:style w:type="paragraph" w:customStyle="1" w:styleId="62">
    <w:name w:val="Основной текст (6)"/>
    <w:basedOn w:val="a"/>
    <w:link w:val="61"/>
    <w:rsid w:val="00D43AED"/>
    <w:pPr>
      <w:widowControl w:val="0"/>
      <w:shd w:val="clear" w:color="auto" w:fill="FFFFFF"/>
      <w:spacing w:before="2700" w:after="6240" w:line="322" w:lineRule="exact"/>
      <w:jc w:val="center"/>
    </w:pPr>
    <w:rPr>
      <w:b/>
      <w:bCs/>
      <w:sz w:val="28"/>
      <w:szCs w:val="28"/>
    </w:rPr>
  </w:style>
  <w:style w:type="paragraph" w:customStyle="1" w:styleId="26">
    <w:name w:val="Заголовок №2"/>
    <w:basedOn w:val="a"/>
    <w:link w:val="25"/>
    <w:rsid w:val="00D43AED"/>
    <w:pPr>
      <w:widowControl w:val="0"/>
      <w:shd w:val="clear" w:color="auto" w:fill="FFFFFF"/>
      <w:spacing w:line="274" w:lineRule="exact"/>
      <w:jc w:val="center"/>
      <w:outlineLvl w:val="1"/>
    </w:pPr>
    <w:rPr>
      <w:b/>
      <w:bCs/>
      <w:sz w:val="20"/>
      <w:szCs w:val="20"/>
    </w:rPr>
  </w:style>
  <w:style w:type="paragraph" w:customStyle="1" w:styleId="Default">
    <w:name w:val="Default"/>
    <w:rsid w:val="00F36332"/>
    <w:pPr>
      <w:autoSpaceDE w:val="0"/>
      <w:autoSpaceDN w:val="0"/>
      <w:adjustRightInd w:val="0"/>
    </w:pPr>
    <w:rPr>
      <w:rFonts w:eastAsia="Calibri"/>
      <w:color w:val="000000"/>
      <w:sz w:val="24"/>
      <w:szCs w:val="24"/>
    </w:rPr>
  </w:style>
  <w:style w:type="paragraph" w:customStyle="1" w:styleId="Style5">
    <w:name w:val="Style5"/>
    <w:basedOn w:val="a"/>
    <w:uiPriority w:val="99"/>
    <w:rsid w:val="00F36332"/>
    <w:pPr>
      <w:widowControl w:val="0"/>
      <w:autoSpaceDE w:val="0"/>
      <w:autoSpaceDN w:val="0"/>
      <w:adjustRightInd w:val="0"/>
      <w:spacing w:line="451" w:lineRule="exact"/>
      <w:ind w:firstLine="854"/>
      <w:jc w:val="both"/>
    </w:pPr>
  </w:style>
  <w:style w:type="paragraph" w:customStyle="1" w:styleId="Style6">
    <w:name w:val="Style6"/>
    <w:basedOn w:val="a"/>
    <w:uiPriority w:val="99"/>
    <w:rsid w:val="00F36332"/>
    <w:pPr>
      <w:widowControl w:val="0"/>
      <w:autoSpaceDE w:val="0"/>
      <w:autoSpaceDN w:val="0"/>
      <w:adjustRightInd w:val="0"/>
      <w:spacing w:line="449" w:lineRule="exact"/>
      <w:ind w:firstLine="883"/>
      <w:jc w:val="both"/>
    </w:pPr>
  </w:style>
  <w:style w:type="character" w:customStyle="1" w:styleId="FontStyle15">
    <w:name w:val="Font Style15"/>
    <w:uiPriority w:val="99"/>
    <w:rsid w:val="00F36332"/>
    <w:rPr>
      <w:rFonts w:ascii="Times New Roman" w:hAnsi="Times New Roman" w:cs="Times New Roman"/>
      <w:sz w:val="24"/>
      <w:szCs w:val="24"/>
    </w:rPr>
  </w:style>
  <w:style w:type="paragraph" w:styleId="af8">
    <w:name w:val="header"/>
    <w:basedOn w:val="a"/>
    <w:link w:val="af9"/>
    <w:uiPriority w:val="99"/>
    <w:semiHidden/>
    <w:unhideWhenUsed/>
    <w:rsid w:val="00F36332"/>
    <w:pPr>
      <w:tabs>
        <w:tab w:val="center" w:pos="4677"/>
        <w:tab w:val="right" w:pos="9355"/>
      </w:tabs>
    </w:pPr>
  </w:style>
  <w:style w:type="character" w:customStyle="1" w:styleId="af9">
    <w:name w:val="Верхний колонтитул Знак"/>
    <w:basedOn w:val="a0"/>
    <w:link w:val="af8"/>
    <w:uiPriority w:val="99"/>
    <w:semiHidden/>
    <w:rsid w:val="00F36332"/>
    <w:rPr>
      <w:sz w:val="24"/>
      <w:szCs w:val="24"/>
    </w:rPr>
  </w:style>
  <w:style w:type="paragraph" w:styleId="afa">
    <w:name w:val="footer"/>
    <w:basedOn w:val="a"/>
    <w:link w:val="afb"/>
    <w:uiPriority w:val="99"/>
    <w:unhideWhenUsed/>
    <w:rsid w:val="00F36332"/>
    <w:pPr>
      <w:tabs>
        <w:tab w:val="center" w:pos="4677"/>
        <w:tab w:val="right" w:pos="9355"/>
      </w:tabs>
    </w:pPr>
  </w:style>
  <w:style w:type="character" w:customStyle="1" w:styleId="afb">
    <w:name w:val="Нижний колонтитул Знак"/>
    <w:basedOn w:val="a0"/>
    <w:link w:val="afa"/>
    <w:uiPriority w:val="99"/>
    <w:rsid w:val="00F3633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B5950B775BC3776CE81E110DEB93951B1284AFB672C42491132F5AD5FEED3815611EA240010EFAZA3EF" TargetMode="External"/><Relationship Id="rId13"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consultantplus://offline/ref=A2B5950B775BC3776CE81E110DEB93951B1385AFB47DC42491132F5AD5FEED3815611EA141Z039F" TargetMode="External"/><Relationship Id="rId12" Type="http://schemas.openxmlformats.org/officeDocument/2006/relationships/hyperlink" Target="http://novocelinno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nso.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consultantplus://offline/ref=A2B5950B775BC3776CE8001C1B87CF9E1F1BD8A5B572CF73C94C740782F7E76FZ532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20</Pages>
  <Words>8102</Words>
  <Characters>46183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2019-08-02T07:31:00Z</dcterms:created>
  <dcterms:modified xsi:type="dcterms:W3CDTF">2019-09-30T04:00:00Z</dcterms:modified>
</cp:coreProperties>
</file>