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4E1F" w:rsidRPr="00FA7986" w:rsidRDefault="00484E1F" w:rsidP="00484E1F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20 марта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13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309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484E1F" w:rsidRPr="00FA7986" w:rsidRDefault="00484E1F" w:rsidP="00484E1F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484E1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84E1F" w:rsidRDefault="00484E1F" w:rsidP="00484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84E1F">
        <w:rPr>
          <w:rFonts w:ascii="Times New Roman" w:hAnsi="Times New Roman" w:cs="Times New Roman"/>
          <w:b/>
        </w:rPr>
        <w:t>Рубрика «Прокурор разъясняет»</w:t>
      </w:r>
    </w:p>
    <w:p w:rsidR="00484E1F" w:rsidRPr="00484E1F" w:rsidRDefault="00484E1F" w:rsidP="00484E1F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484E1F" w:rsidRPr="00484E1F" w:rsidRDefault="00484E1F" w:rsidP="00484E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 xml:space="preserve">С 01.05.2018 вступит в действие Федеральный закон от 7 марта 2018 г. № 41-ФЗ "О внесении изменения в статью 1 Федерального закона "О минимальном размере оплаты труда", которым установлен минимальный размер оплаты труда в размере </w:t>
      </w:r>
      <w:r w:rsidRPr="00484E1F">
        <w:rPr>
          <w:rFonts w:ascii="Times New Roman" w:hAnsi="Times New Roman" w:cs="Times New Roman"/>
          <w:color w:val="000000"/>
        </w:rPr>
        <w:t>11 163</w:t>
      </w:r>
      <w:r w:rsidRPr="00484E1F">
        <w:rPr>
          <w:rFonts w:ascii="Arial" w:hAnsi="Arial" w:cs="Arial"/>
          <w:color w:val="000000"/>
        </w:rPr>
        <w:t xml:space="preserve"> </w:t>
      </w:r>
      <w:r w:rsidRPr="00484E1F">
        <w:rPr>
          <w:rFonts w:ascii="Times New Roman" w:hAnsi="Times New Roman" w:cs="Times New Roman"/>
        </w:rPr>
        <w:t>руб.</w:t>
      </w:r>
    </w:p>
    <w:p w:rsidR="00484E1F" w:rsidRPr="00484E1F" w:rsidRDefault="00484E1F" w:rsidP="00484E1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 xml:space="preserve">Заработная плата работников организаций, расположенных в районах Крайнего Севера и приравненных к ним местностях, а также в местностях с особыми климатическими условиями (к которым отнесена Новосибирская область) должна быть установлена в размере не менее минимального размера оплаты труд, после чего к ней должны быть начислены районный коэффициент и процентная надбавка за стаж работы в данных районах или местностях </w:t>
      </w:r>
    </w:p>
    <w:p w:rsidR="00484E1F" w:rsidRPr="00484E1F" w:rsidRDefault="00484E1F" w:rsidP="00484E1F">
      <w:pPr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>В Постановлении Конституционного суда от 07.12.2017 № 38-П указано, что вознаграждение не ниже  минимального размера оплаты труда гарантируется каждому работнику.  Для компенсации неравных условий для работников северных регионов предусмотрены надбавки и компенсации. Действующее законодательство, по мнению суда не предполагает включение таких надбавок в величину минимального размера оплаты труда, а значит, не противоречит основному закону.</w:t>
      </w:r>
    </w:p>
    <w:p w:rsidR="00484E1F" w:rsidRPr="00484E1F" w:rsidRDefault="00484E1F" w:rsidP="00484E1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  <w:r w:rsidRPr="00484E1F">
        <w:rPr>
          <w:sz w:val="22"/>
          <w:szCs w:val="22"/>
        </w:rPr>
        <w:t xml:space="preserve">Таким образом, Конституционный суд </w:t>
      </w:r>
      <w:r w:rsidRPr="00484E1F">
        <w:rPr>
          <w:color w:val="000000"/>
          <w:sz w:val="22"/>
          <w:szCs w:val="22"/>
        </w:rPr>
        <w:t>Российской Федерации</w:t>
      </w:r>
      <w:r w:rsidRPr="00484E1F">
        <w:rPr>
          <w:sz w:val="22"/>
          <w:szCs w:val="22"/>
        </w:rPr>
        <w:t xml:space="preserve"> признал незаконной ситуацию, когда заработная плата работников сама по себе меньше минимального размера оплаты труда и достигает только его после  начисления надбавок и компенсаций. </w:t>
      </w:r>
      <w:r w:rsidRPr="00484E1F">
        <w:rPr>
          <w:color w:val="000000"/>
          <w:sz w:val="22"/>
          <w:szCs w:val="22"/>
        </w:rPr>
        <w:t>Выявленный в настоящем Постановлении конституционно-правовой смысл трудового законодательства является общеобязательным, что исключает любое иное их истолкование в правоприменительной практике.</w:t>
      </w:r>
    </w:p>
    <w:p w:rsidR="00484E1F" w:rsidRPr="00484E1F" w:rsidRDefault="00484E1F" w:rsidP="00484E1F">
      <w:pPr>
        <w:spacing w:line="240" w:lineRule="auto"/>
        <w:ind w:right="-2" w:firstLine="851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>Таким образом, с 1 мая 2018 года месячная заработная плата работника организации, осуществляющей хозяйственную деятельность на территории Новосибирской области, независимо от формы собственности и вида экономической деятельности, полностью отработавшего нормы труда (трудовые обязанности), не может быть ниже 13953,75 рублей (минимальный размер оплаты труда в Российской Федерации 11 163 рублей с учетом районного коэффициента 1,25).</w:t>
      </w:r>
    </w:p>
    <w:p w:rsidR="00484E1F" w:rsidRPr="00484E1F" w:rsidRDefault="00484E1F" w:rsidP="00484E1F">
      <w:pPr>
        <w:spacing w:after="0" w:line="240" w:lineRule="auto"/>
        <w:ind w:right="-2" w:hanging="142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 xml:space="preserve">  Помощник прокурора</w:t>
      </w:r>
    </w:p>
    <w:p w:rsidR="00484E1F" w:rsidRPr="00484E1F" w:rsidRDefault="00484E1F" w:rsidP="00484E1F">
      <w:pPr>
        <w:spacing w:line="240" w:lineRule="auto"/>
        <w:ind w:right="-2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>юрист 1 класса                                                                  О.А. Огнева</w:t>
      </w:r>
    </w:p>
    <w:p w:rsidR="00484E1F" w:rsidRDefault="00484E1F" w:rsidP="00484E1F">
      <w:pPr>
        <w:pStyle w:val="pboth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8"/>
          <w:szCs w:val="28"/>
        </w:rPr>
      </w:pPr>
    </w:p>
    <w:p w:rsidR="00484E1F" w:rsidRPr="00484E1F" w:rsidRDefault="00484E1F" w:rsidP="00484E1F">
      <w:pPr>
        <w:pStyle w:val="pboth"/>
        <w:spacing w:before="0" w:beforeAutospacing="0" w:after="0" w:afterAutospacing="0"/>
        <w:ind w:firstLine="709"/>
        <w:jc w:val="center"/>
        <w:textAlignment w:val="baseline"/>
        <w:rPr>
          <w:color w:val="000000"/>
          <w:sz w:val="22"/>
          <w:szCs w:val="22"/>
        </w:rPr>
      </w:pPr>
      <w:r w:rsidRPr="00484E1F">
        <w:rPr>
          <w:color w:val="000000"/>
          <w:sz w:val="22"/>
          <w:szCs w:val="22"/>
        </w:rPr>
        <w:t>***</w:t>
      </w:r>
    </w:p>
    <w:p w:rsidR="00484E1F" w:rsidRPr="00484E1F" w:rsidRDefault="00484E1F" w:rsidP="00484E1F">
      <w:pPr>
        <w:pStyle w:val="pboth"/>
        <w:spacing w:before="0" w:beforeAutospacing="0" w:after="0" w:afterAutospacing="0"/>
        <w:ind w:firstLine="709"/>
        <w:jc w:val="both"/>
        <w:textAlignment w:val="baseline"/>
        <w:rPr>
          <w:color w:val="000000"/>
          <w:sz w:val="22"/>
          <w:szCs w:val="22"/>
        </w:rPr>
      </w:pPr>
    </w:p>
    <w:p w:rsidR="00484E1F" w:rsidRPr="00484E1F" w:rsidRDefault="00484E1F" w:rsidP="00484E1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4E1F">
        <w:rPr>
          <w:rStyle w:val="a7"/>
          <w:rFonts w:eastAsiaTheme="majorEastAsia"/>
          <w:sz w:val="22"/>
          <w:szCs w:val="22"/>
        </w:rPr>
        <w:t>Порядок размещения в государственной информационной системе сведений о применении взыскания в виде увольнения в связи с утратой доверия за совершение коррупционных правонарушений</w:t>
      </w:r>
    </w:p>
    <w:p w:rsidR="00484E1F" w:rsidRPr="00484E1F" w:rsidRDefault="00484E1F" w:rsidP="00484E1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4E1F">
        <w:rPr>
          <w:color w:val="000000"/>
          <w:sz w:val="22"/>
          <w:szCs w:val="22"/>
        </w:rPr>
        <w:t>С 1 января 2018 года вступил в действие Федеральный закон РФ от 01.07.2017 № 132-ФЗ "О внесении изменений в отдельные законодательные акты Российской Федерации в части размещения в государственной информационной системе в области государственной службы сведений о применении взыскания в виде увольнения в связи с утратой доверия за совершение коррупционных правонарушений".</w:t>
      </w:r>
    </w:p>
    <w:p w:rsidR="00484E1F" w:rsidRPr="00484E1F" w:rsidRDefault="00484E1F" w:rsidP="00484E1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4E1F">
        <w:rPr>
          <w:color w:val="000000"/>
          <w:sz w:val="22"/>
          <w:szCs w:val="22"/>
        </w:rPr>
        <w:t xml:space="preserve">Порядок внесения указанных сведений предусмотрен статьей 15 Федерального закона от 25 декабря 2008 г. № 273-ФЗ "О противодействии коррупции", введенной Федеральным законом от 1 июля 2017 года № 132-ФЗ, в соответствии с которой сведения о применении к лицу взыскания в виде увольнения в связи с утратой доверия за совершение коррупционного правонарушения подлежат включению в реестр лиц, уволенных в связи с утратой доверия. </w:t>
      </w:r>
    </w:p>
    <w:p w:rsidR="00484E1F" w:rsidRPr="00484E1F" w:rsidRDefault="00484E1F" w:rsidP="00484E1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2"/>
          <w:szCs w:val="22"/>
        </w:rPr>
      </w:pPr>
      <w:r w:rsidRPr="00484E1F">
        <w:rPr>
          <w:color w:val="000000"/>
          <w:sz w:val="22"/>
          <w:szCs w:val="22"/>
        </w:rPr>
        <w:t>Указанный реестр подлежит размещению в государственной информационной системе в области государственной службы в информационно-телекоммуникационной сети "Интернет".</w:t>
      </w:r>
    </w:p>
    <w:p w:rsidR="00484E1F" w:rsidRPr="00484E1F" w:rsidRDefault="00484E1F" w:rsidP="00484E1F">
      <w:pPr>
        <w:pStyle w:val="af3"/>
        <w:shd w:val="clear" w:color="auto" w:fill="FFFFFF"/>
        <w:spacing w:before="0" w:beforeAutospacing="0" w:after="0" w:afterAutospacing="0"/>
        <w:ind w:firstLine="709"/>
        <w:jc w:val="both"/>
        <w:rPr>
          <w:sz w:val="22"/>
          <w:szCs w:val="22"/>
        </w:rPr>
      </w:pPr>
      <w:r w:rsidRPr="00484E1F">
        <w:rPr>
          <w:color w:val="000000"/>
          <w:sz w:val="22"/>
          <w:szCs w:val="22"/>
        </w:rPr>
        <w:t xml:space="preserve">Порядок включения сведений в реестр лиц, уволенных в связи с утратой доверия, порядок исключения сведений из указанного реестра, порядок его ведения и размещения  </w:t>
      </w:r>
      <w:r w:rsidRPr="00484E1F">
        <w:rPr>
          <w:sz w:val="22"/>
          <w:szCs w:val="22"/>
        </w:rPr>
        <w:t xml:space="preserve">определен   </w:t>
      </w:r>
      <w:r w:rsidRPr="00484E1F">
        <w:rPr>
          <w:sz w:val="22"/>
          <w:szCs w:val="22"/>
          <w:shd w:val="clear" w:color="auto" w:fill="FFFFFF"/>
        </w:rPr>
        <w:t>постановлением Правительства РФ от 5 марта 2018 года № 228.</w:t>
      </w: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jc w:val="center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jc w:val="center"/>
        <w:rPr>
          <w:rFonts w:ascii="Times New Roman" w:hAnsi="Times New Roman" w:cs="Times New Roman"/>
        </w:rPr>
      </w:pPr>
    </w:p>
    <w:p w:rsidR="00484E1F" w:rsidRPr="00484E1F" w:rsidRDefault="00484E1F" w:rsidP="00484E1F">
      <w:pPr>
        <w:spacing w:after="0"/>
        <w:jc w:val="center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lastRenderedPageBreak/>
        <w:t>***</w:t>
      </w:r>
    </w:p>
    <w:p w:rsidR="00484E1F" w:rsidRPr="00484E1F" w:rsidRDefault="00484E1F" w:rsidP="00484E1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</w:rPr>
      </w:pPr>
      <w:r w:rsidRPr="00484E1F">
        <w:rPr>
          <w:rFonts w:ascii="Times New Roman" w:hAnsi="Times New Roman" w:cs="Times New Roman"/>
        </w:rPr>
        <w:t xml:space="preserve">«16.03.2018 Ордынским районным судом с участием прокурора Кочковского района рассмотрено уголовное дело в отношении ранее неоднократно судимого, 36-летнего Лопатина Виталия Николаевича, обвиняемого в совершении преступления, предусмотренного  ч. 3 ст. 162 УК РФ – разбой, то есть нападение в целях </w:t>
      </w:r>
      <w:hyperlink r:id="rId6" w:history="1">
        <w:r w:rsidRPr="00484E1F">
          <w:rPr>
            <w:rFonts w:ascii="Times New Roman" w:hAnsi="Times New Roman" w:cs="Times New Roman"/>
          </w:rPr>
          <w:t>хищения</w:t>
        </w:r>
      </w:hyperlink>
      <w:r w:rsidRPr="00484E1F">
        <w:rPr>
          <w:rFonts w:ascii="Times New Roman" w:hAnsi="Times New Roman" w:cs="Times New Roman"/>
        </w:rPr>
        <w:t xml:space="preserve"> чужого имущества, совершенное с применением </w:t>
      </w:r>
      <w:hyperlink r:id="rId7" w:history="1">
        <w:r w:rsidRPr="00484E1F">
          <w:rPr>
            <w:rFonts w:ascii="Times New Roman" w:hAnsi="Times New Roman" w:cs="Times New Roman"/>
          </w:rPr>
          <w:t>насилия</w:t>
        </w:r>
      </w:hyperlink>
      <w:r w:rsidRPr="00484E1F">
        <w:rPr>
          <w:rFonts w:ascii="Times New Roman" w:hAnsi="Times New Roman" w:cs="Times New Roman"/>
        </w:rPr>
        <w:t xml:space="preserve">, опасного для жизни или здоровья, с применением </w:t>
      </w:r>
      <w:hyperlink r:id="rId8" w:history="1">
        <w:r w:rsidRPr="00484E1F">
          <w:rPr>
            <w:rFonts w:ascii="Times New Roman" w:hAnsi="Times New Roman" w:cs="Times New Roman"/>
          </w:rPr>
          <w:t>предмета</w:t>
        </w:r>
      </w:hyperlink>
      <w:r w:rsidRPr="00484E1F">
        <w:rPr>
          <w:rFonts w:ascii="Times New Roman" w:hAnsi="Times New Roman" w:cs="Times New Roman"/>
        </w:rPr>
        <w:t xml:space="preserve">, используемого в качестве оружия, с </w:t>
      </w:r>
      <w:hyperlink r:id="rId9" w:history="1">
        <w:r w:rsidRPr="00484E1F">
          <w:rPr>
            <w:rFonts w:ascii="Times New Roman" w:hAnsi="Times New Roman" w:cs="Times New Roman"/>
          </w:rPr>
          <w:t>незаконным проникновением</w:t>
        </w:r>
      </w:hyperlink>
      <w:r w:rsidRPr="00484E1F">
        <w:rPr>
          <w:rFonts w:ascii="Times New Roman" w:hAnsi="Times New Roman" w:cs="Times New Roman"/>
        </w:rPr>
        <w:t xml:space="preserve"> в </w:t>
      </w:r>
      <w:hyperlink r:id="rId10" w:history="1">
        <w:r w:rsidRPr="00484E1F">
          <w:rPr>
            <w:rFonts w:ascii="Times New Roman" w:hAnsi="Times New Roman" w:cs="Times New Roman"/>
          </w:rPr>
          <w:t>жилище</w:t>
        </w:r>
      </w:hyperlink>
      <w:r w:rsidRPr="00484E1F">
        <w:rPr>
          <w:rFonts w:ascii="Times New Roman" w:hAnsi="Times New Roman" w:cs="Times New Roman"/>
        </w:rPr>
        <w:t>.</w:t>
      </w:r>
    </w:p>
    <w:p w:rsidR="00484E1F" w:rsidRPr="00484E1F" w:rsidRDefault="00484E1F" w:rsidP="00484E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84E1F">
        <w:rPr>
          <w:rFonts w:ascii="Times New Roman" w:hAnsi="Times New Roman" w:cs="Times New Roman"/>
        </w:rPr>
        <w:t>Судом установлено, что 30.11.2017 года обвиняемый, в вечернее время, в состоянии алкогольного опьянения, пришел к дому пожилой местной жительницы, в котором выбил входную дверь, незаконно проник в квартиру и потребовал от потерпевшей передачи ему денежных средств. Получив отказ, поднял с пола деревянное полено, которым нанес потерпевшей не менее пяти ударов по голове и вновь потребовал передачи ему денег. Потерпевшая, испугавшись за свою жизнь, отдала нападавшему последние деньги в сумме 900 руб</w:t>
      </w:r>
      <w:r w:rsidRPr="00484E1F">
        <w:rPr>
          <w:rFonts w:ascii="Times New Roman" w:hAnsi="Times New Roman" w:cs="Times New Roman"/>
          <w:color w:val="000000" w:themeColor="text1"/>
        </w:rPr>
        <w:t>.</w:t>
      </w:r>
    </w:p>
    <w:p w:rsidR="00484E1F" w:rsidRPr="00484E1F" w:rsidRDefault="00484E1F" w:rsidP="00484E1F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 w:themeColor="text1"/>
        </w:rPr>
      </w:pPr>
      <w:r w:rsidRPr="00484E1F">
        <w:rPr>
          <w:rFonts w:ascii="Times New Roman" w:hAnsi="Times New Roman" w:cs="Times New Roman"/>
          <w:color w:val="000000" w:themeColor="text1"/>
        </w:rPr>
        <w:t xml:space="preserve">Суд согласился с правовой позицией государственного обвинителя и назначил Лопатину В.Н. наказание в виде лишения свободы сроком 8 лет с отбыванием наказания в исправительной колонии особого режима. </w:t>
      </w:r>
    </w:p>
    <w:p w:rsidR="00484E1F" w:rsidRPr="00484E1F" w:rsidRDefault="00484E1F" w:rsidP="00484E1F">
      <w:pPr>
        <w:pStyle w:val="ConsPlusNormal"/>
        <w:ind w:firstLine="540"/>
        <w:jc w:val="both"/>
        <w:outlineLvl w:val="0"/>
        <w:rPr>
          <w:color w:val="000000" w:themeColor="text1"/>
          <w:sz w:val="22"/>
          <w:szCs w:val="22"/>
        </w:rPr>
      </w:pPr>
      <w:r w:rsidRPr="00484E1F">
        <w:rPr>
          <w:color w:val="000000" w:themeColor="text1"/>
          <w:sz w:val="22"/>
          <w:szCs w:val="22"/>
        </w:rPr>
        <w:t>Приговор в законную силу не вступил».</w:t>
      </w:r>
    </w:p>
    <w:p w:rsidR="00484E1F" w:rsidRPr="00484E1F" w:rsidRDefault="00484E1F" w:rsidP="00484E1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484E1F" w:rsidRPr="00484E1F" w:rsidRDefault="00484E1F" w:rsidP="00484E1F">
      <w:pPr>
        <w:spacing w:after="0" w:line="240" w:lineRule="exact"/>
        <w:jc w:val="both"/>
        <w:rPr>
          <w:rFonts w:ascii="Times New Roman" w:hAnsi="Times New Roman" w:cs="Times New Roman"/>
          <w:color w:val="000000" w:themeColor="text1"/>
        </w:rPr>
      </w:pPr>
    </w:p>
    <w:p w:rsidR="00484E1F" w:rsidRPr="00484E1F" w:rsidRDefault="00484E1F" w:rsidP="00484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4E1F">
        <w:rPr>
          <w:rFonts w:ascii="Times New Roman" w:hAnsi="Times New Roman" w:cs="Times New Roman"/>
          <w:color w:val="000000" w:themeColor="text1"/>
        </w:rPr>
        <w:t xml:space="preserve">Прокурор района </w:t>
      </w:r>
    </w:p>
    <w:p w:rsidR="00484E1F" w:rsidRPr="00484E1F" w:rsidRDefault="00484E1F" w:rsidP="00484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4E1F">
        <w:rPr>
          <w:rFonts w:ascii="Times New Roman" w:hAnsi="Times New Roman" w:cs="Times New Roman"/>
          <w:color w:val="000000" w:themeColor="text1"/>
        </w:rPr>
        <w:t>старший советник юстиции</w:t>
      </w:r>
      <w:r w:rsidRPr="00484E1F">
        <w:rPr>
          <w:rFonts w:ascii="Times New Roman" w:hAnsi="Times New Roman" w:cs="Times New Roman"/>
          <w:color w:val="000000" w:themeColor="text1"/>
        </w:rPr>
        <w:tab/>
      </w:r>
      <w:r w:rsidRPr="00484E1F">
        <w:rPr>
          <w:rFonts w:ascii="Times New Roman" w:hAnsi="Times New Roman" w:cs="Times New Roman"/>
          <w:color w:val="000000" w:themeColor="text1"/>
        </w:rPr>
        <w:tab/>
      </w:r>
      <w:r w:rsidRPr="00484E1F">
        <w:rPr>
          <w:rFonts w:ascii="Times New Roman" w:hAnsi="Times New Roman" w:cs="Times New Roman"/>
          <w:color w:val="000000" w:themeColor="text1"/>
        </w:rPr>
        <w:tab/>
      </w:r>
      <w:r w:rsidRPr="00484E1F">
        <w:rPr>
          <w:rFonts w:ascii="Times New Roman" w:hAnsi="Times New Roman" w:cs="Times New Roman"/>
          <w:color w:val="000000" w:themeColor="text1"/>
        </w:rPr>
        <w:tab/>
      </w:r>
      <w:r w:rsidRPr="00484E1F">
        <w:rPr>
          <w:rFonts w:ascii="Times New Roman" w:hAnsi="Times New Roman" w:cs="Times New Roman"/>
          <w:color w:val="000000" w:themeColor="text1"/>
        </w:rPr>
        <w:tab/>
      </w:r>
      <w:r w:rsidRPr="00484E1F">
        <w:rPr>
          <w:rFonts w:ascii="Times New Roman" w:hAnsi="Times New Roman" w:cs="Times New Roman"/>
          <w:color w:val="000000" w:themeColor="text1"/>
        </w:rPr>
        <w:tab/>
        <w:t xml:space="preserve">     Д.В. Кислицын</w:t>
      </w:r>
    </w:p>
    <w:p w:rsidR="00484E1F" w:rsidRPr="00484E1F" w:rsidRDefault="00484E1F" w:rsidP="00484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</w:p>
    <w:p w:rsidR="00484E1F" w:rsidRPr="00484E1F" w:rsidRDefault="00484E1F" w:rsidP="00484E1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</w:rPr>
      </w:pPr>
      <w:r w:rsidRPr="00484E1F">
        <w:rPr>
          <w:rFonts w:ascii="Times New Roman" w:hAnsi="Times New Roman" w:cs="Times New Roman"/>
          <w:color w:val="000000" w:themeColor="text1"/>
        </w:rPr>
        <w:t>И.В. Макалев, т. (38356) 22-301</w:t>
      </w: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Default="00484E1F" w:rsidP="00484E1F">
      <w:pPr>
        <w:spacing w:after="0"/>
        <w:rPr>
          <w:rFonts w:ascii="Times New Roman" w:hAnsi="Times New Roman" w:cs="Times New Roman"/>
        </w:rPr>
      </w:pPr>
    </w:p>
    <w:p w:rsidR="00484E1F" w:rsidRPr="002A72D1" w:rsidRDefault="00484E1F" w:rsidP="00484E1F">
      <w:pPr>
        <w:pStyle w:val="ConsPlusNormal"/>
        <w:jc w:val="both"/>
        <w:rPr>
          <w:sz w:val="22"/>
          <w:szCs w:val="22"/>
        </w:rPr>
      </w:pPr>
      <w:r>
        <w:rPr>
          <w:sz w:val="22"/>
          <w:szCs w:val="22"/>
        </w:rPr>
        <w:t>1</w:t>
      </w:r>
      <w:r w:rsidRPr="002A72D1">
        <w:rPr>
          <w:sz w:val="22"/>
          <w:szCs w:val="22"/>
        </w:rPr>
        <w:t xml:space="preserve">.Новоцелинный вестник                                             4.Номер выпуска </w:t>
      </w:r>
      <w:r>
        <w:rPr>
          <w:sz w:val="22"/>
          <w:szCs w:val="22"/>
        </w:rPr>
        <w:t xml:space="preserve">13 </w:t>
      </w:r>
      <w:r w:rsidRPr="002A72D1">
        <w:rPr>
          <w:sz w:val="22"/>
          <w:szCs w:val="22"/>
        </w:rPr>
        <w:t>(</w:t>
      </w:r>
      <w:r>
        <w:rPr>
          <w:sz w:val="22"/>
          <w:szCs w:val="22"/>
        </w:rPr>
        <w:t>309</w:t>
      </w:r>
      <w:r w:rsidRPr="002A72D1">
        <w:rPr>
          <w:sz w:val="22"/>
          <w:szCs w:val="22"/>
        </w:rPr>
        <w:t>)</w:t>
      </w:r>
    </w:p>
    <w:p w:rsidR="00484E1F" w:rsidRPr="002A72D1" w:rsidRDefault="00484E1F" w:rsidP="00484E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20.03 .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484E1F" w:rsidRPr="002A72D1" w:rsidRDefault="00484E1F" w:rsidP="00484E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484E1F" w:rsidRPr="002A72D1" w:rsidRDefault="00484E1F" w:rsidP="00484E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484E1F" w:rsidRPr="002A72D1" w:rsidRDefault="00484E1F" w:rsidP="00484E1F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484E1F" w:rsidRPr="002A72D1" w:rsidRDefault="00484E1F" w:rsidP="00484E1F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484E1F" w:rsidRDefault="00484E1F" w:rsidP="00484E1F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484E1F" w:rsidRPr="00484E1F" w:rsidRDefault="00484E1F" w:rsidP="00484E1F">
      <w:pPr>
        <w:spacing w:after="0"/>
        <w:rPr>
          <w:rFonts w:ascii="Times New Roman" w:hAnsi="Times New Roman" w:cs="Times New Roman"/>
        </w:rPr>
      </w:pPr>
    </w:p>
    <w:sectPr w:rsidR="00484E1F" w:rsidRPr="00484E1F" w:rsidSect="00484E1F">
      <w:footerReference w:type="default" r:id="rId11"/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1138" w:rsidRDefault="00291138" w:rsidP="00484E1F">
      <w:pPr>
        <w:spacing w:after="0" w:line="240" w:lineRule="auto"/>
      </w:pPr>
      <w:r>
        <w:separator/>
      </w:r>
    </w:p>
  </w:endnote>
  <w:endnote w:type="continuationSeparator" w:id="0">
    <w:p w:rsidR="00291138" w:rsidRDefault="00291138" w:rsidP="00484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937423"/>
      <w:docPartObj>
        <w:docPartGallery w:val="Page Numbers (Bottom of Page)"/>
        <w:docPartUnique/>
      </w:docPartObj>
    </w:sdtPr>
    <w:sdtContent>
      <w:p w:rsidR="00484E1F" w:rsidRDefault="00484E1F">
        <w:pPr>
          <w:pStyle w:val="af6"/>
          <w:jc w:val="right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484E1F" w:rsidRDefault="00484E1F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1138" w:rsidRDefault="00291138" w:rsidP="00484E1F">
      <w:pPr>
        <w:spacing w:after="0" w:line="240" w:lineRule="auto"/>
      </w:pPr>
      <w:r>
        <w:separator/>
      </w:r>
    </w:p>
  </w:footnote>
  <w:footnote w:type="continuationSeparator" w:id="0">
    <w:p w:rsidR="00291138" w:rsidRDefault="00291138" w:rsidP="00484E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84E1F"/>
    <w:rsid w:val="0008608D"/>
    <w:rsid w:val="00086BB7"/>
    <w:rsid w:val="00147243"/>
    <w:rsid w:val="00291138"/>
    <w:rsid w:val="00484E1F"/>
    <w:rsid w:val="008758D3"/>
    <w:rsid w:val="008D73CA"/>
    <w:rsid w:val="00A36600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E1F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uiPriority w:val="22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pboth">
    <w:name w:val="pboth"/>
    <w:basedOn w:val="a"/>
    <w:rsid w:val="004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Normal (Web)"/>
    <w:basedOn w:val="a"/>
    <w:uiPriority w:val="99"/>
    <w:semiHidden/>
    <w:unhideWhenUsed/>
    <w:rsid w:val="00484E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484E1F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character" w:customStyle="1" w:styleId="ConsPlusNormal0">
    <w:name w:val="ConsPlusNormal Знак"/>
    <w:link w:val="ConsPlusNormal"/>
    <w:locked/>
    <w:rsid w:val="00484E1F"/>
    <w:rPr>
      <w:rFonts w:eastAsiaTheme="minorHAnsi"/>
      <w:sz w:val="28"/>
      <w:szCs w:val="28"/>
      <w:lang w:eastAsia="en-US"/>
    </w:rPr>
  </w:style>
  <w:style w:type="paragraph" w:styleId="23">
    <w:name w:val="Body Text 2"/>
    <w:basedOn w:val="a"/>
    <w:link w:val="24"/>
    <w:uiPriority w:val="99"/>
    <w:rsid w:val="00484E1F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484E1F"/>
    <w:rPr>
      <w:sz w:val="24"/>
      <w:szCs w:val="24"/>
    </w:rPr>
  </w:style>
  <w:style w:type="paragraph" w:styleId="af4">
    <w:name w:val="header"/>
    <w:basedOn w:val="a"/>
    <w:link w:val="af5"/>
    <w:uiPriority w:val="99"/>
    <w:semiHidden/>
    <w:unhideWhenUsed/>
    <w:rsid w:val="004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484E1F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484E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484E1F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F7BEA49DE8E4EB6141F7EE332D59BC476E51F78A618244CE20AFE5A2885C5EEAE48C1D821DE190vAB1K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85F7BEA49DE8E4EB6141F7EE332D59BC476E51F78A618244CE20AFE5A2885C5EEAE48C1D821DE191vAB7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85F7BEA49DE8E4EB6141F7EE332D59BC476D57F7826A8244CE20AFE5A2885C5EEAE48C1D821FE49CvAB5K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85F7BEA49DE8E4EB6141F7EE332D59BC476D57F7826A8244CE20AFE5A2885C5EEAE48C1D821DE69CvAB0K" TargetMode="Externa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85F7BEA49DE8E4EB6141F7EE332D59BC476E51F78A618244CE20AFE5A2885C5EEAE48C1D821DE196vAB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2018-03-20T04:19:00Z</cp:lastPrinted>
  <dcterms:created xsi:type="dcterms:W3CDTF">2018-03-20T04:09:00Z</dcterms:created>
  <dcterms:modified xsi:type="dcterms:W3CDTF">2018-03-20T04:19:00Z</dcterms:modified>
</cp:coreProperties>
</file>