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422B" w:rsidRDefault="00B3422B" w:rsidP="00B3422B">
      <w:pPr>
        <w:ind w:left="720"/>
        <w:jc w:val="both"/>
      </w:pPr>
      <w:r>
        <w:t>- Конституцией Российской Федерации («Российская газета» 1993г № 237);</w:t>
      </w:r>
    </w:p>
    <w:p w:rsidR="00B3422B" w:rsidRPr="00B3422B" w:rsidRDefault="00B3422B" w:rsidP="00B3422B">
      <w:pPr>
        <w:pStyle w:val="2"/>
        <w:ind w:left="0" w:firstLine="720"/>
        <w:jc w:val="both"/>
        <w:rPr>
          <w:rFonts w:eastAsia="Times New Roman" w:cs="Times New Roman"/>
          <w:lang w:val="ru-RU"/>
        </w:rPr>
      </w:pPr>
      <w:r w:rsidRPr="00B3422B">
        <w:rPr>
          <w:rFonts w:eastAsia="Times New Roman" w:cs="Times New Roman"/>
          <w:b w:val="0"/>
          <w:lang w:val="ru-RU"/>
        </w:rPr>
        <w:t xml:space="preserve">- Гражданским кодексом Российской Федерации от 30.11.1994 № 51-ФЗ </w:t>
      </w:r>
      <w:r w:rsidRPr="00B3422B">
        <w:rPr>
          <w:rStyle w:val="a7"/>
          <w:rFonts w:eastAsia="Times New Roman" w:cs="Times New Roman"/>
          <w:lang w:val="ru-RU"/>
        </w:rPr>
        <w:t>(</w:t>
      </w:r>
      <w:proofErr w:type="gramStart"/>
      <w:r w:rsidRPr="00B3422B">
        <w:rPr>
          <w:rStyle w:val="a7"/>
          <w:rFonts w:eastAsia="Times New Roman" w:cs="Times New Roman"/>
          <w:lang w:val="ru-RU"/>
        </w:rPr>
        <w:t>принят</w:t>
      </w:r>
      <w:proofErr w:type="gramEnd"/>
      <w:r w:rsidRPr="00B3422B">
        <w:rPr>
          <w:rStyle w:val="a7"/>
          <w:rFonts w:eastAsia="Times New Roman" w:cs="Times New Roman"/>
          <w:lang w:val="ru-RU"/>
        </w:rPr>
        <w:t xml:space="preserve"> ГД ФС РФ 21.10.1994);</w:t>
      </w:r>
    </w:p>
    <w:p w:rsidR="00B3422B" w:rsidRPr="000358A2" w:rsidRDefault="00B3422B" w:rsidP="00B3422B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B3422B" w:rsidRPr="000358A2" w:rsidRDefault="00B3422B" w:rsidP="00B3422B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3422B" w:rsidRPr="00D32CA2" w:rsidRDefault="00B3422B" w:rsidP="00B3422B">
      <w:pPr>
        <w:ind w:left="720"/>
        <w:jc w:val="both"/>
      </w:pPr>
      <w:r>
        <w:t xml:space="preserve">- Уставом </w:t>
      </w:r>
      <w:proofErr w:type="spellStart"/>
      <w:r>
        <w:t>Новоцелинного</w:t>
      </w:r>
      <w:proofErr w:type="spellEnd"/>
      <w:r>
        <w:t xml:space="preserve"> сельсовета;</w:t>
      </w:r>
    </w:p>
    <w:p w:rsidR="00B3422B" w:rsidRDefault="00B3422B" w:rsidP="00B3422B">
      <w:pPr>
        <w:ind w:firstLine="72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3422B" w:rsidRDefault="00B3422B" w:rsidP="00B3422B">
      <w:pPr>
        <w:ind w:firstLine="720"/>
        <w:jc w:val="both"/>
      </w:pPr>
      <w:r>
        <w:t xml:space="preserve">- Жилищным кодексом РФ от 29.12.2004 №188-ФЗ </w:t>
      </w:r>
      <w:r w:rsidRPr="007D4C6E">
        <w:t>(</w:t>
      </w:r>
      <w:r w:rsidRPr="007D4C6E">
        <w:rPr>
          <w:rStyle w:val="apple-style-span"/>
        </w:rPr>
        <w:t>"Российская газета", N 1, 12.01.2005)</w:t>
      </w:r>
      <w:r>
        <w:rPr>
          <w:rStyle w:val="apple-style-span"/>
        </w:rPr>
        <w:t>.</w:t>
      </w:r>
    </w:p>
    <w:p w:rsidR="00F245EF" w:rsidRDefault="00F245EF" w:rsidP="00B3422B">
      <w:pPr>
        <w:ind w:firstLine="54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2D1460"/>
    <w:rsid w:val="003346B4"/>
    <w:rsid w:val="0053756B"/>
    <w:rsid w:val="006C0D59"/>
    <w:rsid w:val="007624A3"/>
    <w:rsid w:val="008758D3"/>
    <w:rsid w:val="008D73CA"/>
    <w:rsid w:val="00B3422B"/>
    <w:rsid w:val="00BB1731"/>
    <w:rsid w:val="00BC5E6D"/>
    <w:rsid w:val="00C9460A"/>
    <w:rsid w:val="00F245EF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>DG Win&amp;Soft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2020-05-17T14:22:00Z</dcterms:created>
  <dcterms:modified xsi:type="dcterms:W3CDTF">2020-05-20T04:29:00Z</dcterms:modified>
</cp:coreProperties>
</file>