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9742E" w:rsidRPr="006847B2" w:rsidTr="00A9742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A9742E" w:rsidRPr="00456316" w:rsidRDefault="00A9742E" w:rsidP="00A9742E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316">
              <w:rPr>
                <w:rFonts w:ascii="Times New Roman" w:hAnsi="Times New Roman" w:cs="Times New Roman"/>
                <w:b/>
                <w:sz w:val="28"/>
                <w:szCs w:val="28"/>
              </w:rPr>
              <w:t>СОВЕТ  ДЕПУТАТОВ</w:t>
            </w:r>
          </w:p>
        </w:tc>
      </w:tr>
      <w:tr w:rsidR="00A9742E" w:rsidRPr="006847B2" w:rsidTr="00A9742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A9742E" w:rsidRPr="00456316" w:rsidRDefault="003D2419" w:rsidP="00A9742E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НОВОЦЕЛИННОГО  </w:t>
            </w:r>
            <w:r w:rsidR="00A9742E" w:rsidRPr="00456316">
              <w:rPr>
                <w:rFonts w:ascii="Times New Roman" w:hAnsi="Times New Roman" w:cs="Times New Roman"/>
                <w:b/>
                <w:sz w:val="28"/>
                <w:szCs w:val="28"/>
              </w:rPr>
              <w:t>СЕЛЬСОВЕТА</w:t>
            </w:r>
          </w:p>
        </w:tc>
      </w:tr>
      <w:tr w:rsidR="00A9742E" w:rsidRPr="006847B2" w:rsidTr="00A9742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A9742E" w:rsidRDefault="00A9742E" w:rsidP="00A9742E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316">
              <w:rPr>
                <w:rFonts w:ascii="Times New Roman" w:hAnsi="Times New Roman" w:cs="Times New Roman"/>
                <w:b/>
                <w:sz w:val="28"/>
                <w:szCs w:val="28"/>
              </w:rPr>
              <w:t>КОЧКОВСКОГО  РАЙОНА</w:t>
            </w:r>
          </w:p>
          <w:p w:rsidR="00A9742E" w:rsidRDefault="00A9742E" w:rsidP="00A9742E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НОВОСИБИРСКОЙ ОБЛАСТИ</w:t>
            </w:r>
          </w:p>
          <w:p w:rsidR="00EA6AFE" w:rsidRPr="00456316" w:rsidRDefault="00EA6AFE" w:rsidP="00A9742E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83052C">
              <w:rPr>
                <w:rFonts w:ascii="Times New Roman" w:hAnsi="Times New Roman" w:cs="Times New Roman"/>
                <w:b/>
                <w:sz w:val="28"/>
                <w:szCs w:val="28"/>
              </w:rPr>
              <w:t>пятого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созыва)</w:t>
            </w:r>
          </w:p>
        </w:tc>
      </w:tr>
      <w:tr w:rsidR="00A9742E" w:rsidRPr="006847B2" w:rsidTr="00A9742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A9742E" w:rsidRPr="006847B2" w:rsidRDefault="00A9742E" w:rsidP="00A974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742E" w:rsidRPr="006847B2" w:rsidTr="00A9742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A9742E" w:rsidRPr="006847B2" w:rsidRDefault="00A9742E" w:rsidP="00A9742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9742E" w:rsidRDefault="00A9742E" w:rsidP="00A9742E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9742E" w:rsidRDefault="0083052C" w:rsidP="00A9742E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четырнадцатой </w:t>
      </w:r>
      <w:r w:rsidR="00A9742E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A9742E" w:rsidRDefault="00A9742E" w:rsidP="00A9742E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42E" w:rsidRDefault="00A9742E" w:rsidP="00A9742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3052C">
        <w:rPr>
          <w:rFonts w:ascii="Times New Roman" w:hAnsi="Times New Roman" w:cs="Times New Roman"/>
          <w:b/>
          <w:sz w:val="28"/>
          <w:szCs w:val="28"/>
        </w:rPr>
        <w:t>31</w:t>
      </w:r>
      <w:r w:rsidRPr="00FE7601">
        <w:rPr>
          <w:rFonts w:ascii="Times New Roman" w:hAnsi="Times New Roman" w:cs="Times New Roman"/>
          <w:b/>
          <w:sz w:val="28"/>
          <w:szCs w:val="28"/>
        </w:rPr>
        <w:t>.</w:t>
      </w:r>
      <w:r w:rsidR="0083052C">
        <w:rPr>
          <w:rFonts w:ascii="Times New Roman" w:hAnsi="Times New Roman" w:cs="Times New Roman"/>
          <w:b/>
          <w:sz w:val="28"/>
          <w:szCs w:val="28"/>
        </w:rPr>
        <w:t>03</w:t>
      </w:r>
      <w:r w:rsidRPr="00FE7601">
        <w:rPr>
          <w:rFonts w:ascii="Times New Roman" w:hAnsi="Times New Roman" w:cs="Times New Roman"/>
          <w:b/>
          <w:sz w:val="28"/>
          <w:szCs w:val="28"/>
        </w:rPr>
        <w:t>.201</w:t>
      </w:r>
      <w:r w:rsidR="0083052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3D241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3D2419">
        <w:rPr>
          <w:rFonts w:ascii="Times New Roman" w:hAnsi="Times New Roman" w:cs="Times New Roman"/>
          <w:b/>
          <w:sz w:val="28"/>
          <w:szCs w:val="28"/>
        </w:rPr>
        <w:t>Новоцелинное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81439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3052C">
        <w:rPr>
          <w:rFonts w:ascii="Times New Roman" w:hAnsi="Times New Roman" w:cs="Times New Roman"/>
          <w:b/>
          <w:sz w:val="28"/>
          <w:szCs w:val="28"/>
        </w:rPr>
        <w:t>8</w:t>
      </w:r>
    </w:p>
    <w:p w:rsidR="00655B57" w:rsidRDefault="00655B57" w:rsidP="00655B57">
      <w:pPr>
        <w:rPr>
          <w:sz w:val="28"/>
          <w:szCs w:val="28"/>
        </w:rPr>
      </w:pPr>
    </w:p>
    <w:p w:rsidR="00991963" w:rsidRDefault="00655B57" w:rsidP="00A9742E">
      <w:pPr>
        <w:ind w:left="708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20D19">
        <w:rPr>
          <w:rFonts w:ascii="Times New Roman CYR" w:hAnsi="Times New Roman CYR" w:cs="Times New Roman CYR"/>
          <w:b/>
          <w:sz w:val="28"/>
          <w:szCs w:val="28"/>
        </w:rPr>
        <w:t>Об утверждении Программы комплексного развития социальной инфраструктуры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proofErr w:type="spellStart"/>
      <w:r w:rsidR="003D2419">
        <w:rPr>
          <w:rFonts w:ascii="Times New Roman CYR" w:hAnsi="Times New Roman CYR" w:cs="Times New Roman CYR"/>
          <w:b/>
          <w:sz w:val="28"/>
          <w:szCs w:val="28"/>
        </w:rPr>
        <w:t>Новоцелинного</w:t>
      </w:r>
      <w:proofErr w:type="spellEnd"/>
      <w:r w:rsidR="00A9742E">
        <w:rPr>
          <w:rFonts w:ascii="Times New Roman CYR" w:hAnsi="Times New Roman CYR" w:cs="Times New Roman CYR"/>
          <w:b/>
          <w:sz w:val="28"/>
          <w:szCs w:val="28"/>
        </w:rPr>
        <w:t xml:space="preserve"> сельсовета </w:t>
      </w:r>
      <w:proofErr w:type="spellStart"/>
      <w:r w:rsidR="00A9742E">
        <w:rPr>
          <w:rFonts w:ascii="Times New Roman CYR" w:hAnsi="Times New Roman CYR" w:cs="Times New Roman CYR"/>
          <w:b/>
          <w:sz w:val="28"/>
          <w:szCs w:val="28"/>
        </w:rPr>
        <w:t>Кочковского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района </w:t>
      </w:r>
      <w:r w:rsidR="00A9742E">
        <w:rPr>
          <w:rFonts w:ascii="Times New Roman CYR" w:hAnsi="Times New Roman CYR" w:cs="Times New Roman CYR"/>
          <w:b/>
          <w:sz w:val="28"/>
          <w:szCs w:val="28"/>
        </w:rPr>
        <w:t>Новосибирской области</w:t>
      </w:r>
      <w:r w:rsidR="00184CB9">
        <w:rPr>
          <w:rFonts w:ascii="Times New Roman CYR" w:hAnsi="Times New Roman CYR" w:cs="Times New Roman CYR"/>
          <w:b/>
          <w:sz w:val="28"/>
          <w:szCs w:val="28"/>
        </w:rPr>
        <w:t xml:space="preserve"> на 201</w:t>
      </w:r>
      <w:r w:rsidR="00037C49">
        <w:rPr>
          <w:rFonts w:ascii="Times New Roman CYR" w:hAnsi="Times New Roman CYR" w:cs="Times New Roman CYR"/>
          <w:b/>
          <w:sz w:val="28"/>
          <w:szCs w:val="28"/>
        </w:rPr>
        <w:t>7</w:t>
      </w:r>
      <w:r w:rsidR="00184CB9">
        <w:rPr>
          <w:rFonts w:ascii="Times New Roman CYR" w:hAnsi="Times New Roman CYR" w:cs="Times New Roman CYR"/>
          <w:b/>
          <w:sz w:val="28"/>
          <w:szCs w:val="28"/>
        </w:rPr>
        <w:t>- 20</w:t>
      </w:r>
      <w:r w:rsidR="00A9742E">
        <w:rPr>
          <w:rFonts w:ascii="Times New Roman CYR" w:hAnsi="Times New Roman CYR" w:cs="Times New Roman CYR"/>
          <w:b/>
          <w:sz w:val="28"/>
          <w:szCs w:val="28"/>
        </w:rPr>
        <w:t>2</w:t>
      </w:r>
      <w:r w:rsidR="00B17B1A">
        <w:rPr>
          <w:rFonts w:ascii="Times New Roman CYR" w:hAnsi="Times New Roman CYR" w:cs="Times New Roman CYR"/>
          <w:b/>
          <w:sz w:val="28"/>
          <w:szCs w:val="28"/>
        </w:rPr>
        <w:t>5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годы</w:t>
      </w:r>
    </w:p>
    <w:p w:rsidR="00655B57" w:rsidRDefault="00655B57"/>
    <w:p w:rsidR="00655B57" w:rsidRDefault="00D26366" w:rsidP="00655B57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Руководствуясь</w:t>
      </w:r>
      <w:r w:rsidR="00655B57">
        <w:rPr>
          <w:rFonts w:ascii="Times New Roman CYR" w:hAnsi="Times New Roman CYR" w:cs="Times New Roman CYR"/>
          <w:sz w:val="28"/>
          <w:szCs w:val="28"/>
        </w:rPr>
        <w:t xml:space="preserve"> статьей 8 Градостроительного кодекса Российской Федерации, Федеральным законом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округов», </w:t>
      </w:r>
      <w:r w:rsidR="00655B57" w:rsidRPr="00655B57">
        <w:rPr>
          <w:rFonts w:ascii="Times New Roman CYR" w:hAnsi="Times New Roman CYR" w:cs="Times New Roman CYR"/>
          <w:sz w:val="28"/>
          <w:szCs w:val="28"/>
        </w:rPr>
        <w:t xml:space="preserve"> Устав</w:t>
      </w:r>
      <w:r>
        <w:rPr>
          <w:rFonts w:ascii="Times New Roman CYR" w:hAnsi="Times New Roman CYR" w:cs="Times New Roman CYR"/>
          <w:sz w:val="28"/>
          <w:szCs w:val="28"/>
        </w:rPr>
        <w:t>ом</w:t>
      </w:r>
      <w:r w:rsidR="00655B57" w:rsidRPr="00655B5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3D2419">
        <w:rPr>
          <w:rFonts w:ascii="Times New Roman CYR" w:hAnsi="Times New Roman CYR" w:cs="Times New Roman CYR"/>
          <w:sz w:val="28"/>
          <w:szCs w:val="28"/>
        </w:rPr>
        <w:t>Новоцелинного</w:t>
      </w:r>
      <w:proofErr w:type="spellEnd"/>
      <w:r w:rsidR="00893C9E"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  <w:proofErr w:type="spellStart"/>
      <w:r w:rsidR="00893C9E">
        <w:rPr>
          <w:rFonts w:ascii="Times New Roman CYR" w:hAnsi="Times New Roman CYR" w:cs="Times New Roman CYR"/>
          <w:sz w:val="28"/>
          <w:szCs w:val="28"/>
        </w:rPr>
        <w:t>Кочковского</w:t>
      </w:r>
      <w:proofErr w:type="spellEnd"/>
      <w:r w:rsidR="00655B57" w:rsidRPr="00655B57">
        <w:rPr>
          <w:rFonts w:ascii="Times New Roman CYR" w:hAnsi="Times New Roman CYR" w:cs="Times New Roman CYR"/>
          <w:sz w:val="28"/>
          <w:szCs w:val="28"/>
        </w:rPr>
        <w:t xml:space="preserve"> района </w:t>
      </w:r>
      <w:r w:rsidR="00893C9E">
        <w:rPr>
          <w:rFonts w:ascii="Times New Roman CYR" w:hAnsi="Times New Roman CYR" w:cs="Times New Roman CYR"/>
          <w:sz w:val="28"/>
          <w:szCs w:val="28"/>
        </w:rPr>
        <w:t xml:space="preserve">Новосибирской </w:t>
      </w:r>
      <w:r w:rsidR="00655B57" w:rsidRPr="00655B57">
        <w:rPr>
          <w:rFonts w:ascii="Times New Roman CYR" w:hAnsi="Times New Roman CYR" w:cs="Times New Roman CYR"/>
          <w:sz w:val="28"/>
          <w:szCs w:val="28"/>
        </w:rPr>
        <w:t>области</w:t>
      </w:r>
      <w:r w:rsidR="00655B57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893C9E">
        <w:rPr>
          <w:sz w:val="28"/>
          <w:szCs w:val="28"/>
        </w:rPr>
        <w:t>Совет депутатов</w:t>
      </w:r>
    </w:p>
    <w:p w:rsidR="00655282" w:rsidRPr="00655282" w:rsidRDefault="00655282" w:rsidP="00655B57">
      <w:pPr>
        <w:ind w:firstLine="708"/>
        <w:jc w:val="both"/>
        <w:rPr>
          <w:b/>
          <w:sz w:val="28"/>
          <w:szCs w:val="28"/>
        </w:rPr>
      </w:pPr>
      <w:r w:rsidRPr="00655282">
        <w:rPr>
          <w:b/>
          <w:sz w:val="28"/>
          <w:szCs w:val="28"/>
        </w:rPr>
        <w:t>РЕШИЛ:</w:t>
      </w:r>
    </w:p>
    <w:p w:rsidR="00655B57" w:rsidRPr="00D64C08" w:rsidRDefault="00655B57" w:rsidP="00D64C08">
      <w:pPr>
        <w:pStyle w:val="a5"/>
        <w:numPr>
          <w:ilvl w:val="0"/>
          <w:numId w:val="7"/>
        </w:numPr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D64C08">
        <w:rPr>
          <w:spacing w:val="-4"/>
          <w:sz w:val="28"/>
          <w:szCs w:val="28"/>
          <w:lang w:val="ru-RU"/>
        </w:rPr>
        <w:t xml:space="preserve">Утвердить </w:t>
      </w:r>
      <w:r w:rsidRPr="00D64C08">
        <w:rPr>
          <w:rFonts w:ascii="Times New Roman CYR" w:hAnsi="Times New Roman CYR" w:cs="Times New Roman CYR"/>
          <w:sz w:val="28"/>
          <w:szCs w:val="28"/>
          <w:lang w:val="ru-RU"/>
        </w:rPr>
        <w:t xml:space="preserve">Программу комплексного развития социальной инфраструктуры </w:t>
      </w:r>
      <w:proofErr w:type="spellStart"/>
      <w:r w:rsidR="003D2419">
        <w:rPr>
          <w:rFonts w:ascii="Times New Roman CYR" w:hAnsi="Times New Roman CYR" w:cs="Times New Roman CYR"/>
          <w:sz w:val="28"/>
          <w:szCs w:val="28"/>
          <w:lang w:val="ru-RU"/>
        </w:rPr>
        <w:t>Новоцелинного</w:t>
      </w:r>
      <w:proofErr w:type="spellEnd"/>
      <w:r w:rsidR="00655282" w:rsidRPr="00D64C08">
        <w:rPr>
          <w:rFonts w:ascii="Times New Roman CYR" w:hAnsi="Times New Roman CYR" w:cs="Times New Roman CYR"/>
          <w:sz w:val="28"/>
          <w:szCs w:val="28"/>
          <w:lang w:val="ru-RU"/>
        </w:rPr>
        <w:t xml:space="preserve"> сельсовета </w:t>
      </w:r>
      <w:proofErr w:type="spellStart"/>
      <w:r w:rsidR="00655282" w:rsidRPr="00D64C08">
        <w:rPr>
          <w:rFonts w:ascii="Times New Roman CYR" w:hAnsi="Times New Roman CYR" w:cs="Times New Roman CYR"/>
          <w:sz w:val="28"/>
          <w:szCs w:val="28"/>
          <w:lang w:val="ru-RU"/>
        </w:rPr>
        <w:t>Кочковского</w:t>
      </w:r>
      <w:proofErr w:type="spellEnd"/>
      <w:r w:rsidRPr="00D64C08">
        <w:rPr>
          <w:rFonts w:ascii="Times New Roman CYR" w:hAnsi="Times New Roman CYR" w:cs="Times New Roman CYR"/>
          <w:sz w:val="28"/>
          <w:szCs w:val="28"/>
          <w:lang w:val="ru-RU"/>
        </w:rPr>
        <w:t xml:space="preserve"> района </w:t>
      </w:r>
      <w:r w:rsidR="00655282" w:rsidRPr="00D64C08">
        <w:rPr>
          <w:rFonts w:ascii="Times New Roman CYR" w:hAnsi="Times New Roman CYR" w:cs="Times New Roman CYR"/>
          <w:sz w:val="28"/>
          <w:szCs w:val="28"/>
          <w:lang w:val="ru-RU"/>
        </w:rPr>
        <w:t>Новосибирской области</w:t>
      </w:r>
      <w:r w:rsidR="00184CB9" w:rsidRPr="00D64C08">
        <w:rPr>
          <w:rFonts w:ascii="Times New Roman CYR" w:hAnsi="Times New Roman CYR" w:cs="Times New Roman CYR"/>
          <w:sz w:val="28"/>
          <w:szCs w:val="28"/>
          <w:lang w:val="ru-RU"/>
        </w:rPr>
        <w:t xml:space="preserve"> на 201</w:t>
      </w:r>
      <w:r w:rsidR="00037C49">
        <w:rPr>
          <w:rFonts w:ascii="Times New Roman CYR" w:hAnsi="Times New Roman CYR" w:cs="Times New Roman CYR"/>
          <w:sz w:val="28"/>
          <w:szCs w:val="28"/>
          <w:lang w:val="ru-RU"/>
        </w:rPr>
        <w:t>7</w:t>
      </w:r>
      <w:r w:rsidR="00184CB9" w:rsidRPr="00D64C08">
        <w:rPr>
          <w:rFonts w:ascii="Times New Roman CYR" w:hAnsi="Times New Roman CYR" w:cs="Times New Roman CYR"/>
          <w:sz w:val="28"/>
          <w:szCs w:val="28"/>
          <w:lang w:val="ru-RU"/>
        </w:rPr>
        <w:t>-20</w:t>
      </w:r>
      <w:r w:rsidR="00655282" w:rsidRPr="00D64C08">
        <w:rPr>
          <w:rFonts w:ascii="Times New Roman CYR" w:hAnsi="Times New Roman CYR" w:cs="Times New Roman CYR"/>
          <w:sz w:val="28"/>
          <w:szCs w:val="28"/>
          <w:lang w:val="ru-RU"/>
        </w:rPr>
        <w:t>2</w:t>
      </w:r>
      <w:r w:rsidR="00B17B1A">
        <w:rPr>
          <w:rFonts w:ascii="Times New Roman CYR" w:hAnsi="Times New Roman CYR" w:cs="Times New Roman CYR"/>
          <w:sz w:val="28"/>
          <w:szCs w:val="28"/>
          <w:lang w:val="ru-RU"/>
        </w:rPr>
        <w:t>5</w:t>
      </w:r>
      <w:r w:rsidRPr="00D64C08">
        <w:rPr>
          <w:rFonts w:ascii="Times New Roman CYR" w:hAnsi="Times New Roman CYR" w:cs="Times New Roman CYR"/>
          <w:sz w:val="28"/>
          <w:szCs w:val="28"/>
          <w:lang w:val="ru-RU"/>
        </w:rPr>
        <w:t xml:space="preserve">  годы</w:t>
      </w:r>
    </w:p>
    <w:p w:rsidR="00D64C08" w:rsidRPr="00D64C08" w:rsidRDefault="00D64C08" w:rsidP="00D64C08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4C08">
        <w:rPr>
          <w:bCs/>
          <w:sz w:val="28"/>
          <w:szCs w:val="28"/>
        </w:rPr>
        <w:t xml:space="preserve"> </w:t>
      </w:r>
      <w:r w:rsidRPr="00D64C08">
        <w:rPr>
          <w:rFonts w:ascii="Times New Roman" w:hAnsi="Times New Roman" w:cs="Times New Roman"/>
          <w:sz w:val="28"/>
          <w:szCs w:val="28"/>
        </w:rPr>
        <w:t xml:space="preserve">Опубликовать данное решение в периодическом печатном издании  </w:t>
      </w:r>
      <w:r w:rsidR="00037C49">
        <w:rPr>
          <w:rFonts w:ascii="Times New Roman" w:hAnsi="Times New Roman" w:cs="Times New Roman"/>
          <w:sz w:val="28"/>
          <w:szCs w:val="28"/>
        </w:rPr>
        <w:t xml:space="preserve">      </w:t>
      </w:r>
      <w:r w:rsidRPr="00D64C08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3D2419">
        <w:rPr>
          <w:rFonts w:ascii="Times New Roman" w:hAnsi="Times New Roman" w:cs="Times New Roman"/>
          <w:sz w:val="28"/>
          <w:szCs w:val="28"/>
        </w:rPr>
        <w:t>Новоцелинный</w:t>
      </w:r>
      <w:proofErr w:type="spellEnd"/>
      <w:r w:rsidRPr="00D64C08">
        <w:rPr>
          <w:rFonts w:ascii="Times New Roman" w:hAnsi="Times New Roman" w:cs="Times New Roman"/>
          <w:sz w:val="28"/>
          <w:szCs w:val="28"/>
        </w:rPr>
        <w:t xml:space="preserve">  вестник».</w:t>
      </w:r>
    </w:p>
    <w:p w:rsidR="00655B57" w:rsidRDefault="00655B57" w:rsidP="00D64C08">
      <w:pPr>
        <w:widowControl w:val="0"/>
        <w:numPr>
          <w:ilvl w:val="0"/>
          <w:numId w:val="7"/>
        </w:numPr>
        <w:autoSpaceDE w:val="0"/>
        <w:jc w:val="both"/>
        <w:rPr>
          <w:sz w:val="28"/>
          <w:szCs w:val="28"/>
        </w:rPr>
      </w:pPr>
      <w:r w:rsidRPr="001029A4">
        <w:rPr>
          <w:bCs/>
          <w:sz w:val="28"/>
          <w:szCs w:val="28"/>
        </w:rPr>
        <w:t>Настоящее решение вступает в силу со дня</w:t>
      </w:r>
      <w:r>
        <w:rPr>
          <w:sz w:val="28"/>
          <w:szCs w:val="28"/>
        </w:rPr>
        <w:t xml:space="preserve"> его официального </w:t>
      </w:r>
      <w:r w:rsidRPr="001029A4">
        <w:rPr>
          <w:sz w:val="28"/>
          <w:szCs w:val="28"/>
        </w:rPr>
        <w:t>опубликования.</w:t>
      </w:r>
    </w:p>
    <w:p w:rsidR="00655B57" w:rsidRDefault="00655B57" w:rsidP="00655B57">
      <w:pPr>
        <w:ind w:firstLine="708"/>
        <w:jc w:val="both"/>
      </w:pPr>
    </w:p>
    <w:p w:rsidR="00D64C08" w:rsidRDefault="00D64C08" w:rsidP="00655B57">
      <w:pPr>
        <w:ind w:firstLine="708"/>
        <w:jc w:val="both"/>
      </w:pPr>
    </w:p>
    <w:p w:rsidR="00655B57" w:rsidRDefault="00655B57" w:rsidP="00655B57">
      <w:pPr>
        <w:ind w:firstLine="708"/>
        <w:jc w:val="both"/>
      </w:pPr>
    </w:p>
    <w:p w:rsidR="00655B57" w:rsidRPr="00327723" w:rsidRDefault="00655B57" w:rsidP="00655B57">
      <w:pPr>
        <w:rPr>
          <w:sz w:val="28"/>
          <w:szCs w:val="28"/>
        </w:rPr>
      </w:pPr>
      <w:r w:rsidRPr="00327723">
        <w:rPr>
          <w:sz w:val="28"/>
          <w:szCs w:val="28"/>
        </w:rPr>
        <w:t>Глава</w:t>
      </w:r>
      <w:r w:rsidR="00D64C08">
        <w:rPr>
          <w:sz w:val="28"/>
          <w:szCs w:val="28"/>
        </w:rPr>
        <w:t xml:space="preserve"> </w:t>
      </w:r>
      <w:proofErr w:type="spellStart"/>
      <w:r w:rsidR="003D2419">
        <w:rPr>
          <w:sz w:val="28"/>
          <w:szCs w:val="28"/>
        </w:rPr>
        <w:t>Новоцелинного</w:t>
      </w:r>
      <w:proofErr w:type="spellEnd"/>
      <w:r w:rsidR="00D64C08">
        <w:rPr>
          <w:sz w:val="28"/>
          <w:szCs w:val="28"/>
        </w:rPr>
        <w:t xml:space="preserve"> сельсовета</w:t>
      </w:r>
    </w:p>
    <w:p w:rsidR="00D64C08" w:rsidRDefault="00D64C08" w:rsidP="00655B5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</w:p>
    <w:p w:rsidR="00CE67FD" w:rsidRDefault="00D64C08" w:rsidP="00655B57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</w:t>
      </w:r>
      <w:r w:rsidR="00655B57" w:rsidRPr="00327723">
        <w:rPr>
          <w:sz w:val="28"/>
          <w:szCs w:val="28"/>
        </w:rPr>
        <w:t xml:space="preserve">  </w:t>
      </w:r>
      <w:r w:rsidR="00655B57">
        <w:rPr>
          <w:sz w:val="28"/>
          <w:szCs w:val="28"/>
        </w:rPr>
        <w:t xml:space="preserve">                                           </w:t>
      </w:r>
      <w:r w:rsidR="003D2419">
        <w:rPr>
          <w:sz w:val="28"/>
          <w:szCs w:val="28"/>
        </w:rPr>
        <w:t xml:space="preserve">  Ю</w:t>
      </w:r>
      <w:r w:rsidR="00655B57">
        <w:rPr>
          <w:sz w:val="28"/>
          <w:szCs w:val="28"/>
        </w:rPr>
        <w:t>.</w:t>
      </w:r>
      <w:r w:rsidR="003D2419">
        <w:rPr>
          <w:sz w:val="28"/>
          <w:szCs w:val="28"/>
        </w:rPr>
        <w:t>Т.Галактионов</w:t>
      </w:r>
    </w:p>
    <w:p w:rsidR="00CE67FD" w:rsidRDefault="00CE67FD" w:rsidP="00655B57">
      <w:pPr>
        <w:rPr>
          <w:sz w:val="28"/>
          <w:szCs w:val="28"/>
        </w:rPr>
      </w:pPr>
    </w:p>
    <w:p w:rsidR="00CE67FD" w:rsidRDefault="00CE67FD" w:rsidP="00655B57">
      <w:pPr>
        <w:rPr>
          <w:sz w:val="28"/>
          <w:szCs w:val="28"/>
        </w:rPr>
      </w:pPr>
    </w:p>
    <w:p w:rsidR="00C5502A" w:rsidRDefault="00C5502A" w:rsidP="00655B57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C5502A" w:rsidRDefault="00C5502A" w:rsidP="00655B5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Новоцелинного</w:t>
      </w:r>
      <w:proofErr w:type="spellEnd"/>
      <w:r>
        <w:rPr>
          <w:sz w:val="28"/>
          <w:szCs w:val="28"/>
        </w:rPr>
        <w:t xml:space="preserve"> сельсовета</w:t>
      </w:r>
    </w:p>
    <w:p w:rsidR="00C5502A" w:rsidRDefault="00C5502A" w:rsidP="00655B5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</w:p>
    <w:p w:rsidR="007D023F" w:rsidRPr="00C5502A" w:rsidRDefault="00C5502A" w:rsidP="00C5502A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Н.С.</w:t>
      </w:r>
      <w:r w:rsidR="006A69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Грибовская</w:t>
      </w:r>
      <w:proofErr w:type="spellEnd"/>
      <w:r>
        <w:rPr>
          <w:sz w:val="28"/>
          <w:szCs w:val="28"/>
        </w:rPr>
        <w:t xml:space="preserve"> </w:t>
      </w:r>
    </w:p>
    <w:p w:rsidR="00554275" w:rsidRDefault="00554275" w:rsidP="00C706E5">
      <w:pPr>
        <w:jc w:val="right"/>
      </w:pPr>
    </w:p>
    <w:p w:rsidR="00C706E5" w:rsidRPr="00C706E5" w:rsidRDefault="00C706E5" w:rsidP="007B11C4">
      <w:pPr>
        <w:jc w:val="right"/>
      </w:pPr>
      <w:r w:rsidRPr="00C706E5">
        <w:t>Приложение 1</w:t>
      </w:r>
    </w:p>
    <w:p w:rsidR="00C706E5" w:rsidRPr="00C706E5" w:rsidRDefault="00C706E5" w:rsidP="007B11C4">
      <w:pPr>
        <w:jc w:val="right"/>
      </w:pPr>
      <w:r w:rsidRPr="00C706E5">
        <w:t xml:space="preserve">к решению  </w:t>
      </w:r>
      <w:r w:rsidR="000907F8">
        <w:t>четырнадцатой</w:t>
      </w:r>
      <w:r w:rsidRPr="00C706E5">
        <w:t xml:space="preserve">  сессии Совета </w:t>
      </w:r>
    </w:p>
    <w:p w:rsidR="00C706E5" w:rsidRPr="00C706E5" w:rsidRDefault="00C706E5" w:rsidP="007B11C4">
      <w:pPr>
        <w:jc w:val="right"/>
      </w:pPr>
      <w:r w:rsidRPr="00C706E5">
        <w:t xml:space="preserve">депутатов </w:t>
      </w:r>
      <w:proofErr w:type="spellStart"/>
      <w:r w:rsidR="003D2419">
        <w:t>Новоцелинного</w:t>
      </w:r>
      <w:proofErr w:type="spellEnd"/>
      <w:r w:rsidRPr="00C706E5">
        <w:t xml:space="preserve"> сельсовета</w:t>
      </w:r>
    </w:p>
    <w:p w:rsidR="00C706E5" w:rsidRPr="00C706E5" w:rsidRDefault="00C706E5" w:rsidP="007B11C4">
      <w:pPr>
        <w:jc w:val="right"/>
      </w:pPr>
      <w:proofErr w:type="spellStart"/>
      <w:r w:rsidRPr="00C706E5">
        <w:t>Кочковского</w:t>
      </w:r>
      <w:proofErr w:type="spellEnd"/>
      <w:r w:rsidRPr="00C706E5">
        <w:t xml:space="preserve"> района </w:t>
      </w:r>
      <w:proofErr w:type="gramStart"/>
      <w:r w:rsidRPr="00C706E5">
        <w:t>Новосибирской</w:t>
      </w:r>
      <w:proofErr w:type="gramEnd"/>
    </w:p>
    <w:p w:rsidR="007D023F" w:rsidRDefault="00C706E5" w:rsidP="007B11C4">
      <w:pPr>
        <w:pStyle w:val="ConsPlusNormal"/>
        <w:ind w:firstLine="708"/>
        <w:jc w:val="right"/>
      </w:pPr>
      <w:r w:rsidRPr="00C706E5">
        <w:rPr>
          <w:rFonts w:ascii="Times New Roman" w:hAnsi="Times New Roman" w:cs="Times New Roman"/>
          <w:sz w:val="24"/>
          <w:szCs w:val="24"/>
        </w:rPr>
        <w:t xml:space="preserve">области от </w:t>
      </w:r>
      <w:r w:rsidR="0083052C">
        <w:rPr>
          <w:rFonts w:ascii="Times New Roman" w:hAnsi="Times New Roman" w:cs="Times New Roman"/>
          <w:sz w:val="24"/>
          <w:szCs w:val="24"/>
        </w:rPr>
        <w:t>31</w:t>
      </w:r>
      <w:r w:rsidR="00FE7601" w:rsidRPr="00FE7601">
        <w:rPr>
          <w:rFonts w:ascii="Times New Roman" w:hAnsi="Times New Roman" w:cs="Times New Roman"/>
          <w:sz w:val="24"/>
          <w:szCs w:val="24"/>
        </w:rPr>
        <w:t>.</w:t>
      </w:r>
      <w:r w:rsidR="0083052C">
        <w:rPr>
          <w:rFonts w:ascii="Times New Roman" w:hAnsi="Times New Roman" w:cs="Times New Roman"/>
          <w:sz w:val="24"/>
          <w:szCs w:val="24"/>
        </w:rPr>
        <w:t>03</w:t>
      </w:r>
      <w:r w:rsidR="00FE7601" w:rsidRPr="00FE7601">
        <w:rPr>
          <w:rFonts w:ascii="Times New Roman" w:hAnsi="Times New Roman" w:cs="Times New Roman"/>
          <w:sz w:val="24"/>
          <w:szCs w:val="24"/>
        </w:rPr>
        <w:t>.</w:t>
      </w:r>
      <w:r w:rsidRPr="00FE7601">
        <w:rPr>
          <w:rFonts w:ascii="Times New Roman" w:hAnsi="Times New Roman" w:cs="Times New Roman"/>
          <w:sz w:val="24"/>
          <w:szCs w:val="24"/>
        </w:rPr>
        <w:t>20</w:t>
      </w:r>
      <w:r w:rsidR="00FE7601" w:rsidRPr="00FE7601">
        <w:rPr>
          <w:rFonts w:ascii="Times New Roman" w:hAnsi="Times New Roman" w:cs="Times New Roman"/>
          <w:sz w:val="24"/>
          <w:szCs w:val="24"/>
        </w:rPr>
        <w:t>1</w:t>
      </w:r>
      <w:r w:rsidR="0083052C">
        <w:rPr>
          <w:rFonts w:ascii="Times New Roman" w:hAnsi="Times New Roman" w:cs="Times New Roman"/>
          <w:sz w:val="24"/>
          <w:szCs w:val="24"/>
        </w:rPr>
        <w:t>7</w:t>
      </w:r>
      <w:r w:rsidRPr="00C706E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3052C">
        <w:rPr>
          <w:rFonts w:ascii="Times New Roman" w:hAnsi="Times New Roman" w:cs="Times New Roman"/>
          <w:sz w:val="24"/>
          <w:szCs w:val="24"/>
        </w:rPr>
        <w:t>8</w:t>
      </w:r>
      <w:r w:rsidRPr="00EC6437">
        <w:t xml:space="preserve">                                                 </w:t>
      </w:r>
    </w:p>
    <w:p w:rsidR="007D023F" w:rsidRDefault="007D023F" w:rsidP="00655B57">
      <w:pPr>
        <w:ind w:firstLine="708"/>
        <w:jc w:val="both"/>
      </w:pPr>
    </w:p>
    <w:p w:rsidR="007D023F" w:rsidRDefault="007D023F" w:rsidP="007471FE">
      <w:pPr>
        <w:ind w:left="708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Программа </w:t>
      </w:r>
      <w:r w:rsidRPr="00E20D19">
        <w:rPr>
          <w:rFonts w:ascii="Times New Roman CYR" w:hAnsi="Times New Roman CYR" w:cs="Times New Roman CYR"/>
          <w:b/>
          <w:sz w:val="28"/>
          <w:szCs w:val="28"/>
        </w:rPr>
        <w:t xml:space="preserve"> комплексного развития социальной инфраструктуры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proofErr w:type="spellStart"/>
      <w:r w:rsidR="006256DA">
        <w:rPr>
          <w:rFonts w:ascii="Times New Roman CYR" w:hAnsi="Times New Roman CYR" w:cs="Times New Roman CYR"/>
          <w:b/>
          <w:sz w:val="28"/>
          <w:szCs w:val="28"/>
        </w:rPr>
        <w:t>Новоцелинного</w:t>
      </w:r>
      <w:proofErr w:type="spellEnd"/>
      <w:r w:rsidR="007471FE">
        <w:rPr>
          <w:rFonts w:ascii="Times New Roman CYR" w:hAnsi="Times New Roman CYR" w:cs="Times New Roman CYR"/>
          <w:b/>
          <w:sz w:val="28"/>
          <w:szCs w:val="28"/>
        </w:rPr>
        <w:t xml:space="preserve"> сельсовета </w:t>
      </w:r>
      <w:proofErr w:type="spellStart"/>
      <w:r w:rsidR="007471FE">
        <w:rPr>
          <w:rFonts w:ascii="Times New Roman CYR" w:hAnsi="Times New Roman CYR" w:cs="Times New Roman CYR"/>
          <w:b/>
          <w:sz w:val="28"/>
          <w:szCs w:val="28"/>
        </w:rPr>
        <w:t>Кочковского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района </w:t>
      </w:r>
      <w:r w:rsidR="007471FE">
        <w:rPr>
          <w:rFonts w:ascii="Times New Roman CYR" w:hAnsi="Times New Roman CYR" w:cs="Times New Roman CYR"/>
          <w:b/>
          <w:sz w:val="28"/>
          <w:szCs w:val="28"/>
        </w:rPr>
        <w:t>Новосибирской</w:t>
      </w:r>
      <w:r w:rsidR="00184CB9">
        <w:rPr>
          <w:rFonts w:ascii="Times New Roman CYR" w:hAnsi="Times New Roman CYR" w:cs="Times New Roman CYR"/>
          <w:b/>
          <w:sz w:val="28"/>
          <w:szCs w:val="28"/>
        </w:rPr>
        <w:t xml:space="preserve"> области на 201</w:t>
      </w:r>
      <w:r w:rsidR="00037C49">
        <w:rPr>
          <w:rFonts w:ascii="Times New Roman CYR" w:hAnsi="Times New Roman CYR" w:cs="Times New Roman CYR"/>
          <w:b/>
          <w:sz w:val="28"/>
          <w:szCs w:val="28"/>
        </w:rPr>
        <w:t>7</w:t>
      </w:r>
      <w:r w:rsidR="00592EC6">
        <w:rPr>
          <w:rFonts w:ascii="Times New Roman CYR" w:hAnsi="Times New Roman CYR" w:cs="Times New Roman CYR"/>
          <w:b/>
          <w:sz w:val="28"/>
          <w:szCs w:val="28"/>
        </w:rPr>
        <w:t>-</w:t>
      </w:r>
      <w:r w:rsidR="00184CB9">
        <w:rPr>
          <w:rFonts w:ascii="Times New Roman CYR" w:hAnsi="Times New Roman CYR" w:cs="Times New Roman CYR"/>
          <w:b/>
          <w:sz w:val="28"/>
          <w:szCs w:val="28"/>
        </w:rPr>
        <w:t>20</w:t>
      </w:r>
      <w:r w:rsidR="007471FE">
        <w:rPr>
          <w:rFonts w:ascii="Times New Roman CYR" w:hAnsi="Times New Roman CYR" w:cs="Times New Roman CYR"/>
          <w:b/>
          <w:sz w:val="28"/>
          <w:szCs w:val="28"/>
        </w:rPr>
        <w:t>2</w:t>
      </w:r>
      <w:r w:rsidR="00B17B1A">
        <w:rPr>
          <w:rFonts w:ascii="Times New Roman CYR" w:hAnsi="Times New Roman CYR" w:cs="Times New Roman CYR"/>
          <w:b/>
          <w:sz w:val="28"/>
          <w:szCs w:val="28"/>
        </w:rPr>
        <w:t>5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годы</w:t>
      </w:r>
    </w:p>
    <w:p w:rsidR="00655B57" w:rsidRDefault="00655B57" w:rsidP="00655B57">
      <w:pPr>
        <w:ind w:firstLine="708"/>
        <w:jc w:val="both"/>
      </w:pPr>
    </w:p>
    <w:p w:rsidR="007D023F" w:rsidRPr="007D023F" w:rsidRDefault="007D023F" w:rsidP="007D023F">
      <w:pPr>
        <w:spacing w:after="1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 w:rsidRPr="007D023F">
        <w:rPr>
          <w:rFonts w:ascii="Times New Roman CYR" w:hAnsi="Times New Roman CYR" w:cs="Times New Roman CYR"/>
          <w:sz w:val="28"/>
          <w:szCs w:val="28"/>
        </w:rPr>
        <w:t>Паспорт</w:t>
      </w:r>
    </w:p>
    <w:p w:rsidR="007D023F" w:rsidRPr="007D023F" w:rsidRDefault="007D023F" w:rsidP="007D023F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7D023F">
        <w:rPr>
          <w:rFonts w:ascii="Times New Roman CYR" w:hAnsi="Times New Roman CYR" w:cs="Times New Roman CYR"/>
          <w:sz w:val="28"/>
          <w:szCs w:val="28"/>
        </w:rPr>
        <w:t>Программы комплексного развития социальной инфраструктуры</w:t>
      </w:r>
    </w:p>
    <w:p w:rsidR="007D023F" w:rsidRPr="007D023F" w:rsidRDefault="006256DA" w:rsidP="007D023F">
      <w:pPr>
        <w:jc w:val="center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Новоцелинного</w:t>
      </w:r>
      <w:proofErr w:type="spellEnd"/>
      <w:r w:rsidR="00B17B1A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="007D023F" w:rsidRPr="007D023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B17B1A">
        <w:rPr>
          <w:rFonts w:ascii="Times New Roman CYR" w:hAnsi="Times New Roman CYR" w:cs="Times New Roman CYR"/>
          <w:sz w:val="28"/>
          <w:szCs w:val="28"/>
        </w:rPr>
        <w:t>Кочковского</w:t>
      </w:r>
      <w:proofErr w:type="spellEnd"/>
      <w:r w:rsidR="007D023F" w:rsidRPr="007D023F">
        <w:rPr>
          <w:rFonts w:ascii="Times New Roman CYR" w:hAnsi="Times New Roman CYR" w:cs="Times New Roman CYR"/>
          <w:sz w:val="28"/>
          <w:szCs w:val="28"/>
        </w:rPr>
        <w:t xml:space="preserve"> района </w:t>
      </w:r>
      <w:r w:rsidR="00B17B1A">
        <w:rPr>
          <w:rFonts w:ascii="Times New Roman CYR" w:hAnsi="Times New Roman CYR" w:cs="Times New Roman CYR"/>
          <w:sz w:val="28"/>
          <w:szCs w:val="28"/>
        </w:rPr>
        <w:t>Новосибирской</w:t>
      </w:r>
      <w:r w:rsidR="00184CB9">
        <w:rPr>
          <w:rFonts w:ascii="Times New Roman CYR" w:hAnsi="Times New Roman CYR" w:cs="Times New Roman CYR"/>
          <w:sz w:val="28"/>
          <w:szCs w:val="28"/>
        </w:rPr>
        <w:t xml:space="preserve"> области на 201</w:t>
      </w:r>
      <w:r w:rsidR="00037C49">
        <w:rPr>
          <w:rFonts w:ascii="Times New Roman CYR" w:hAnsi="Times New Roman CYR" w:cs="Times New Roman CYR"/>
          <w:sz w:val="28"/>
          <w:szCs w:val="28"/>
        </w:rPr>
        <w:t>7</w:t>
      </w:r>
      <w:r w:rsidR="00592EC6">
        <w:rPr>
          <w:rFonts w:ascii="Times New Roman CYR" w:hAnsi="Times New Roman CYR" w:cs="Times New Roman CYR"/>
          <w:sz w:val="28"/>
          <w:szCs w:val="28"/>
        </w:rPr>
        <w:t>-</w:t>
      </w:r>
      <w:r w:rsidR="00B17B1A">
        <w:rPr>
          <w:rFonts w:ascii="Times New Roman CYR" w:hAnsi="Times New Roman CYR" w:cs="Times New Roman CYR"/>
          <w:sz w:val="28"/>
          <w:szCs w:val="28"/>
        </w:rPr>
        <w:t>2025</w:t>
      </w:r>
      <w:r w:rsidR="007D023F" w:rsidRPr="007D023F">
        <w:rPr>
          <w:rFonts w:ascii="Times New Roman CYR" w:hAnsi="Times New Roman CYR" w:cs="Times New Roman CYR"/>
          <w:sz w:val="28"/>
          <w:szCs w:val="28"/>
        </w:rPr>
        <w:t xml:space="preserve">  годы</w:t>
      </w:r>
    </w:p>
    <w:tbl>
      <w:tblPr>
        <w:tblW w:w="9807" w:type="dxa"/>
        <w:tblInd w:w="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77"/>
        <w:gridCol w:w="7530"/>
      </w:tblGrid>
      <w:tr w:rsidR="007D023F" w:rsidRPr="001E05F3" w:rsidTr="00D30CF3">
        <w:trPr>
          <w:trHeight w:val="1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spacing w:after="28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7D023F" w:rsidRDefault="007D023F" w:rsidP="00037C4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E05F3">
              <w:rPr>
                <w:sz w:val="28"/>
                <w:szCs w:val="28"/>
              </w:rPr>
              <w:t xml:space="preserve">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Программа комплексного развития социальной инфраструктуры </w:t>
            </w:r>
            <w:proofErr w:type="spellStart"/>
            <w:r w:rsidR="006256DA">
              <w:rPr>
                <w:rFonts w:ascii="Times New Roman CYR" w:hAnsi="Times New Roman CYR" w:cs="Times New Roman CYR"/>
                <w:sz w:val="28"/>
                <w:szCs w:val="28"/>
              </w:rPr>
              <w:t>Новоцелинного</w:t>
            </w:r>
            <w:proofErr w:type="spellEnd"/>
            <w:r w:rsidR="00B17B1A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сельсовета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="00B17B1A">
              <w:rPr>
                <w:rFonts w:ascii="Times New Roman CYR" w:hAnsi="Times New Roman CYR" w:cs="Times New Roman CYR"/>
                <w:sz w:val="28"/>
                <w:szCs w:val="28"/>
              </w:rPr>
              <w:t>Кочковского</w:t>
            </w:r>
            <w:proofErr w:type="spellEnd"/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района </w:t>
            </w:r>
            <w:r w:rsidR="00B17B1A">
              <w:rPr>
                <w:rFonts w:ascii="Times New Roman CYR" w:hAnsi="Times New Roman CYR" w:cs="Times New Roman CYR"/>
                <w:sz w:val="28"/>
                <w:szCs w:val="28"/>
              </w:rPr>
              <w:t>Новосибирской</w:t>
            </w:r>
            <w:r w:rsidR="00592EC6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области на 201</w:t>
            </w:r>
            <w:r w:rsidR="00037C49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592EC6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>202</w:t>
            </w:r>
            <w:r w:rsidR="00592EC6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 годы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(далее - Программа)</w:t>
            </w:r>
          </w:p>
        </w:tc>
      </w:tr>
      <w:tr w:rsidR="007D023F" w:rsidRPr="001E05F3" w:rsidTr="00D30CF3">
        <w:trPr>
          <w:trHeight w:val="1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spacing w:after="28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3A7608" w:rsidRDefault="00592EC6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="007D023F" w:rsidRPr="001E05F3">
              <w:rPr>
                <w:rFonts w:ascii="Times New Roman CYR" w:hAnsi="Times New Roman CYR" w:cs="Times New Roman CYR"/>
                <w:sz w:val="28"/>
                <w:szCs w:val="28"/>
              </w:rPr>
              <w:t>Градостроительный кодекс Российской Федерации</w:t>
            </w:r>
            <w:r w:rsid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7D023F" w:rsidRPr="003A7608">
              <w:rPr>
                <w:rFonts w:ascii="Times New Roman CYR" w:hAnsi="Times New Roman CYR" w:cs="Times New Roman CYR"/>
                <w:sz w:val="28"/>
                <w:szCs w:val="28"/>
              </w:rPr>
              <w:t>от 29 декабря 2004 года №190-ФЗ;</w:t>
            </w:r>
          </w:p>
          <w:p w:rsidR="007D023F" w:rsidRPr="001E05F3" w:rsidRDefault="00592EC6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="007D023F" w:rsidRPr="001E05F3">
              <w:rPr>
                <w:rFonts w:ascii="Times New Roman CYR" w:hAnsi="Times New Roman CYR" w:cs="Times New Roman CYR"/>
                <w:sz w:val="28"/>
                <w:szCs w:val="28"/>
              </w:rPr>
              <w:t>Федеральный закон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7D023F" w:rsidRPr="001E05F3" w:rsidRDefault="00592EC6" w:rsidP="008F6D3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П</w:t>
            </w:r>
            <w:r w:rsidR="007D023F" w:rsidRPr="001E05F3">
              <w:rPr>
                <w:rFonts w:ascii="Times New Roman CYR" w:hAnsi="Times New Roman CYR" w:cs="Times New Roman CYR"/>
                <w:sz w:val="28"/>
                <w:szCs w:val="28"/>
              </w:rPr>
              <w:t>остановление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</w:t>
            </w:r>
          </w:p>
        </w:tc>
      </w:tr>
      <w:tr w:rsidR="007D023F" w:rsidRPr="001E05F3" w:rsidTr="00D30CF3">
        <w:trPr>
          <w:trHeight w:val="1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2E76DA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Заказчик программы, его местонахождение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6256DA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sz w:val="28"/>
                <w:szCs w:val="28"/>
              </w:rPr>
              <w:t xml:space="preserve">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proofErr w:type="spellStart"/>
            <w:r w:rsidR="006256DA">
              <w:rPr>
                <w:rFonts w:ascii="Times New Roman CYR" w:hAnsi="Times New Roman CYR" w:cs="Times New Roman CYR"/>
                <w:sz w:val="28"/>
                <w:szCs w:val="28"/>
              </w:rPr>
              <w:t>Новоцелинного</w:t>
            </w:r>
            <w:proofErr w:type="spellEnd"/>
            <w:r w:rsidR="00B17B1A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сельсовета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="00B17B1A">
              <w:rPr>
                <w:rFonts w:ascii="Times New Roman CYR" w:hAnsi="Times New Roman CYR" w:cs="Times New Roman CYR"/>
                <w:sz w:val="28"/>
                <w:szCs w:val="28"/>
              </w:rPr>
              <w:t>Кочковского</w:t>
            </w:r>
            <w:proofErr w:type="spellEnd"/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района </w:t>
            </w:r>
            <w:r w:rsidR="00B17B1A">
              <w:rPr>
                <w:rFonts w:ascii="Times New Roman CYR" w:hAnsi="Times New Roman CYR" w:cs="Times New Roman CYR"/>
                <w:sz w:val="28"/>
                <w:szCs w:val="28"/>
              </w:rPr>
              <w:t>Новосибирской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области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592EC6">
              <w:rPr>
                <w:rFonts w:ascii="Times New Roman CYR" w:hAnsi="Times New Roman CYR" w:cs="Times New Roman CYR"/>
                <w:sz w:val="28"/>
                <w:szCs w:val="28"/>
              </w:rPr>
              <w:t>63249</w:t>
            </w:r>
            <w:r w:rsidR="006256D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 w:rsidR="00592EC6">
              <w:rPr>
                <w:rFonts w:ascii="Times New Roman CYR" w:hAnsi="Times New Roman CYR" w:cs="Times New Roman CYR"/>
                <w:sz w:val="28"/>
                <w:szCs w:val="28"/>
              </w:rPr>
              <w:t>Новосибирская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област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ь, </w:t>
            </w:r>
            <w:proofErr w:type="spellStart"/>
            <w:r w:rsidR="00592EC6">
              <w:rPr>
                <w:rFonts w:ascii="Times New Roman CYR" w:hAnsi="Times New Roman CYR" w:cs="Times New Roman CYR"/>
                <w:sz w:val="28"/>
                <w:szCs w:val="28"/>
              </w:rPr>
              <w:t>Кочковский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район, </w:t>
            </w:r>
            <w:r w:rsidR="006256DA"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  <w:proofErr w:type="spellStart"/>
            <w:r w:rsidR="006256DA">
              <w:rPr>
                <w:rFonts w:ascii="Times New Roman CYR" w:hAnsi="Times New Roman CYR" w:cs="Times New Roman CYR"/>
                <w:sz w:val="28"/>
                <w:szCs w:val="28"/>
              </w:rPr>
              <w:t>Новоцелинное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 w:rsidR="00592EC6">
              <w:rPr>
                <w:rFonts w:ascii="Times New Roman CYR" w:hAnsi="Times New Roman CYR" w:cs="Times New Roman CYR"/>
                <w:sz w:val="28"/>
                <w:szCs w:val="28"/>
              </w:rPr>
              <w:t>ул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  <w:r w:rsidR="006256DA">
              <w:rPr>
                <w:rFonts w:ascii="Times New Roman CYR" w:hAnsi="Times New Roman CYR" w:cs="Times New Roman CYR"/>
                <w:sz w:val="28"/>
                <w:szCs w:val="28"/>
              </w:rPr>
              <w:t>Комсомольская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6256DA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</w:tr>
      <w:tr w:rsidR="007D023F" w:rsidRPr="001E05F3" w:rsidTr="00D30CF3">
        <w:trPr>
          <w:trHeight w:val="1412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2E76DA">
            <w:pPr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Основной разработчик программы, его местонахождение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D30CF3" w:rsidP="006256DA">
            <w:pPr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proofErr w:type="spellStart"/>
            <w:r w:rsidR="006256DA">
              <w:rPr>
                <w:rFonts w:ascii="Times New Roman CYR" w:hAnsi="Times New Roman CYR" w:cs="Times New Roman CYR"/>
                <w:sz w:val="28"/>
                <w:szCs w:val="28"/>
              </w:rPr>
              <w:t>Новоцелинного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сельсовета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Кочковского</w:t>
            </w:r>
            <w:proofErr w:type="spellEnd"/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Новосибирской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области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63249</w:t>
            </w:r>
            <w:r w:rsidR="006256D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Новосибирская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област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ь,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Кочковский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район, </w:t>
            </w:r>
            <w:r w:rsidR="006256DA"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  <w:proofErr w:type="spellStart"/>
            <w:r w:rsidR="006256DA">
              <w:rPr>
                <w:rFonts w:ascii="Times New Roman CYR" w:hAnsi="Times New Roman CYR" w:cs="Times New Roman CYR"/>
                <w:sz w:val="28"/>
                <w:szCs w:val="28"/>
              </w:rPr>
              <w:t>Новоцелинное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ул. </w:t>
            </w:r>
            <w:r w:rsidR="006256DA">
              <w:rPr>
                <w:rFonts w:ascii="Times New Roman CYR" w:hAnsi="Times New Roman CYR" w:cs="Times New Roman CYR"/>
                <w:sz w:val="28"/>
                <w:szCs w:val="28"/>
              </w:rPr>
              <w:t>Комсомольская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6256DA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</w:tr>
      <w:tr w:rsidR="007D023F" w:rsidRPr="001E05F3" w:rsidTr="00D30CF3">
        <w:trPr>
          <w:trHeight w:val="1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spacing w:after="28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Цель и задачи 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D30CF3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Цель: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Обеспечение развития социальной инфраструктуры </w:t>
            </w:r>
            <w:proofErr w:type="spellStart"/>
            <w:r w:rsidR="006256DA">
              <w:rPr>
                <w:rFonts w:ascii="Times New Roman CYR" w:hAnsi="Times New Roman CYR" w:cs="Times New Roman CYR"/>
                <w:sz w:val="28"/>
                <w:szCs w:val="28"/>
              </w:rPr>
              <w:t>Новоцелинного</w:t>
            </w:r>
            <w:proofErr w:type="spellEnd"/>
            <w:r w:rsidR="00D30CF3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сельсовета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  для </w:t>
            </w:r>
            <w:r w:rsidR="00693FD2">
              <w:rPr>
                <w:rFonts w:ascii="Times New Roman CYR" w:hAnsi="Times New Roman CYR" w:cs="Times New Roman CYR"/>
                <w:sz w:val="28"/>
                <w:szCs w:val="28"/>
              </w:rPr>
              <w:t>обеспечения роста благосостояния и качества жизни населения.</w:t>
            </w:r>
          </w:p>
          <w:p w:rsidR="007D023F" w:rsidRPr="001E05F3" w:rsidRDefault="007D023F" w:rsidP="00D30CF3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Задачи:</w:t>
            </w:r>
          </w:p>
          <w:p w:rsidR="007D023F" w:rsidRPr="001E05F3" w:rsidRDefault="007D023F" w:rsidP="00D30CF3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sz w:val="28"/>
                <w:szCs w:val="28"/>
              </w:rPr>
              <w:t xml:space="preserve">-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развитие системы   образования и культуры,  за счет строительства, реконструкции и ремонта образовательных и детских дошкольных учреждений, сельских домов культуры;</w:t>
            </w:r>
          </w:p>
          <w:p w:rsidR="007D023F" w:rsidRPr="001E05F3" w:rsidRDefault="007D023F" w:rsidP="006256DA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sz w:val="28"/>
                <w:szCs w:val="28"/>
              </w:rPr>
              <w:lastRenderedPageBreak/>
              <w:t xml:space="preserve">-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привлечение широких масс населения к занятиям спортом и культивирование здорового образа жизни за счет строительства спортивных сооружений;</w:t>
            </w:r>
            <w:r w:rsidRPr="001E05F3">
              <w:rPr>
                <w:sz w:val="28"/>
                <w:szCs w:val="28"/>
              </w:rPr>
              <w:br/>
              <w:t xml:space="preserve">-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рекреации;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E05F3">
              <w:rPr>
                <w:sz w:val="28"/>
                <w:szCs w:val="28"/>
              </w:rPr>
              <w:t xml:space="preserve">-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развитие социальной инфраструктуры  сельского поселения 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 в </w:t>
            </w:r>
            <w:proofErr w:type="spellStart"/>
            <w:r w:rsidR="006256DA">
              <w:rPr>
                <w:rFonts w:ascii="Times New Roman CYR" w:hAnsi="Times New Roman CYR" w:cs="Times New Roman CYR"/>
                <w:sz w:val="28"/>
                <w:szCs w:val="28"/>
              </w:rPr>
              <w:t>Новоцелинном</w:t>
            </w:r>
            <w:proofErr w:type="spellEnd"/>
            <w:r w:rsidR="006526BB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7D023F" w:rsidRPr="001E05F3" w:rsidTr="00D30CF3">
        <w:trPr>
          <w:trHeight w:val="1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2E76DA">
            <w:pPr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Целевые показатели (индикаторы) обеспеченности населения объектами социальной инфраструктуры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2E76DA">
            <w:pPr>
              <w:pStyle w:val="ConsPlusNonformat"/>
              <w:widowControl/>
              <w:tabs>
                <w:tab w:val="center" w:pos="4677"/>
                <w:tab w:val="right" w:pos="9355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E05F3">
              <w:rPr>
                <w:sz w:val="28"/>
                <w:szCs w:val="28"/>
              </w:rPr>
              <w:t xml:space="preserve">-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показатели ежегодного сокращения миграционного оттока населения;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E05F3">
              <w:rPr>
                <w:sz w:val="28"/>
                <w:szCs w:val="28"/>
              </w:rPr>
              <w:t xml:space="preserve">- </w:t>
            </w:r>
            <w:r w:rsidRPr="001E05F3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качества услуг, предоставляемых учреждениями культуры </w:t>
            </w:r>
            <w:proofErr w:type="spellStart"/>
            <w:r w:rsidR="006256DA">
              <w:rPr>
                <w:rFonts w:ascii="Times New Roman CYR" w:hAnsi="Times New Roman CYR" w:cs="Times New Roman CYR"/>
                <w:sz w:val="28"/>
                <w:szCs w:val="28"/>
              </w:rPr>
              <w:t>Новоцелинного</w:t>
            </w:r>
            <w:proofErr w:type="spellEnd"/>
            <w:r w:rsidR="004F1AE3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сельсовета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7D023F" w:rsidRPr="001E05F3" w:rsidRDefault="007D023F" w:rsidP="002E76DA">
            <w:pPr>
              <w:pStyle w:val="ConsPlusNonformat"/>
              <w:widowControl/>
              <w:tabs>
                <w:tab w:val="center" w:pos="4677"/>
                <w:tab w:val="right" w:pos="9355"/>
              </w:tabs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sz w:val="28"/>
                <w:szCs w:val="28"/>
              </w:rPr>
              <w:t xml:space="preserve">-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создание условий для занятий спортом;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br/>
              <w:t>- разви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тие транспортной инфраструктуры.</w:t>
            </w:r>
          </w:p>
        </w:tc>
      </w:tr>
      <w:tr w:rsidR="007D023F" w:rsidRPr="001E05F3" w:rsidTr="00D30CF3">
        <w:trPr>
          <w:trHeight w:val="1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2E76D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BA53F5" w:rsidRDefault="007D023F" w:rsidP="002E76D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A53F5"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  <w:r w:rsidR="00184CB9" w:rsidRPr="00BA53F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B558A8" w:rsidRPr="00BA53F5">
              <w:rPr>
                <w:rFonts w:ascii="Times New Roman CYR" w:hAnsi="Times New Roman CYR" w:cs="Times New Roman CYR"/>
                <w:sz w:val="28"/>
                <w:szCs w:val="28"/>
              </w:rPr>
              <w:t>Новое строительство магазина смешанных товаров</w:t>
            </w:r>
            <w:r w:rsidR="003E23FF" w:rsidRPr="00BA53F5">
              <w:rPr>
                <w:rFonts w:ascii="Times New Roman CYR" w:hAnsi="Times New Roman CYR" w:cs="Times New Roman CYR"/>
                <w:sz w:val="28"/>
                <w:szCs w:val="28"/>
              </w:rPr>
              <w:t>, кафе, предприятия бытового обслуживания, аптеки</w:t>
            </w:r>
            <w:r w:rsidR="00931E60">
              <w:rPr>
                <w:rFonts w:ascii="Times New Roman CYR" w:hAnsi="Times New Roman CYR" w:cs="Times New Roman CYR"/>
                <w:sz w:val="28"/>
                <w:szCs w:val="28"/>
              </w:rPr>
              <w:t>, гостиницы</w:t>
            </w:r>
            <w:r w:rsidRPr="00BA53F5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7D023F" w:rsidRPr="00BA53F5" w:rsidRDefault="007D023F" w:rsidP="002E76D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A53F5"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  <w:r w:rsidR="003E23FF" w:rsidRPr="00BA53F5">
              <w:rPr>
                <w:rFonts w:ascii="Times New Roman CYR" w:hAnsi="Times New Roman CYR" w:cs="Times New Roman CYR"/>
                <w:sz w:val="28"/>
                <w:szCs w:val="28"/>
              </w:rPr>
              <w:t>Капитальный</w:t>
            </w:r>
            <w:r w:rsidR="00337E04">
              <w:rPr>
                <w:rFonts w:ascii="Times New Roman CYR" w:hAnsi="Times New Roman CYR" w:cs="Times New Roman CYR"/>
                <w:sz w:val="28"/>
                <w:szCs w:val="28"/>
              </w:rPr>
              <w:t xml:space="preserve"> ремонт</w:t>
            </w:r>
            <w:r w:rsidR="003E23FF" w:rsidRPr="00BA53F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3B0A2B" w:rsidRPr="00BA53F5">
              <w:rPr>
                <w:rFonts w:ascii="Times New Roman CYR" w:hAnsi="Times New Roman CYR" w:cs="Times New Roman CYR"/>
                <w:sz w:val="28"/>
                <w:szCs w:val="28"/>
              </w:rPr>
              <w:t xml:space="preserve">дома культуры, </w:t>
            </w:r>
            <w:r w:rsidR="00931E60">
              <w:rPr>
                <w:rFonts w:ascii="Times New Roman CYR" w:hAnsi="Times New Roman CYR" w:cs="Times New Roman CYR"/>
                <w:sz w:val="28"/>
                <w:szCs w:val="28"/>
              </w:rPr>
              <w:t>строительство</w:t>
            </w:r>
            <w:r w:rsidR="003B0A2B" w:rsidRPr="00BA53F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931E60">
              <w:rPr>
                <w:rFonts w:ascii="Times New Roman CYR" w:hAnsi="Times New Roman CYR" w:cs="Times New Roman CYR"/>
                <w:sz w:val="28"/>
                <w:szCs w:val="28"/>
              </w:rPr>
              <w:t>бассейна</w:t>
            </w:r>
            <w:r w:rsidRPr="00BA53F5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7D023F" w:rsidRPr="00BA53F5" w:rsidRDefault="00184CB9" w:rsidP="002E76D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A53F5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7D023F" w:rsidRPr="00BA53F5">
              <w:rPr>
                <w:rFonts w:ascii="Times New Roman CYR" w:hAnsi="Times New Roman CYR" w:cs="Times New Roman CYR"/>
                <w:sz w:val="28"/>
                <w:szCs w:val="28"/>
              </w:rPr>
              <w:t>. Капитальный ремонт и ремонт автомобильных дорог местного значения;</w:t>
            </w:r>
          </w:p>
          <w:p w:rsidR="007D023F" w:rsidRPr="00BA53F5" w:rsidRDefault="00184CB9" w:rsidP="002E76D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A53F5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7D023F" w:rsidRPr="00BA53F5"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  <w:r w:rsidR="00931E60">
              <w:rPr>
                <w:rFonts w:ascii="Times New Roman CYR" w:hAnsi="Times New Roman CYR" w:cs="Times New Roman CYR"/>
                <w:sz w:val="28"/>
                <w:szCs w:val="28"/>
              </w:rPr>
              <w:t>Прачечные самообслуживания и химчистка самообслуживания</w:t>
            </w:r>
            <w:r w:rsidR="007D01EA" w:rsidRPr="00BA53F5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67022B" w:rsidRPr="00BA53F5" w:rsidRDefault="0067022B" w:rsidP="002E76D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A53F5">
              <w:rPr>
                <w:rFonts w:ascii="Times New Roman CYR" w:hAnsi="Times New Roman CYR" w:cs="Times New Roman CYR"/>
                <w:sz w:val="28"/>
                <w:szCs w:val="28"/>
              </w:rPr>
              <w:t>5. Строительство футбольного поля.</w:t>
            </w:r>
          </w:p>
        </w:tc>
      </w:tr>
      <w:tr w:rsidR="007D023F" w:rsidRPr="001E05F3" w:rsidTr="00D30CF3">
        <w:trPr>
          <w:trHeight w:val="1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2E76DA">
            <w:pPr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2E76D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Срок реализации Программы 201</w:t>
            </w:r>
            <w:r w:rsidR="00BA53F5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="00B17B1A">
              <w:rPr>
                <w:rFonts w:ascii="Times New Roman CYR" w:hAnsi="Times New Roman CYR" w:cs="Times New Roman CYR"/>
                <w:sz w:val="28"/>
                <w:szCs w:val="28"/>
              </w:rPr>
              <w:t>2025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годы, в 2 этапа</w:t>
            </w:r>
          </w:p>
          <w:p w:rsidR="007D023F" w:rsidRPr="001E05F3" w:rsidRDefault="007D023F" w:rsidP="002E76DA">
            <w:pPr>
              <w:rPr>
                <w:sz w:val="28"/>
                <w:szCs w:val="28"/>
              </w:rPr>
            </w:pPr>
            <w:r w:rsidRPr="001E05F3">
              <w:rPr>
                <w:sz w:val="28"/>
                <w:szCs w:val="28"/>
              </w:rPr>
              <w:t>1 этап – с 201</w:t>
            </w:r>
            <w:r w:rsidR="00BA53F5">
              <w:rPr>
                <w:sz w:val="28"/>
                <w:szCs w:val="28"/>
              </w:rPr>
              <w:t>7</w:t>
            </w:r>
            <w:r w:rsidRPr="001E05F3">
              <w:rPr>
                <w:sz w:val="28"/>
                <w:szCs w:val="28"/>
              </w:rPr>
              <w:t xml:space="preserve"> по 2020 годы</w:t>
            </w:r>
          </w:p>
          <w:p w:rsidR="007D023F" w:rsidRPr="001E05F3" w:rsidRDefault="007D023F" w:rsidP="002E76DA">
            <w:pPr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sz w:val="28"/>
                <w:szCs w:val="28"/>
              </w:rPr>
              <w:t xml:space="preserve">2 этап – с 2021 по </w:t>
            </w:r>
            <w:r w:rsidR="00B17B1A">
              <w:rPr>
                <w:sz w:val="28"/>
                <w:szCs w:val="28"/>
              </w:rPr>
              <w:t>2025</w:t>
            </w:r>
            <w:r w:rsidRPr="001E05F3">
              <w:rPr>
                <w:sz w:val="28"/>
                <w:szCs w:val="28"/>
              </w:rPr>
              <w:t xml:space="preserve"> годы</w:t>
            </w:r>
          </w:p>
        </w:tc>
      </w:tr>
      <w:tr w:rsidR="007D023F" w:rsidRPr="001E05F3" w:rsidTr="00D30CF3">
        <w:trPr>
          <w:trHeight w:val="1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spacing w:after="283"/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931E60" w:rsidRDefault="007D023F" w:rsidP="008F6D3E">
            <w:pPr>
              <w:spacing w:after="1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31E60">
              <w:rPr>
                <w:rFonts w:ascii="Times New Roman CYR" w:hAnsi="Times New Roman CYR" w:cs="Times New Roman CYR"/>
                <w:sz w:val="28"/>
                <w:szCs w:val="28"/>
              </w:rPr>
              <w:t>Прогнозный общий объем финансирования Программы на период 201</w:t>
            </w:r>
            <w:r w:rsidR="00BA53F5" w:rsidRPr="00931E60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Pr="00931E60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="00B17B1A" w:rsidRPr="00931E60">
              <w:rPr>
                <w:rFonts w:ascii="Times New Roman CYR" w:hAnsi="Times New Roman CYR" w:cs="Times New Roman CYR"/>
                <w:sz w:val="28"/>
                <w:szCs w:val="28"/>
              </w:rPr>
              <w:t>2025</w:t>
            </w:r>
            <w:r w:rsidRPr="00931E60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годов составляет </w:t>
            </w:r>
            <w:r w:rsidR="00931E60">
              <w:rPr>
                <w:rFonts w:ascii="Times New Roman CYR" w:hAnsi="Times New Roman CYR" w:cs="Times New Roman CYR"/>
                <w:sz w:val="28"/>
                <w:szCs w:val="28"/>
              </w:rPr>
              <w:t>30967,7</w:t>
            </w:r>
            <w:r w:rsidRPr="00931E60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руб., в том числе по годам:</w:t>
            </w:r>
            <w:r w:rsidR="007B11C4" w:rsidRPr="00931E6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593B84" w:rsidRPr="00931E60" w:rsidRDefault="00593B84" w:rsidP="00FE7601">
            <w:pPr>
              <w:jc w:val="both"/>
              <w:rPr>
                <w:sz w:val="28"/>
                <w:szCs w:val="28"/>
              </w:rPr>
            </w:pPr>
            <w:r w:rsidRPr="00931E60">
              <w:rPr>
                <w:sz w:val="28"/>
                <w:szCs w:val="28"/>
              </w:rPr>
              <w:t xml:space="preserve">2017 год -   </w:t>
            </w:r>
            <w:r w:rsidR="00931E60">
              <w:rPr>
                <w:sz w:val="28"/>
                <w:szCs w:val="28"/>
              </w:rPr>
              <w:t>1255</w:t>
            </w:r>
            <w:r w:rsidRPr="00931E60">
              <w:rPr>
                <w:sz w:val="28"/>
                <w:szCs w:val="28"/>
              </w:rPr>
              <w:t>,</w:t>
            </w:r>
            <w:r w:rsidR="00931E60">
              <w:rPr>
                <w:sz w:val="28"/>
                <w:szCs w:val="28"/>
              </w:rPr>
              <w:t>1</w:t>
            </w:r>
            <w:r w:rsidRPr="00931E60">
              <w:rPr>
                <w:sz w:val="28"/>
                <w:szCs w:val="28"/>
              </w:rPr>
              <w:t xml:space="preserve"> тыс. рублей; </w:t>
            </w:r>
          </w:p>
          <w:p w:rsidR="00593B84" w:rsidRPr="00931E60" w:rsidRDefault="00593B84" w:rsidP="00FE7601">
            <w:pPr>
              <w:jc w:val="both"/>
              <w:rPr>
                <w:sz w:val="28"/>
                <w:szCs w:val="28"/>
              </w:rPr>
            </w:pPr>
            <w:r w:rsidRPr="00931E60">
              <w:rPr>
                <w:sz w:val="28"/>
                <w:szCs w:val="28"/>
              </w:rPr>
              <w:t xml:space="preserve">2018 год -    </w:t>
            </w:r>
            <w:r w:rsidR="00931E60">
              <w:rPr>
                <w:sz w:val="28"/>
                <w:szCs w:val="28"/>
              </w:rPr>
              <w:t>1601</w:t>
            </w:r>
            <w:r w:rsidRPr="00931E60">
              <w:rPr>
                <w:sz w:val="28"/>
                <w:szCs w:val="28"/>
              </w:rPr>
              <w:t>,</w:t>
            </w:r>
            <w:r w:rsidR="00931E60">
              <w:rPr>
                <w:sz w:val="28"/>
                <w:szCs w:val="28"/>
              </w:rPr>
              <w:t>9</w:t>
            </w:r>
            <w:r w:rsidRPr="00931E60">
              <w:rPr>
                <w:sz w:val="28"/>
                <w:szCs w:val="28"/>
              </w:rPr>
              <w:t xml:space="preserve"> тыс</w:t>
            </w:r>
            <w:proofErr w:type="gramStart"/>
            <w:r w:rsidRPr="00931E60">
              <w:rPr>
                <w:sz w:val="28"/>
                <w:szCs w:val="28"/>
              </w:rPr>
              <w:t>.р</w:t>
            </w:r>
            <w:proofErr w:type="gramEnd"/>
            <w:r w:rsidRPr="00931E60">
              <w:rPr>
                <w:sz w:val="28"/>
                <w:szCs w:val="28"/>
              </w:rPr>
              <w:t xml:space="preserve">ублей; </w:t>
            </w:r>
          </w:p>
          <w:p w:rsidR="00593B84" w:rsidRPr="00931E60" w:rsidRDefault="00593B84" w:rsidP="00FE7601">
            <w:pPr>
              <w:jc w:val="both"/>
              <w:rPr>
                <w:sz w:val="28"/>
                <w:szCs w:val="28"/>
              </w:rPr>
            </w:pPr>
            <w:r w:rsidRPr="00931E60">
              <w:rPr>
                <w:sz w:val="28"/>
                <w:szCs w:val="28"/>
              </w:rPr>
              <w:t xml:space="preserve">2019 год -    </w:t>
            </w:r>
            <w:r w:rsidR="00931E60">
              <w:rPr>
                <w:sz w:val="28"/>
                <w:szCs w:val="28"/>
              </w:rPr>
              <w:t>1630</w:t>
            </w:r>
            <w:r w:rsidRPr="00931E60">
              <w:rPr>
                <w:sz w:val="28"/>
                <w:szCs w:val="28"/>
              </w:rPr>
              <w:t>,</w:t>
            </w:r>
            <w:r w:rsidR="00931E60">
              <w:rPr>
                <w:sz w:val="28"/>
                <w:szCs w:val="28"/>
              </w:rPr>
              <w:t>7</w:t>
            </w:r>
            <w:r w:rsidRPr="00931E60">
              <w:rPr>
                <w:sz w:val="28"/>
                <w:szCs w:val="28"/>
              </w:rPr>
              <w:t xml:space="preserve"> тыс</w:t>
            </w:r>
            <w:proofErr w:type="gramStart"/>
            <w:r w:rsidRPr="00931E60">
              <w:rPr>
                <w:sz w:val="28"/>
                <w:szCs w:val="28"/>
              </w:rPr>
              <w:t>.р</w:t>
            </w:r>
            <w:proofErr w:type="gramEnd"/>
            <w:r w:rsidRPr="00931E60">
              <w:rPr>
                <w:sz w:val="28"/>
                <w:szCs w:val="28"/>
              </w:rPr>
              <w:t>ублей;</w:t>
            </w:r>
          </w:p>
          <w:p w:rsidR="00593B84" w:rsidRPr="00931E60" w:rsidRDefault="00593B84" w:rsidP="00FE7601">
            <w:pPr>
              <w:jc w:val="both"/>
              <w:rPr>
                <w:sz w:val="28"/>
                <w:szCs w:val="28"/>
              </w:rPr>
            </w:pPr>
            <w:r w:rsidRPr="00931E60">
              <w:rPr>
                <w:sz w:val="28"/>
                <w:szCs w:val="28"/>
              </w:rPr>
              <w:t xml:space="preserve">2020 год -   </w:t>
            </w:r>
            <w:r w:rsidR="00814395" w:rsidRPr="00931E60">
              <w:rPr>
                <w:sz w:val="28"/>
                <w:szCs w:val="28"/>
              </w:rPr>
              <w:t>0</w:t>
            </w:r>
            <w:r w:rsidRPr="00931E60">
              <w:rPr>
                <w:sz w:val="28"/>
                <w:szCs w:val="28"/>
              </w:rPr>
              <w:t>,0 тыс.</w:t>
            </w:r>
            <w:r w:rsidR="00FE7601" w:rsidRPr="00931E60">
              <w:rPr>
                <w:sz w:val="28"/>
                <w:szCs w:val="28"/>
              </w:rPr>
              <w:t xml:space="preserve"> </w:t>
            </w:r>
            <w:r w:rsidRPr="00931E60">
              <w:rPr>
                <w:sz w:val="28"/>
                <w:szCs w:val="28"/>
              </w:rPr>
              <w:t>рублей</w:t>
            </w:r>
          </w:p>
          <w:p w:rsidR="00593B84" w:rsidRPr="00931E60" w:rsidRDefault="00593B84" w:rsidP="00FE7601">
            <w:pPr>
              <w:jc w:val="both"/>
              <w:rPr>
                <w:sz w:val="28"/>
                <w:szCs w:val="28"/>
              </w:rPr>
            </w:pPr>
            <w:r w:rsidRPr="00931E60">
              <w:rPr>
                <w:sz w:val="28"/>
                <w:szCs w:val="28"/>
              </w:rPr>
              <w:t>2021-</w:t>
            </w:r>
            <w:r w:rsidR="00B17B1A" w:rsidRPr="00931E60">
              <w:rPr>
                <w:sz w:val="28"/>
                <w:szCs w:val="28"/>
              </w:rPr>
              <w:t>2025</w:t>
            </w:r>
            <w:r w:rsidRPr="00931E60">
              <w:rPr>
                <w:sz w:val="28"/>
                <w:szCs w:val="28"/>
              </w:rPr>
              <w:t xml:space="preserve"> годы -    </w:t>
            </w:r>
            <w:r w:rsidR="00337E04">
              <w:rPr>
                <w:sz w:val="28"/>
                <w:szCs w:val="28"/>
              </w:rPr>
              <w:t>26480</w:t>
            </w:r>
            <w:r w:rsidRPr="00931E60">
              <w:rPr>
                <w:sz w:val="28"/>
                <w:szCs w:val="28"/>
              </w:rPr>
              <w:t>,</w:t>
            </w:r>
            <w:r w:rsidR="00337E04">
              <w:rPr>
                <w:sz w:val="28"/>
                <w:szCs w:val="28"/>
              </w:rPr>
              <w:t>0</w:t>
            </w:r>
            <w:r w:rsidRPr="00931E60">
              <w:rPr>
                <w:sz w:val="28"/>
                <w:szCs w:val="28"/>
              </w:rPr>
              <w:t xml:space="preserve"> тыс.</w:t>
            </w:r>
            <w:r w:rsidR="00FE7601" w:rsidRPr="00931E60">
              <w:rPr>
                <w:sz w:val="28"/>
                <w:szCs w:val="28"/>
              </w:rPr>
              <w:t xml:space="preserve"> </w:t>
            </w:r>
            <w:r w:rsidRPr="00931E60">
              <w:rPr>
                <w:sz w:val="28"/>
                <w:szCs w:val="28"/>
              </w:rPr>
              <w:t>рублей</w:t>
            </w:r>
          </w:p>
          <w:p w:rsidR="007D023F" w:rsidRPr="00931E60" w:rsidRDefault="007D023F" w:rsidP="006256DA">
            <w:pPr>
              <w:rPr>
                <w:rFonts w:ascii="Calibri" w:hAnsi="Calibri" w:cs="Calibri"/>
                <w:sz w:val="28"/>
                <w:szCs w:val="28"/>
              </w:rPr>
            </w:pPr>
            <w:r w:rsidRPr="00931E60">
              <w:rPr>
                <w:rFonts w:ascii="Times New Roman CYR" w:hAnsi="Times New Roman CYR" w:cs="Times New Roman CYR"/>
                <w:sz w:val="28"/>
                <w:szCs w:val="28"/>
              </w:rPr>
              <w:t xml:space="preserve">Финансирование входящих в Программу мероприятий </w:t>
            </w:r>
            <w:r w:rsidRPr="00931E60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осуществляется за счет средств бюджета</w:t>
            </w:r>
            <w:r w:rsidR="00322E38" w:rsidRPr="00931E6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B17B1A" w:rsidRPr="00931E60">
              <w:rPr>
                <w:rFonts w:ascii="Times New Roman CYR" w:hAnsi="Times New Roman CYR" w:cs="Times New Roman CYR"/>
                <w:sz w:val="28"/>
                <w:szCs w:val="28"/>
              </w:rPr>
              <w:t>Новосибирской</w:t>
            </w:r>
            <w:r w:rsidR="00322E38" w:rsidRPr="00931E60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области</w:t>
            </w:r>
            <w:r w:rsidRPr="00931E60">
              <w:rPr>
                <w:rFonts w:ascii="Times New Roman CYR" w:hAnsi="Times New Roman CYR" w:cs="Times New Roman CYR"/>
                <w:sz w:val="28"/>
                <w:szCs w:val="28"/>
              </w:rPr>
              <w:t xml:space="preserve">, бюджета  </w:t>
            </w:r>
            <w:proofErr w:type="spellStart"/>
            <w:r w:rsidR="006256DA" w:rsidRPr="00931E60">
              <w:rPr>
                <w:rFonts w:ascii="Times New Roman CYR" w:hAnsi="Times New Roman CYR" w:cs="Times New Roman CYR"/>
                <w:sz w:val="28"/>
                <w:szCs w:val="28"/>
              </w:rPr>
              <w:t>Новоцелинного</w:t>
            </w:r>
            <w:proofErr w:type="spellEnd"/>
            <w:r w:rsidR="00B17B1A" w:rsidRPr="00931E60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сельсовета</w:t>
            </w:r>
            <w:r w:rsidR="002E76DA" w:rsidRPr="00931E60">
              <w:rPr>
                <w:rFonts w:ascii="Times New Roman CYR" w:hAnsi="Times New Roman CYR" w:cs="Times New Roman CYR"/>
                <w:sz w:val="28"/>
                <w:szCs w:val="28"/>
              </w:rPr>
              <w:t>, средств организаций</w:t>
            </w:r>
          </w:p>
        </w:tc>
      </w:tr>
      <w:tr w:rsidR="007D023F" w:rsidRPr="001E05F3" w:rsidTr="00D30CF3">
        <w:trPr>
          <w:trHeight w:val="1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2E76DA">
            <w:pPr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2E76DA">
            <w:pPr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sz w:val="28"/>
                <w:szCs w:val="28"/>
              </w:rPr>
              <w:t xml:space="preserve">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Повышение уровня жизни и </w:t>
            </w:r>
            <w:r w:rsidRPr="00023DF5">
              <w:rPr>
                <w:rFonts w:ascii="Times New Roman CYR" w:hAnsi="Times New Roman CYR" w:cs="Times New Roman CYR"/>
                <w:sz w:val="28"/>
                <w:szCs w:val="28"/>
              </w:rPr>
              <w:t>закрепление населения квалифицированными трудовыми ресурсами.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</w:p>
        </w:tc>
      </w:tr>
    </w:tbl>
    <w:p w:rsidR="007D023F" w:rsidRDefault="007D023F" w:rsidP="00655B57">
      <w:pPr>
        <w:ind w:firstLine="708"/>
        <w:jc w:val="both"/>
      </w:pPr>
    </w:p>
    <w:p w:rsidR="00322E38" w:rsidRDefault="00322E38" w:rsidP="00322E38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1. Характеристика существующего состояния социальной инфраструктуры</w:t>
      </w:r>
    </w:p>
    <w:p w:rsidR="00322E38" w:rsidRPr="001E05F3" w:rsidRDefault="00322E38" w:rsidP="00DF6FF5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E05F3">
        <w:rPr>
          <w:rFonts w:ascii="Times New Roman CYR" w:hAnsi="Times New Roman CYR" w:cs="Times New Roman CYR"/>
          <w:b/>
          <w:bCs/>
          <w:sz w:val="28"/>
          <w:szCs w:val="28"/>
        </w:rPr>
        <w:t>1.1. Описание социально-экономического состояния поселения, сведения о градостроительной деятельности на территории поселения</w:t>
      </w:r>
    </w:p>
    <w:p w:rsidR="00322E38" w:rsidRPr="001E05F3" w:rsidRDefault="00322E38" w:rsidP="00FE7AF1">
      <w:pPr>
        <w:ind w:firstLine="567"/>
        <w:jc w:val="both"/>
        <w:rPr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 xml:space="preserve">     </w:t>
      </w:r>
      <w:proofErr w:type="spellStart"/>
      <w:r w:rsidR="006256DA">
        <w:rPr>
          <w:sz w:val="28"/>
          <w:szCs w:val="28"/>
        </w:rPr>
        <w:t>Новоцелинный</w:t>
      </w:r>
      <w:proofErr w:type="spellEnd"/>
      <w:r w:rsidR="00FE7AF1" w:rsidRPr="00D51490">
        <w:rPr>
          <w:sz w:val="28"/>
          <w:szCs w:val="28"/>
        </w:rPr>
        <w:t xml:space="preserve">  сельсовет </w:t>
      </w:r>
      <w:proofErr w:type="spellStart"/>
      <w:r w:rsidR="00FE7AF1" w:rsidRPr="00D51490">
        <w:rPr>
          <w:sz w:val="28"/>
          <w:szCs w:val="28"/>
        </w:rPr>
        <w:t>Кочковского</w:t>
      </w:r>
      <w:proofErr w:type="spellEnd"/>
      <w:r w:rsidR="00FE7AF1" w:rsidRPr="00D51490">
        <w:rPr>
          <w:sz w:val="28"/>
          <w:szCs w:val="28"/>
        </w:rPr>
        <w:t xml:space="preserve"> района Новосибирской области </w:t>
      </w:r>
      <w:r w:rsidR="00FE7AF1" w:rsidRPr="00741810">
        <w:rPr>
          <w:sz w:val="28"/>
          <w:szCs w:val="28"/>
        </w:rPr>
        <w:t>расположен в юго-западной части</w:t>
      </w:r>
      <w:r w:rsidR="00FE7AF1" w:rsidRPr="00D51490">
        <w:rPr>
          <w:sz w:val="28"/>
          <w:szCs w:val="28"/>
        </w:rPr>
        <w:t xml:space="preserve"> Новосибирской области на расстоянии </w:t>
      </w:r>
      <w:r w:rsidR="00741810">
        <w:rPr>
          <w:sz w:val="28"/>
          <w:szCs w:val="28"/>
        </w:rPr>
        <w:t>214</w:t>
      </w:r>
      <w:r w:rsidR="00FE7AF1" w:rsidRPr="00D51490">
        <w:rPr>
          <w:sz w:val="28"/>
          <w:szCs w:val="28"/>
        </w:rPr>
        <w:t xml:space="preserve"> км от областного центра г.</w:t>
      </w:r>
      <w:r w:rsidR="00512A06">
        <w:rPr>
          <w:sz w:val="28"/>
          <w:szCs w:val="28"/>
        </w:rPr>
        <w:t xml:space="preserve"> </w:t>
      </w:r>
      <w:r w:rsidR="00FE7AF1" w:rsidRPr="00D51490">
        <w:rPr>
          <w:sz w:val="28"/>
          <w:szCs w:val="28"/>
        </w:rPr>
        <w:t xml:space="preserve">Новосибирска, в </w:t>
      </w:r>
      <w:r w:rsidR="00741810">
        <w:rPr>
          <w:sz w:val="28"/>
          <w:szCs w:val="28"/>
        </w:rPr>
        <w:t>8</w:t>
      </w:r>
      <w:r w:rsidR="00FE7AF1" w:rsidRPr="00D51490">
        <w:rPr>
          <w:sz w:val="28"/>
          <w:szCs w:val="28"/>
        </w:rPr>
        <w:t xml:space="preserve"> км от районного центра с</w:t>
      </w:r>
      <w:proofErr w:type="gramStart"/>
      <w:r w:rsidR="00FE7AF1" w:rsidRPr="00D51490">
        <w:rPr>
          <w:sz w:val="28"/>
          <w:szCs w:val="28"/>
        </w:rPr>
        <w:t>.К</w:t>
      </w:r>
      <w:proofErr w:type="gramEnd"/>
      <w:r w:rsidR="00FE7AF1" w:rsidRPr="00D51490">
        <w:rPr>
          <w:sz w:val="28"/>
          <w:szCs w:val="28"/>
        </w:rPr>
        <w:t xml:space="preserve">очки и в </w:t>
      </w:r>
      <w:r w:rsidR="00741810">
        <w:rPr>
          <w:sz w:val="28"/>
          <w:szCs w:val="28"/>
        </w:rPr>
        <w:t>112</w:t>
      </w:r>
      <w:r w:rsidR="00FE7AF1" w:rsidRPr="00D51490">
        <w:rPr>
          <w:sz w:val="28"/>
          <w:szCs w:val="28"/>
        </w:rPr>
        <w:t xml:space="preserve"> км от ближайшей железнодорожной станции г.Каргат. </w:t>
      </w:r>
      <w:r w:rsidR="00FE7AF1">
        <w:rPr>
          <w:sz w:val="28"/>
          <w:szCs w:val="28"/>
        </w:rPr>
        <w:t xml:space="preserve">Общая площадь территории составляет </w:t>
      </w:r>
      <w:r w:rsidR="00741810">
        <w:rPr>
          <w:sz w:val="28"/>
          <w:szCs w:val="28"/>
        </w:rPr>
        <w:t>27403</w:t>
      </w:r>
      <w:r w:rsidR="00FE7AF1">
        <w:rPr>
          <w:sz w:val="28"/>
          <w:szCs w:val="28"/>
        </w:rPr>
        <w:t xml:space="preserve"> га (</w:t>
      </w:r>
      <w:r w:rsidR="00FE7AF1" w:rsidRPr="00362E2F">
        <w:rPr>
          <w:sz w:val="28"/>
          <w:szCs w:val="28"/>
        </w:rPr>
        <w:t>5.3</w:t>
      </w:r>
      <w:r w:rsidR="00FE7AF1">
        <w:rPr>
          <w:sz w:val="28"/>
          <w:szCs w:val="28"/>
        </w:rPr>
        <w:t xml:space="preserve">% территории района).      </w:t>
      </w:r>
      <w:r w:rsidR="00E801E0" w:rsidRPr="00412A03">
        <w:rPr>
          <w:sz w:val="28"/>
          <w:szCs w:val="28"/>
        </w:rPr>
        <w:t>На территории</w:t>
      </w:r>
      <w:r w:rsidR="00E801E0">
        <w:rPr>
          <w:sz w:val="28"/>
          <w:szCs w:val="28"/>
        </w:rPr>
        <w:t xml:space="preserve"> </w:t>
      </w:r>
      <w:proofErr w:type="spellStart"/>
      <w:r w:rsidR="00741810">
        <w:rPr>
          <w:sz w:val="28"/>
          <w:szCs w:val="28"/>
        </w:rPr>
        <w:t>Новоцелинного</w:t>
      </w:r>
      <w:proofErr w:type="spellEnd"/>
      <w:r w:rsidR="00E801E0">
        <w:rPr>
          <w:sz w:val="28"/>
          <w:szCs w:val="28"/>
        </w:rPr>
        <w:t xml:space="preserve"> сельсовета</w:t>
      </w:r>
      <w:r w:rsidR="00E801E0" w:rsidRPr="00412A03">
        <w:rPr>
          <w:sz w:val="28"/>
          <w:szCs w:val="28"/>
        </w:rPr>
        <w:t xml:space="preserve"> расположено 2 </w:t>
      </w:r>
      <w:proofErr w:type="gramStart"/>
      <w:r w:rsidR="00E801E0" w:rsidRPr="00412A03">
        <w:rPr>
          <w:sz w:val="28"/>
          <w:szCs w:val="28"/>
        </w:rPr>
        <w:t>населенных</w:t>
      </w:r>
      <w:proofErr w:type="gramEnd"/>
      <w:r w:rsidR="00E801E0" w:rsidRPr="00412A03">
        <w:rPr>
          <w:sz w:val="28"/>
          <w:szCs w:val="28"/>
        </w:rPr>
        <w:t xml:space="preserve"> пункта. Численность населения  на 01.01.20</w:t>
      </w:r>
      <w:r w:rsidR="00FA6D95">
        <w:rPr>
          <w:sz w:val="28"/>
          <w:szCs w:val="28"/>
        </w:rPr>
        <w:t>1</w:t>
      </w:r>
      <w:r w:rsidR="00BA53F5">
        <w:rPr>
          <w:sz w:val="28"/>
          <w:szCs w:val="28"/>
        </w:rPr>
        <w:t>7</w:t>
      </w:r>
      <w:r w:rsidR="00E801E0" w:rsidRPr="00412A03">
        <w:rPr>
          <w:sz w:val="28"/>
          <w:szCs w:val="28"/>
        </w:rPr>
        <w:t xml:space="preserve"> года составила  </w:t>
      </w:r>
      <w:r w:rsidR="00741810">
        <w:rPr>
          <w:sz w:val="28"/>
          <w:szCs w:val="28"/>
        </w:rPr>
        <w:t>1400</w:t>
      </w:r>
      <w:r w:rsidR="00E801E0" w:rsidRPr="00412A03">
        <w:rPr>
          <w:sz w:val="28"/>
          <w:szCs w:val="28"/>
        </w:rPr>
        <w:t xml:space="preserve">   человек. На  протяжении последних лет численность населения постоянно снижается. Все население сельское.  Административным центром является </w:t>
      </w:r>
      <w:r w:rsidR="00741810">
        <w:rPr>
          <w:sz w:val="28"/>
          <w:szCs w:val="28"/>
        </w:rPr>
        <w:t>с</w:t>
      </w:r>
      <w:r w:rsidR="00E801E0" w:rsidRPr="00412A03">
        <w:rPr>
          <w:sz w:val="28"/>
          <w:szCs w:val="28"/>
        </w:rPr>
        <w:t>.</w:t>
      </w:r>
      <w:r w:rsidR="00FA6D95">
        <w:rPr>
          <w:sz w:val="28"/>
          <w:szCs w:val="28"/>
        </w:rPr>
        <w:t xml:space="preserve"> </w:t>
      </w:r>
      <w:proofErr w:type="spellStart"/>
      <w:r w:rsidR="00741810">
        <w:rPr>
          <w:sz w:val="28"/>
          <w:szCs w:val="28"/>
        </w:rPr>
        <w:t>Новоцелинное</w:t>
      </w:r>
      <w:proofErr w:type="spellEnd"/>
      <w:r w:rsidR="00E801E0" w:rsidRPr="00412A03">
        <w:rPr>
          <w:sz w:val="28"/>
          <w:szCs w:val="28"/>
        </w:rPr>
        <w:t>.</w:t>
      </w:r>
    </w:p>
    <w:p w:rsidR="00322E38" w:rsidRPr="001E05F3" w:rsidRDefault="00322E38" w:rsidP="00322E38">
      <w:pPr>
        <w:ind w:firstLine="567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В настоящее время в </w:t>
      </w:r>
      <w:proofErr w:type="spellStart"/>
      <w:r w:rsidR="00741810">
        <w:rPr>
          <w:sz w:val="28"/>
          <w:szCs w:val="28"/>
        </w:rPr>
        <w:t>Новоцелинном</w:t>
      </w:r>
      <w:proofErr w:type="spellEnd"/>
      <w:r w:rsidR="00FA6D95">
        <w:rPr>
          <w:sz w:val="28"/>
          <w:szCs w:val="28"/>
        </w:rPr>
        <w:t xml:space="preserve"> сельсовете</w:t>
      </w:r>
      <w:r w:rsidRPr="001E05F3">
        <w:rPr>
          <w:sz w:val="28"/>
          <w:szCs w:val="28"/>
        </w:rPr>
        <w:t xml:space="preserve"> сложилась следующая демографическая ситуация:</w:t>
      </w:r>
    </w:p>
    <w:p w:rsidR="00A731AD" w:rsidRDefault="00A731AD" w:rsidP="00A731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Мужчин </w:t>
      </w:r>
      <w:r w:rsidR="00741810">
        <w:rPr>
          <w:sz w:val="28"/>
          <w:szCs w:val="28"/>
        </w:rPr>
        <w:t>680</w:t>
      </w:r>
      <w:r>
        <w:rPr>
          <w:sz w:val="28"/>
          <w:szCs w:val="28"/>
        </w:rPr>
        <w:t xml:space="preserve">, женщин </w:t>
      </w:r>
      <w:r w:rsidR="008E641B">
        <w:rPr>
          <w:sz w:val="28"/>
          <w:szCs w:val="28"/>
        </w:rPr>
        <w:t>720</w:t>
      </w:r>
      <w:r>
        <w:rPr>
          <w:sz w:val="28"/>
          <w:szCs w:val="28"/>
        </w:rPr>
        <w:t xml:space="preserve"> и </w:t>
      </w:r>
      <w:r w:rsidR="008E641B">
        <w:rPr>
          <w:sz w:val="28"/>
          <w:szCs w:val="28"/>
        </w:rPr>
        <w:t>271</w:t>
      </w:r>
      <w:r>
        <w:rPr>
          <w:sz w:val="28"/>
          <w:szCs w:val="28"/>
        </w:rPr>
        <w:t xml:space="preserve"> несовершеннолетних детей.</w:t>
      </w:r>
    </w:p>
    <w:p w:rsidR="00A731AD" w:rsidRDefault="00A731AD" w:rsidP="00A731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поселения проживает:</w:t>
      </w:r>
    </w:p>
    <w:p w:rsidR="00A731AD" w:rsidRDefault="00A731AD" w:rsidP="00A73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пенсионеров                                                                    - </w:t>
      </w:r>
      <w:r w:rsidR="008E641B">
        <w:rPr>
          <w:sz w:val="28"/>
          <w:szCs w:val="28"/>
        </w:rPr>
        <w:t>326</w:t>
      </w:r>
      <w:r>
        <w:rPr>
          <w:sz w:val="28"/>
          <w:szCs w:val="28"/>
        </w:rPr>
        <w:t xml:space="preserve"> чел.</w:t>
      </w:r>
    </w:p>
    <w:p w:rsidR="00A731AD" w:rsidRDefault="00A731AD" w:rsidP="00A73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инвалидов 1-2-3 группы                                                 - </w:t>
      </w:r>
      <w:r w:rsidR="002C342B">
        <w:rPr>
          <w:sz w:val="28"/>
          <w:szCs w:val="28"/>
        </w:rPr>
        <w:t>80</w:t>
      </w:r>
      <w:r>
        <w:rPr>
          <w:sz w:val="28"/>
          <w:szCs w:val="28"/>
        </w:rPr>
        <w:t xml:space="preserve"> чел.</w:t>
      </w:r>
    </w:p>
    <w:p w:rsidR="00A731AD" w:rsidRDefault="00A731AD" w:rsidP="00A73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многодетных семей                                                         - </w:t>
      </w:r>
      <w:r w:rsidR="002C342B">
        <w:rPr>
          <w:sz w:val="28"/>
          <w:szCs w:val="28"/>
        </w:rPr>
        <w:t>24</w:t>
      </w:r>
      <w:r>
        <w:rPr>
          <w:sz w:val="28"/>
          <w:szCs w:val="28"/>
        </w:rPr>
        <w:t xml:space="preserve"> семей</w:t>
      </w:r>
    </w:p>
    <w:p w:rsidR="00A731AD" w:rsidRDefault="00A731AD" w:rsidP="00A73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матерей одиночек                                                            - </w:t>
      </w:r>
      <w:r w:rsidR="008148AC">
        <w:rPr>
          <w:sz w:val="28"/>
          <w:szCs w:val="28"/>
        </w:rPr>
        <w:t>18</w:t>
      </w:r>
      <w:r>
        <w:rPr>
          <w:sz w:val="28"/>
          <w:szCs w:val="28"/>
        </w:rPr>
        <w:t xml:space="preserve"> чел.</w:t>
      </w:r>
    </w:p>
    <w:p w:rsidR="00A731AD" w:rsidRDefault="00A731AD" w:rsidP="00A73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тружеников тыла                                                             - </w:t>
      </w:r>
      <w:r w:rsidR="007A15B7">
        <w:rPr>
          <w:sz w:val="28"/>
          <w:szCs w:val="28"/>
        </w:rPr>
        <w:t>21</w:t>
      </w:r>
      <w:r>
        <w:rPr>
          <w:sz w:val="28"/>
          <w:szCs w:val="28"/>
        </w:rPr>
        <w:t xml:space="preserve"> чел.</w:t>
      </w:r>
    </w:p>
    <w:p w:rsidR="006D4B4A" w:rsidRDefault="006D4B4A" w:rsidP="00A731AD">
      <w:pPr>
        <w:jc w:val="both"/>
        <w:rPr>
          <w:sz w:val="28"/>
          <w:szCs w:val="28"/>
        </w:rPr>
      </w:pPr>
    </w:p>
    <w:p w:rsidR="00C102E2" w:rsidRDefault="00C102E2" w:rsidP="00C102E2">
      <w:pPr>
        <w:ind w:firstLine="12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развитие поселения </w:t>
      </w:r>
      <w:proofErr w:type="spellStart"/>
      <w:r w:rsidR="008E641B">
        <w:rPr>
          <w:sz w:val="28"/>
          <w:szCs w:val="28"/>
        </w:rPr>
        <w:t>Новоцелинного</w:t>
      </w:r>
      <w:proofErr w:type="spellEnd"/>
      <w:r>
        <w:rPr>
          <w:sz w:val="28"/>
          <w:szCs w:val="28"/>
        </w:rPr>
        <w:t xml:space="preserve"> сельсовета влияют практически все характерные для Новосибирской области и России в целом негативные тенденции последнего времени. Также свою роль играет удаленность от железнодорожных станций, областного центра, основных рынков.</w:t>
      </w:r>
      <w:r w:rsidRPr="00B059CD">
        <w:rPr>
          <w:sz w:val="28"/>
          <w:szCs w:val="28"/>
        </w:rPr>
        <w:t xml:space="preserve"> За период </w:t>
      </w:r>
      <w:r w:rsidRPr="00DF1B28">
        <w:rPr>
          <w:sz w:val="28"/>
          <w:szCs w:val="28"/>
        </w:rPr>
        <w:t>20</w:t>
      </w:r>
      <w:r w:rsidR="00DF1B28" w:rsidRPr="00DF1B28">
        <w:rPr>
          <w:sz w:val="28"/>
          <w:szCs w:val="28"/>
        </w:rPr>
        <w:t>1</w:t>
      </w:r>
      <w:r w:rsidR="002A46DB">
        <w:rPr>
          <w:sz w:val="28"/>
          <w:szCs w:val="28"/>
        </w:rPr>
        <w:t>1</w:t>
      </w:r>
      <w:r w:rsidRPr="00DF1B28">
        <w:rPr>
          <w:sz w:val="28"/>
          <w:szCs w:val="28"/>
        </w:rPr>
        <w:t>-20</w:t>
      </w:r>
      <w:r w:rsidR="00DF1B28" w:rsidRPr="00DF1B28">
        <w:rPr>
          <w:sz w:val="28"/>
          <w:szCs w:val="28"/>
        </w:rPr>
        <w:t>1</w:t>
      </w:r>
      <w:r w:rsidR="00BA53F5">
        <w:rPr>
          <w:sz w:val="28"/>
          <w:szCs w:val="28"/>
        </w:rPr>
        <w:t>6</w:t>
      </w:r>
      <w:r w:rsidRPr="00B059CD">
        <w:rPr>
          <w:sz w:val="28"/>
          <w:szCs w:val="28"/>
        </w:rPr>
        <w:t xml:space="preserve"> г. численность населения уменьшилась на </w:t>
      </w:r>
      <w:r w:rsidR="00EB2D5D">
        <w:rPr>
          <w:sz w:val="28"/>
          <w:szCs w:val="28"/>
        </w:rPr>
        <w:t>39</w:t>
      </w:r>
      <w:r w:rsidRPr="00B059CD">
        <w:rPr>
          <w:sz w:val="28"/>
          <w:szCs w:val="28"/>
        </w:rPr>
        <w:t xml:space="preserve"> человек и к началу 201</w:t>
      </w:r>
      <w:r w:rsidR="00BA53F5">
        <w:rPr>
          <w:sz w:val="28"/>
          <w:szCs w:val="28"/>
        </w:rPr>
        <w:t>7</w:t>
      </w:r>
      <w:r w:rsidRPr="00B059CD">
        <w:rPr>
          <w:sz w:val="28"/>
          <w:szCs w:val="28"/>
        </w:rPr>
        <w:t xml:space="preserve"> года составила </w:t>
      </w:r>
      <w:r w:rsidR="00EB2D5D">
        <w:rPr>
          <w:sz w:val="28"/>
          <w:szCs w:val="28"/>
        </w:rPr>
        <w:t>140</w:t>
      </w:r>
      <w:r w:rsidR="00BA53F5">
        <w:rPr>
          <w:sz w:val="28"/>
          <w:szCs w:val="28"/>
        </w:rPr>
        <w:t>0</w:t>
      </w:r>
      <w:r w:rsidRPr="00B059CD">
        <w:rPr>
          <w:sz w:val="28"/>
          <w:szCs w:val="28"/>
        </w:rPr>
        <w:t xml:space="preserve"> человек.</w:t>
      </w:r>
    </w:p>
    <w:p w:rsidR="006558B9" w:rsidRDefault="006558B9" w:rsidP="00C102E2">
      <w:pPr>
        <w:ind w:firstLine="12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57496">
        <w:rPr>
          <w:sz w:val="28"/>
          <w:szCs w:val="28"/>
        </w:rPr>
        <w:t>аиболее остр</w:t>
      </w:r>
      <w:r>
        <w:rPr>
          <w:sz w:val="28"/>
          <w:szCs w:val="28"/>
        </w:rPr>
        <w:t>ой</w:t>
      </w:r>
      <w:r w:rsidRPr="00757496">
        <w:rPr>
          <w:sz w:val="28"/>
          <w:szCs w:val="28"/>
        </w:rPr>
        <w:t xml:space="preserve"> проблем</w:t>
      </w:r>
      <w:r>
        <w:rPr>
          <w:sz w:val="28"/>
          <w:szCs w:val="28"/>
        </w:rPr>
        <w:t>ой на сегодняшний день остается проблема</w:t>
      </w:r>
      <w:r w:rsidRPr="00757496">
        <w:rPr>
          <w:sz w:val="28"/>
          <w:szCs w:val="28"/>
        </w:rPr>
        <w:t xml:space="preserve"> высок</w:t>
      </w:r>
      <w:r>
        <w:rPr>
          <w:sz w:val="28"/>
          <w:szCs w:val="28"/>
        </w:rPr>
        <w:t xml:space="preserve">ой </w:t>
      </w:r>
      <w:r w:rsidRPr="00757496">
        <w:rPr>
          <w:sz w:val="28"/>
          <w:szCs w:val="28"/>
        </w:rPr>
        <w:t>смертност</w:t>
      </w:r>
      <w:r>
        <w:rPr>
          <w:sz w:val="28"/>
          <w:szCs w:val="28"/>
        </w:rPr>
        <w:t>и</w:t>
      </w:r>
      <w:r w:rsidRPr="00757496">
        <w:rPr>
          <w:sz w:val="28"/>
          <w:szCs w:val="28"/>
        </w:rPr>
        <w:t xml:space="preserve"> населения. В общей структуре причин смерти населения лидируют болезни системы кровообращения, онкологические заболевания</w:t>
      </w:r>
      <w:r>
        <w:rPr>
          <w:sz w:val="28"/>
          <w:szCs w:val="28"/>
        </w:rPr>
        <w:t>.</w:t>
      </w:r>
    </w:p>
    <w:p w:rsidR="00B67750" w:rsidRDefault="00B67750" w:rsidP="00B67750">
      <w:pPr>
        <w:ind w:firstLine="720"/>
        <w:jc w:val="both"/>
        <w:rPr>
          <w:sz w:val="28"/>
          <w:szCs w:val="28"/>
        </w:rPr>
      </w:pPr>
      <w:r w:rsidRPr="00757496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естественная убыль населения имеет устойчивый и долговременный характер и является одной из главных причин </w:t>
      </w:r>
      <w:proofErr w:type="spellStart"/>
      <w:r>
        <w:rPr>
          <w:sz w:val="28"/>
          <w:szCs w:val="28"/>
        </w:rPr>
        <w:t>депопуляции</w:t>
      </w:r>
      <w:proofErr w:type="spellEnd"/>
      <w:r>
        <w:rPr>
          <w:sz w:val="28"/>
          <w:szCs w:val="28"/>
        </w:rPr>
        <w:t>.</w:t>
      </w:r>
      <w:r w:rsidRPr="00757496">
        <w:rPr>
          <w:sz w:val="28"/>
          <w:szCs w:val="28"/>
        </w:rPr>
        <w:t xml:space="preserve"> </w:t>
      </w:r>
    </w:p>
    <w:p w:rsidR="00B67750" w:rsidRPr="00B059CD" w:rsidRDefault="00B67750" w:rsidP="00B677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Следует отметить, что основными составляющими сокращения численности населения в настоящее время явля</w:t>
      </w:r>
      <w:r w:rsidR="00EB2D5D">
        <w:rPr>
          <w:sz w:val="28"/>
          <w:szCs w:val="28"/>
        </w:rPr>
        <w:t>е</w:t>
      </w:r>
      <w:r>
        <w:rPr>
          <w:sz w:val="28"/>
          <w:szCs w:val="28"/>
        </w:rPr>
        <w:t>тся естественная</w:t>
      </w:r>
      <w:r w:rsidR="00EB2D5D">
        <w:rPr>
          <w:sz w:val="28"/>
          <w:szCs w:val="28"/>
        </w:rPr>
        <w:t xml:space="preserve"> убыль населения</w:t>
      </w:r>
      <w:r>
        <w:rPr>
          <w:sz w:val="28"/>
          <w:szCs w:val="28"/>
        </w:rPr>
        <w:t>. Так по итогам 20</w:t>
      </w:r>
      <w:r w:rsidR="00BE584D">
        <w:rPr>
          <w:sz w:val="28"/>
          <w:szCs w:val="28"/>
        </w:rPr>
        <w:t>1</w:t>
      </w:r>
      <w:r w:rsidR="00BA53F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="007816EE">
        <w:rPr>
          <w:sz w:val="28"/>
          <w:szCs w:val="28"/>
        </w:rPr>
        <w:t>естественный</w:t>
      </w:r>
      <w:r>
        <w:rPr>
          <w:sz w:val="28"/>
          <w:szCs w:val="28"/>
        </w:rPr>
        <w:t xml:space="preserve"> прирост составил</w:t>
      </w:r>
      <w:r w:rsidR="007816E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816EE">
        <w:rPr>
          <w:sz w:val="28"/>
          <w:szCs w:val="28"/>
        </w:rPr>
        <w:t>9</w:t>
      </w:r>
      <w:r w:rsidRPr="001E4D06">
        <w:rPr>
          <w:sz w:val="28"/>
          <w:szCs w:val="28"/>
        </w:rPr>
        <w:t xml:space="preserve">, за </w:t>
      </w:r>
      <w:r w:rsidR="00BE584D" w:rsidRPr="001E4D06">
        <w:rPr>
          <w:sz w:val="28"/>
          <w:szCs w:val="28"/>
        </w:rPr>
        <w:t>2016</w:t>
      </w:r>
      <w:r w:rsidRPr="001E4D06">
        <w:rPr>
          <w:sz w:val="28"/>
          <w:szCs w:val="28"/>
        </w:rPr>
        <w:t xml:space="preserve"> год</w:t>
      </w:r>
      <w:r w:rsidR="00BE584D" w:rsidRPr="001E4D06">
        <w:rPr>
          <w:sz w:val="28"/>
          <w:szCs w:val="28"/>
        </w:rPr>
        <w:t>а</w:t>
      </w:r>
      <w:r w:rsidR="007816EE">
        <w:rPr>
          <w:sz w:val="28"/>
          <w:szCs w:val="28"/>
        </w:rPr>
        <w:t xml:space="preserve"> естественная убыль:</w:t>
      </w:r>
      <w:r w:rsidRPr="001E4D06">
        <w:rPr>
          <w:sz w:val="28"/>
          <w:szCs w:val="28"/>
        </w:rPr>
        <w:t xml:space="preserve"> -</w:t>
      </w:r>
      <w:r w:rsidR="001E4D06" w:rsidRPr="001E4D06">
        <w:rPr>
          <w:sz w:val="28"/>
          <w:szCs w:val="28"/>
        </w:rPr>
        <w:t xml:space="preserve"> </w:t>
      </w:r>
      <w:r w:rsidR="007816EE">
        <w:rPr>
          <w:sz w:val="28"/>
          <w:szCs w:val="28"/>
        </w:rPr>
        <w:t>7</w:t>
      </w:r>
      <w:r w:rsidRPr="001E4D06">
        <w:rPr>
          <w:sz w:val="28"/>
          <w:szCs w:val="28"/>
        </w:rPr>
        <w:t>.</w:t>
      </w:r>
    </w:p>
    <w:p w:rsidR="00322E38" w:rsidRPr="001E05F3" w:rsidRDefault="00322E38" w:rsidP="00322E38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 Общей стратегической целью социально-экономического развития поселения на прогнозный период является обеспечение повышения уровня и качества жизни населения, приток инвестиций в экономику муниципального образования, что обеспечит создание современных производств на его территории, а также увеличит налоговые поступления в бюджеты всех уровней.</w:t>
      </w:r>
    </w:p>
    <w:p w:rsidR="00322E38" w:rsidRPr="001E05F3" w:rsidRDefault="00322E38" w:rsidP="00322E38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A806C7">
        <w:rPr>
          <w:sz w:val="28"/>
          <w:szCs w:val="28"/>
        </w:rPr>
        <w:t>Природные ресурсы – значимый фактор для привлечения инвесторов в сельское хозяйство.</w:t>
      </w:r>
    </w:p>
    <w:p w:rsidR="00322E38" w:rsidRPr="001E05F3" w:rsidRDefault="00322E38" w:rsidP="00322E38">
      <w:pPr>
        <w:ind w:firstLine="709"/>
        <w:jc w:val="both"/>
        <w:rPr>
          <w:sz w:val="28"/>
          <w:szCs w:val="28"/>
        </w:rPr>
      </w:pPr>
      <w:r w:rsidRPr="001E05F3">
        <w:rPr>
          <w:sz w:val="28"/>
          <w:szCs w:val="28"/>
        </w:rPr>
        <w:t>Правовым актом территориального планирования муниципального уровня является гене</w:t>
      </w:r>
      <w:r>
        <w:rPr>
          <w:sz w:val="28"/>
          <w:szCs w:val="28"/>
        </w:rPr>
        <w:t xml:space="preserve">ральный план. Генеральный план </w:t>
      </w:r>
      <w:proofErr w:type="spellStart"/>
      <w:r w:rsidR="00C13B01">
        <w:rPr>
          <w:rFonts w:ascii="Times New Roman CYR" w:hAnsi="Times New Roman CYR" w:cs="Times New Roman CYR"/>
          <w:sz w:val="28"/>
          <w:szCs w:val="28"/>
        </w:rPr>
        <w:t>Новоцелинного</w:t>
      </w:r>
      <w:proofErr w:type="spellEnd"/>
      <w:r w:rsidR="00B17B1A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="00A731AD" w:rsidRPr="007D023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B17B1A">
        <w:rPr>
          <w:rFonts w:ascii="Times New Roman CYR" w:hAnsi="Times New Roman CYR" w:cs="Times New Roman CYR"/>
          <w:sz w:val="28"/>
          <w:szCs w:val="28"/>
        </w:rPr>
        <w:t>Кочковского</w:t>
      </w:r>
      <w:proofErr w:type="spellEnd"/>
      <w:r w:rsidR="00A731AD" w:rsidRPr="007D023F">
        <w:rPr>
          <w:rFonts w:ascii="Times New Roman CYR" w:hAnsi="Times New Roman CYR" w:cs="Times New Roman CYR"/>
          <w:sz w:val="28"/>
          <w:szCs w:val="28"/>
        </w:rPr>
        <w:t xml:space="preserve"> района </w:t>
      </w:r>
      <w:r w:rsidR="00B17B1A">
        <w:rPr>
          <w:rFonts w:ascii="Times New Roman CYR" w:hAnsi="Times New Roman CYR" w:cs="Times New Roman CYR"/>
          <w:sz w:val="28"/>
          <w:szCs w:val="28"/>
        </w:rPr>
        <w:t>Новосибирской</w:t>
      </w:r>
      <w:r w:rsidR="00A731AD" w:rsidRPr="007D023F">
        <w:rPr>
          <w:rFonts w:ascii="Times New Roman CYR" w:hAnsi="Times New Roman CYR" w:cs="Times New Roman CYR"/>
          <w:sz w:val="28"/>
          <w:szCs w:val="28"/>
        </w:rPr>
        <w:t xml:space="preserve"> области</w:t>
      </w:r>
      <w:r w:rsidR="00A731AD" w:rsidRPr="001E05F3">
        <w:rPr>
          <w:sz w:val="28"/>
          <w:szCs w:val="28"/>
        </w:rPr>
        <w:t xml:space="preserve"> </w:t>
      </w:r>
      <w:r w:rsidRPr="001E05F3">
        <w:rPr>
          <w:sz w:val="28"/>
          <w:szCs w:val="28"/>
        </w:rPr>
        <w:t>утвержден решением</w:t>
      </w:r>
      <w:r w:rsidR="00A731AD">
        <w:rPr>
          <w:sz w:val="28"/>
          <w:szCs w:val="28"/>
        </w:rPr>
        <w:t xml:space="preserve"> </w:t>
      </w:r>
      <w:r w:rsidR="00571B47">
        <w:rPr>
          <w:sz w:val="28"/>
          <w:szCs w:val="28"/>
        </w:rPr>
        <w:t xml:space="preserve">сессии </w:t>
      </w:r>
      <w:r w:rsidR="00783A12">
        <w:rPr>
          <w:sz w:val="28"/>
          <w:szCs w:val="28"/>
        </w:rPr>
        <w:t>Совета депутатов</w:t>
      </w:r>
      <w:r w:rsidR="00A731AD">
        <w:rPr>
          <w:sz w:val="28"/>
          <w:szCs w:val="28"/>
        </w:rPr>
        <w:t xml:space="preserve"> </w:t>
      </w:r>
      <w:proofErr w:type="spellStart"/>
      <w:r w:rsidR="00C13B01">
        <w:rPr>
          <w:rFonts w:ascii="Times New Roman CYR" w:hAnsi="Times New Roman CYR" w:cs="Times New Roman CYR"/>
          <w:sz w:val="28"/>
          <w:szCs w:val="28"/>
        </w:rPr>
        <w:t>Новоцелинного</w:t>
      </w:r>
      <w:proofErr w:type="spellEnd"/>
      <w:r w:rsidR="00B17B1A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="00A731AD" w:rsidRPr="007D02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E05F3">
        <w:rPr>
          <w:sz w:val="28"/>
          <w:szCs w:val="28"/>
        </w:rPr>
        <w:t xml:space="preserve">от </w:t>
      </w:r>
      <w:r w:rsidR="008148AC">
        <w:rPr>
          <w:sz w:val="28"/>
          <w:szCs w:val="28"/>
        </w:rPr>
        <w:t>7</w:t>
      </w:r>
      <w:r w:rsidR="00A731AD">
        <w:rPr>
          <w:sz w:val="28"/>
          <w:szCs w:val="28"/>
        </w:rPr>
        <w:t xml:space="preserve"> </w:t>
      </w:r>
      <w:r w:rsidR="008148AC">
        <w:rPr>
          <w:sz w:val="28"/>
          <w:szCs w:val="28"/>
        </w:rPr>
        <w:t>февраля</w:t>
      </w:r>
      <w:r w:rsidR="00A731AD">
        <w:rPr>
          <w:sz w:val="28"/>
          <w:szCs w:val="28"/>
        </w:rPr>
        <w:t xml:space="preserve"> 2013 года № </w:t>
      </w:r>
      <w:r w:rsidR="008148AC">
        <w:rPr>
          <w:sz w:val="28"/>
          <w:szCs w:val="28"/>
        </w:rPr>
        <w:t>2</w:t>
      </w:r>
      <w:r w:rsidR="00A731A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E05F3">
        <w:rPr>
          <w:sz w:val="28"/>
          <w:szCs w:val="28"/>
        </w:rPr>
        <w:t>согласно которому установлены и утверждены:</w:t>
      </w:r>
    </w:p>
    <w:p w:rsidR="00322E38" w:rsidRPr="008148AC" w:rsidRDefault="00322E38" w:rsidP="00322E38">
      <w:pPr>
        <w:ind w:firstLine="709"/>
        <w:jc w:val="both"/>
        <w:rPr>
          <w:sz w:val="28"/>
          <w:szCs w:val="28"/>
        </w:rPr>
      </w:pPr>
      <w:r w:rsidRPr="008148AC">
        <w:rPr>
          <w:sz w:val="28"/>
          <w:szCs w:val="28"/>
        </w:rPr>
        <w:t>- территориальная организация и планировочная структура территории поселения;</w:t>
      </w:r>
    </w:p>
    <w:p w:rsidR="00322E38" w:rsidRPr="008148AC" w:rsidRDefault="00322E38" w:rsidP="00322E38">
      <w:pPr>
        <w:ind w:firstLine="709"/>
        <w:jc w:val="both"/>
        <w:rPr>
          <w:sz w:val="28"/>
          <w:szCs w:val="28"/>
        </w:rPr>
      </w:pPr>
      <w:r w:rsidRPr="008148AC">
        <w:rPr>
          <w:sz w:val="28"/>
          <w:szCs w:val="28"/>
        </w:rPr>
        <w:t>- функциональное зонирование территории поселения;</w:t>
      </w:r>
    </w:p>
    <w:p w:rsidR="00322E38" w:rsidRPr="008148AC" w:rsidRDefault="00322E38" w:rsidP="00322E38">
      <w:pPr>
        <w:ind w:firstLine="709"/>
        <w:jc w:val="both"/>
        <w:rPr>
          <w:sz w:val="28"/>
          <w:szCs w:val="28"/>
        </w:rPr>
      </w:pPr>
      <w:r w:rsidRPr="008148AC">
        <w:rPr>
          <w:sz w:val="28"/>
          <w:szCs w:val="28"/>
        </w:rPr>
        <w:t xml:space="preserve">- границы </w:t>
      </w:r>
      <w:proofErr w:type="gramStart"/>
      <w:r w:rsidRPr="008148AC">
        <w:rPr>
          <w:sz w:val="28"/>
          <w:szCs w:val="28"/>
        </w:rPr>
        <w:t>зон планируемого размещения объектов капитального строительства муниципального уровня</w:t>
      </w:r>
      <w:proofErr w:type="gramEnd"/>
      <w:r w:rsidRPr="008148AC">
        <w:rPr>
          <w:sz w:val="28"/>
          <w:szCs w:val="28"/>
        </w:rPr>
        <w:t>.</w:t>
      </w:r>
    </w:p>
    <w:p w:rsidR="00322E38" w:rsidRPr="008148AC" w:rsidRDefault="00322E38" w:rsidP="00322E38">
      <w:pPr>
        <w:ind w:firstLine="709"/>
        <w:jc w:val="both"/>
        <w:rPr>
          <w:sz w:val="28"/>
          <w:szCs w:val="28"/>
        </w:rPr>
      </w:pPr>
      <w:r w:rsidRPr="008148AC">
        <w:rPr>
          <w:sz w:val="28"/>
          <w:szCs w:val="28"/>
        </w:rPr>
        <w:t xml:space="preserve">На основании генерального плана </w:t>
      </w:r>
      <w:proofErr w:type="spellStart"/>
      <w:r w:rsidR="008148AC">
        <w:rPr>
          <w:rFonts w:ascii="Times New Roman CYR" w:hAnsi="Times New Roman CYR" w:cs="Times New Roman CYR"/>
          <w:sz w:val="28"/>
          <w:szCs w:val="28"/>
        </w:rPr>
        <w:t>Новоцелинного</w:t>
      </w:r>
      <w:proofErr w:type="spellEnd"/>
      <w:r w:rsidR="00B17B1A" w:rsidRPr="008148AC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="00A731AD" w:rsidRPr="008148A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148AC">
        <w:rPr>
          <w:sz w:val="28"/>
          <w:szCs w:val="28"/>
        </w:rPr>
        <w:t>юридически обоснованно осуществляются последующие этапы градостроительной деятельности на территории поселения:</w:t>
      </w:r>
    </w:p>
    <w:p w:rsidR="001B2D82" w:rsidRPr="008148AC" w:rsidRDefault="00322E38" w:rsidP="001B2D82">
      <w:pPr>
        <w:ind w:firstLine="708"/>
        <w:jc w:val="both"/>
        <w:rPr>
          <w:sz w:val="28"/>
          <w:szCs w:val="28"/>
        </w:rPr>
      </w:pPr>
      <w:r w:rsidRPr="008148AC">
        <w:rPr>
          <w:sz w:val="28"/>
          <w:szCs w:val="28"/>
        </w:rPr>
        <w:t xml:space="preserve">- решением </w:t>
      </w:r>
      <w:r w:rsidR="008779E5" w:rsidRPr="008148AC">
        <w:rPr>
          <w:sz w:val="28"/>
          <w:szCs w:val="28"/>
        </w:rPr>
        <w:t>сессии Совета депутатов</w:t>
      </w:r>
      <w:r w:rsidR="001B2D82" w:rsidRPr="008148AC">
        <w:rPr>
          <w:sz w:val="28"/>
          <w:szCs w:val="28"/>
        </w:rPr>
        <w:t xml:space="preserve"> </w:t>
      </w:r>
      <w:proofErr w:type="spellStart"/>
      <w:r w:rsidR="008148AC">
        <w:rPr>
          <w:rFonts w:ascii="Times New Roman CYR" w:hAnsi="Times New Roman CYR" w:cs="Times New Roman CYR"/>
          <w:sz w:val="28"/>
          <w:szCs w:val="28"/>
        </w:rPr>
        <w:t>Новоцелинного</w:t>
      </w:r>
      <w:proofErr w:type="spellEnd"/>
      <w:r w:rsidR="00B17B1A" w:rsidRPr="008148AC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Pr="008148AC">
        <w:rPr>
          <w:sz w:val="28"/>
          <w:szCs w:val="28"/>
        </w:rPr>
        <w:t xml:space="preserve"> от </w:t>
      </w:r>
      <w:r w:rsidR="008148AC">
        <w:rPr>
          <w:sz w:val="28"/>
          <w:szCs w:val="28"/>
        </w:rPr>
        <w:t>4</w:t>
      </w:r>
      <w:r w:rsidRPr="008148AC">
        <w:rPr>
          <w:sz w:val="28"/>
          <w:szCs w:val="28"/>
        </w:rPr>
        <w:t xml:space="preserve"> </w:t>
      </w:r>
      <w:r w:rsidR="008148AC">
        <w:rPr>
          <w:sz w:val="28"/>
          <w:szCs w:val="28"/>
        </w:rPr>
        <w:t>марта</w:t>
      </w:r>
      <w:r w:rsidRPr="008148AC">
        <w:rPr>
          <w:sz w:val="28"/>
          <w:szCs w:val="28"/>
        </w:rPr>
        <w:t xml:space="preserve"> 2013 года № </w:t>
      </w:r>
      <w:r w:rsidR="008148AC">
        <w:rPr>
          <w:sz w:val="28"/>
          <w:szCs w:val="28"/>
        </w:rPr>
        <w:t>2</w:t>
      </w:r>
      <w:r w:rsidRPr="008148AC">
        <w:rPr>
          <w:sz w:val="28"/>
          <w:szCs w:val="28"/>
        </w:rPr>
        <w:t xml:space="preserve"> у</w:t>
      </w:r>
      <w:r w:rsidRPr="008148AC">
        <w:rPr>
          <w:rFonts w:eastAsia="Calibri"/>
          <w:sz w:val="28"/>
          <w:szCs w:val="28"/>
        </w:rPr>
        <w:t xml:space="preserve">тверждена программа комплексного развития систем коммунальной инфраструктуры </w:t>
      </w:r>
      <w:proofErr w:type="spellStart"/>
      <w:r w:rsidR="00F33ADC">
        <w:rPr>
          <w:rFonts w:ascii="Times New Roman CYR" w:hAnsi="Times New Roman CYR" w:cs="Times New Roman CYR"/>
          <w:sz w:val="28"/>
          <w:szCs w:val="28"/>
        </w:rPr>
        <w:t>Новоцелинного</w:t>
      </w:r>
      <w:proofErr w:type="spellEnd"/>
      <w:r w:rsidR="00B17B1A" w:rsidRPr="008148AC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="00D333A5" w:rsidRPr="008148A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D333A5" w:rsidRPr="008148AC">
        <w:rPr>
          <w:rFonts w:ascii="Times New Roman CYR" w:hAnsi="Times New Roman CYR" w:cs="Times New Roman CYR"/>
          <w:sz w:val="28"/>
          <w:szCs w:val="28"/>
        </w:rPr>
        <w:t>Кочковского</w:t>
      </w:r>
      <w:proofErr w:type="spellEnd"/>
      <w:r w:rsidR="00D333A5" w:rsidRPr="008148AC">
        <w:rPr>
          <w:rFonts w:ascii="Times New Roman CYR" w:hAnsi="Times New Roman CYR" w:cs="Times New Roman CYR"/>
          <w:sz w:val="28"/>
          <w:szCs w:val="28"/>
        </w:rPr>
        <w:t xml:space="preserve"> района Новосибирской области</w:t>
      </w:r>
      <w:r w:rsidR="001B2D82" w:rsidRPr="008148A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B2D82" w:rsidRPr="008148AC">
        <w:rPr>
          <w:sz w:val="28"/>
          <w:szCs w:val="28"/>
        </w:rPr>
        <w:t>на  201</w:t>
      </w:r>
      <w:r w:rsidR="00F33ADC">
        <w:rPr>
          <w:sz w:val="28"/>
          <w:szCs w:val="28"/>
        </w:rPr>
        <w:t>3</w:t>
      </w:r>
      <w:r w:rsidR="001B2D82" w:rsidRPr="008148AC">
        <w:rPr>
          <w:sz w:val="28"/>
          <w:szCs w:val="28"/>
        </w:rPr>
        <w:t>-202</w:t>
      </w:r>
      <w:r w:rsidR="00F33ADC">
        <w:rPr>
          <w:sz w:val="28"/>
          <w:szCs w:val="28"/>
        </w:rPr>
        <w:t>1</w:t>
      </w:r>
      <w:r w:rsidR="001B2D82" w:rsidRPr="008148AC">
        <w:rPr>
          <w:sz w:val="28"/>
          <w:szCs w:val="28"/>
        </w:rPr>
        <w:t xml:space="preserve"> год</w:t>
      </w:r>
      <w:r w:rsidR="00D333A5" w:rsidRPr="008148AC">
        <w:rPr>
          <w:sz w:val="28"/>
          <w:szCs w:val="28"/>
        </w:rPr>
        <w:t>ы;</w:t>
      </w:r>
    </w:p>
    <w:p w:rsidR="001B2D82" w:rsidRDefault="00322E38" w:rsidP="00322E38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148AC">
        <w:rPr>
          <w:rFonts w:eastAsia="Calibri"/>
          <w:sz w:val="28"/>
          <w:szCs w:val="28"/>
        </w:rPr>
        <w:t xml:space="preserve">- </w:t>
      </w:r>
      <w:r w:rsidR="00F33ADC">
        <w:rPr>
          <w:rFonts w:eastAsia="Calibri"/>
          <w:sz w:val="28"/>
          <w:szCs w:val="28"/>
        </w:rPr>
        <w:t xml:space="preserve">постановлением </w:t>
      </w:r>
      <w:proofErr w:type="spellStart"/>
      <w:r w:rsidR="00F33ADC">
        <w:rPr>
          <w:rFonts w:eastAsia="Calibri"/>
          <w:sz w:val="28"/>
          <w:szCs w:val="28"/>
        </w:rPr>
        <w:t>Новоцелинного</w:t>
      </w:r>
      <w:proofErr w:type="spellEnd"/>
      <w:r w:rsidR="00F33ADC">
        <w:rPr>
          <w:rFonts w:eastAsia="Calibri"/>
          <w:sz w:val="28"/>
          <w:szCs w:val="28"/>
        </w:rPr>
        <w:t xml:space="preserve"> </w:t>
      </w:r>
      <w:r w:rsidR="001E1082" w:rsidRPr="008148AC">
        <w:rPr>
          <w:rFonts w:ascii="Times New Roman CYR" w:hAnsi="Times New Roman CYR" w:cs="Times New Roman CYR"/>
          <w:sz w:val="28"/>
          <w:szCs w:val="28"/>
        </w:rPr>
        <w:t>сельсовета</w:t>
      </w:r>
      <w:r w:rsidR="001E1082" w:rsidRPr="008148AC">
        <w:rPr>
          <w:sz w:val="28"/>
          <w:szCs w:val="28"/>
        </w:rPr>
        <w:t xml:space="preserve"> </w:t>
      </w:r>
      <w:r w:rsidRPr="008148AC">
        <w:rPr>
          <w:rFonts w:eastAsia="Calibri"/>
          <w:sz w:val="28"/>
          <w:szCs w:val="28"/>
        </w:rPr>
        <w:t xml:space="preserve">от </w:t>
      </w:r>
      <w:r w:rsidR="00F33ADC">
        <w:rPr>
          <w:rFonts w:eastAsia="Calibri"/>
          <w:sz w:val="28"/>
          <w:szCs w:val="28"/>
        </w:rPr>
        <w:t>20</w:t>
      </w:r>
      <w:r w:rsidR="001B2D82" w:rsidRPr="008148AC">
        <w:rPr>
          <w:rFonts w:eastAsia="Calibri"/>
          <w:sz w:val="28"/>
          <w:szCs w:val="28"/>
        </w:rPr>
        <w:t xml:space="preserve"> </w:t>
      </w:r>
      <w:r w:rsidR="00F33ADC">
        <w:rPr>
          <w:rFonts w:eastAsia="Calibri"/>
          <w:sz w:val="28"/>
          <w:szCs w:val="28"/>
        </w:rPr>
        <w:t>июня</w:t>
      </w:r>
      <w:r w:rsidR="001B2D82" w:rsidRPr="008148AC">
        <w:rPr>
          <w:rFonts w:eastAsia="Calibri"/>
          <w:sz w:val="28"/>
          <w:szCs w:val="28"/>
        </w:rPr>
        <w:t xml:space="preserve"> 201</w:t>
      </w:r>
      <w:r w:rsidR="00F33ADC">
        <w:rPr>
          <w:rFonts w:eastAsia="Calibri"/>
          <w:sz w:val="28"/>
          <w:szCs w:val="28"/>
        </w:rPr>
        <w:t>4</w:t>
      </w:r>
      <w:r w:rsidR="001B2D82" w:rsidRPr="008148AC">
        <w:rPr>
          <w:rFonts w:eastAsia="Calibri"/>
          <w:sz w:val="28"/>
          <w:szCs w:val="28"/>
        </w:rPr>
        <w:t xml:space="preserve"> года № </w:t>
      </w:r>
      <w:r w:rsidR="00F33ADC">
        <w:rPr>
          <w:rFonts w:eastAsia="Calibri"/>
          <w:sz w:val="28"/>
          <w:szCs w:val="28"/>
        </w:rPr>
        <w:t>68</w:t>
      </w:r>
      <w:r w:rsidRPr="008148AC">
        <w:rPr>
          <w:rFonts w:eastAsia="Calibri"/>
          <w:sz w:val="28"/>
          <w:szCs w:val="28"/>
        </w:rPr>
        <w:t xml:space="preserve"> утверждены схемы </w:t>
      </w:r>
      <w:r w:rsidR="00F33ADC">
        <w:rPr>
          <w:rFonts w:eastAsia="Calibri"/>
          <w:sz w:val="28"/>
          <w:szCs w:val="28"/>
        </w:rPr>
        <w:t>теплоснабжения</w:t>
      </w:r>
      <w:r w:rsidRPr="008148AC">
        <w:rPr>
          <w:rFonts w:eastAsia="Calibri"/>
          <w:sz w:val="28"/>
          <w:szCs w:val="28"/>
        </w:rPr>
        <w:t xml:space="preserve"> </w:t>
      </w:r>
      <w:proofErr w:type="spellStart"/>
      <w:r w:rsidR="00F33ADC">
        <w:rPr>
          <w:rFonts w:ascii="Times New Roman CYR" w:hAnsi="Times New Roman CYR" w:cs="Times New Roman CYR"/>
          <w:sz w:val="28"/>
          <w:szCs w:val="28"/>
        </w:rPr>
        <w:t>Новоцелинного</w:t>
      </w:r>
      <w:proofErr w:type="spellEnd"/>
      <w:r w:rsidR="00B17B1A" w:rsidRPr="008148AC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="001E1082" w:rsidRPr="008148A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1E1082" w:rsidRPr="008148AC">
        <w:rPr>
          <w:rFonts w:ascii="Times New Roman CYR" w:hAnsi="Times New Roman CYR" w:cs="Times New Roman CYR"/>
          <w:sz w:val="28"/>
          <w:szCs w:val="28"/>
        </w:rPr>
        <w:t>Кочковского</w:t>
      </w:r>
      <w:proofErr w:type="spellEnd"/>
      <w:r w:rsidR="001E1082" w:rsidRPr="008148AC">
        <w:rPr>
          <w:rFonts w:ascii="Times New Roman CYR" w:hAnsi="Times New Roman CYR" w:cs="Times New Roman CYR"/>
          <w:sz w:val="28"/>
          <w:szCs w:val="28"/>
        </w:rPr>
        <w:t xml:space="preserve"> района Новосибирской области</w:t>
      </w:r>
      <w:r w:rsidR="001E1082" w:rsidRPr="00F33ADC">
        <w:rPr>
          <w:rFonts w:ascii="Times New Roman CYR" w:hAnsi="Times New Roman CYR" w:cs="Times New Roman CYR"/>
          <w:sz w:val="28"/>
          <w:szCs w:val="28"/>
        </w:rPr>
        <w:t>.</w:t>
      </w:r>
    </w:p>
    <w:p w:rsidR="00F33ADC" w:rsidRDefault="00F33ADC" w:rsidP="00322E38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постановлением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Новоцелинного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от 20 июня № 69 утверждены схемы водоснабжения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Новоцелинного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Кочковского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Новосибирской области. </w:t>
      </w:r>
    </w:p>
    <w:p w:rsidR="001E1082" w:rsidRDefault="001E1082" w:rsidP="00322E38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Также действуют правила </w:t>
      </w:r>
      <w:proofErr w:type="gramStart"/>
      <w:r w:rsidR="00F33ADC">
        <w:rPr>
          <w:rFonts w:ascii="Times New Roman CYR" w:hAnsi="Times New Roman CYR" w:cs="Times New Roman CYR"/>
          <w:sz w:val="28"/>
          <w:szCs w:val="28"/>
        </w:rPr>
        <w:t>землепользования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застройки на территории</w:t>
      </w:r>
      <w:r w:rsidR="00F33ADC">
        <w:rPr>
          <w:rFonts w:ascii="Times New Roman CYR" w:hAnsi="Times New Roman CYR" w:cs="Times New Roman CYR"/>
          <w:sz w:val="28"/>
          <w:szCs w:val="28"/>
        </w:rPr>
        <w:t xml:space="preserve"> села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C13B01">
        <w:rPr>
          <w:rFonts w:ascii="Times New Roman CYR" w:hAnsi="Times New Roman CYR" w:cs="Times New Roman CYR"/>
          <w:sz w:val="28"/>
          <w:szCs w:val="28"/>
        </w:rPr>
        <w:t>Новоцелинного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Кочковского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Новосибирской области, утвержденные решением сессии Совета депутатов </w:t>
      </w:r>
      <w:proofErr w:type="spellStart"/>
      <w:r w:rsidR="00C13B01">
        <w:rPr>
          <w:rFonts w:ascii="Times New Roman CYR" w:hAnsi="Times New Roman CYR" w:cs="Times New Roman CYR"/>
          <w:sz w:val="28"/>
          <w:szCs w:val="28"/>
        </w:rPr>
        <w:t>Новоцелинного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от </w:t>
      </w:r>
      <w:r w:rsidR="00F33ADC">
        <w:rPr>
          <w:rFonts w:ascii="Times New Roman CYR" w:hAnsi="Times New Roman CYR" w:cs="Times New Roman CYR"/>
          <w:sz w:val="28"/>
          <w:szCs w:val="28"/>
        </w:rPr>
        <w:t>23</w:t>
      </w:r>
      <w:r w:rsidR="00935B1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33ADC">
        <w:rPr>
          <w:rFonts w:ascii="Times New Roman CYR" w:hAnsi="Times New Roman CYR" w:cs="Times New Roman CYR"/>
          <w:sz w:val="28"/>
          <w:szCs w:val="28"/>
        </w:rPr>
        <w:t>мая</w:t>
      </w:r>
      <w:r w:rsidR="00935B1F"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F33ADC">
        <w:rPr>
          <w:rFonts w:ascii="Times New Roman CYR" w:hAnsi="Times New Roman CYR" w:cs="Times New Roman CYR"/>
          <w:sz w:val="28"/>
          <w:szCs w:val="28"/>
        </w:rPr>
        <w:t>3</w:t>
      </w:r>
      <w:r w:rsidR="00935B1F">
        <w:rPr>
          <w:rFonts w:ascii="Times New Roman CYR" w:hAnsi="Times New Roman CYR" w:cs="Times New Roman CYR"/>
          <w:sz w:val="28"/>
          <w:szCs w:val="28"/>
        </w:rPr>
        <w:t xml:space="preserve"> года № 3.</w:t>
      </w:r>
    </w:p>
    <w:p w:rsidR="006D4B4A" w:rsidRDefault="006D4B4A" w:rsidP="00322E38">
      <w:pPr>
        <w:ind w:firstLine="709"/>
        <w:jc w:val="both"/>
        <w:rPr>
          <w:rFonts w:eastAsia="Calibri"/>
          <w:sz w:val="28"/>
          <w:szCs w:val="28"/>
        </w:rPr>
      </w:pPr>
    </w:p>
    <w:p w:rsidR="00E74104" w:rsidRDefault="00E74104" w:rsidP="00322E38">
      <w:pPr>
        <w:ind w:firstLine="709"/>
        <w:jc w:val="center"/>
        <w:rPr>
          <w:b/>
          <w:sz w:val="28"/>
          <w:szCs w:val="28"/>
        </w:rPr>
      </w:pPr>
    </w:p>
    <w:p w:rsidR="00E74104" w:rsidRDefault="00E74104" w:rsidP="00322E38">
      <w:pPr>
        <w:ind w:firstLine="709"/>
        <w:jc w:val="center"/>
        <w:rPr>
          <w:b/>
          <w:sz w:val="28"/>
          <w:szCs w:val="28"/>
        </w:rPr>
      </w:pPr>
    </w:p>
    <w:p w:rsidR="00E74104" w:rsidRDefault="00E74104" w:rsidP="00322E38">
      <w:pPr>
        <w:ind w:firstLine="709"/>
        <w:jc w:val="center"/>
        <w:rPr>
          <w:b/>
          <w:sz w:val="28"/>
          <w:szCs w:val="28"/>
        </w:rPr>
      </w:pPr>
    </w:p>
    <w:p w:rsidR="00E74104" w:rsidRDefault="00E74104" w:rsidP="00322E38">
      <w:pPr>
        <w:ind w:firstLine="709"/>
        <w:jc w:val="center"/>
        <w:rPr>
          <w:b/>
          <w:sz w:val="28"/>
          <w:szCs w:val="28"/>
        </w:rPr>
      </w:pPr>
    </w:p>
    <w:p w:rsidR="00322E38" w:rsidRPr="001E05F3" w:rsidRDefault="00322E38" w:rsidP="00322E38">
      <w:pPr>
        <w:ind w:firstLine="709"/>
        <w:jc w:val="center"/>
        <w:rPr>
          <w:b/>
          <w:sz w:val="28"/>
          <w:szCs w:val="28"/>
        </w:rPr>
      </w:pPr>
      <w:r w:rsidRPr="001E05F3">
        <w:rPr>
          <w:b/>
          <w:sz w:val="28"/>
          <w:szCs w:val="28"/>
        </w:rPr>
        <w:lastRenderedPageBreak/>
        <w:t xml:space="preserve">1.2. 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объектов социальной инфраструктуры </w:t>
      </w:r>
    </w:p>
    <w:p w:rsidR="00322E38" w:rsidRPr="001E05F3" w:rsidRDefault="00322E38" w:rsidP="00322E38">
      <w:pPr>
        <w:ind w:firstLine="709"/>
        <w:jc w:val="center"/>
        <w:rPr>
          <w:b/>
          <w:sz w:val="28"/>
          <w:szCs w:val="28"/>
        </w:rPr>
      </w:pPr>
    </w:p>
    <w:p w:rsidR="006D4B4A" w:rsidRDefault="00322E38" w:rsidP="00322E38">
      <w:pPr>
        <w:ind w:firstLine="709"/>
        <w:jc w:val="both"/>
        <w:rPr>
          <w:spacing w:val="-4"/>
          <w:sz w:val="28"/>
          <w:szCs w:val="28"/>
        </w:rPr>
      </w:pPr>
      <w:r w:rsidRPr="001E05F3">
        <w:rPr>
          <w:b/>
          <w:spacing w:val="-4"/>
          <w:sz w:val="28"/>
          <w:szCs w:val="28"/>
        </w:rPr>
        <w:t>Образование</w:t>
      </w:r>
    </w:p>
    <w:p w:rsidR="00322E38" w:rsidRPr="001E05F3" w:rsidRDefault="00322E38" w:rsidP="00322E38">
      <w:pPr>
        <w:ind w:firstLine="709"/>
        <w:jc w:val="both"/>
        <w:rPr>
          <w:rFonts w:eastAsia="Arial Unicode MS"/>
          <w:sz w:val="28"/>
          <w:szCs w:val="28"/>
        </w:rPr>
      </w:pPr>
      <w:proofErr w:type="gramStart"/>
      <w:r w:rsidRPr="001E05F3">
        <w:rPr>
          <w:rFonts w:eastAsia="Arial Unicode MS"/>
          <w:sz w:val="28"/>
          <w:szCs w:val="28"/>
        </w:rPr>
        <w:t xml:space="preserve">Сеть образовательных учреждений </w:t>
      </w:r>
      <w:proofErr w:type="spellStart"/>
      <w:r w:rsidR="0060076C">
        <w:rPr>
          <w:rFonts w:ascii="Times New Roman CYR" w:hAnsi="Times New Roman CYR" w:cs="Times New Roman CYR"/>
          <w:sz w:val="28"/>
          <w:szCs w:val="28"/>
        </w:rPr>
        <w:t>Новоцелинного</w:t>
      </w:r>
      <w:proofErr w:type="spellEnd"/>
      <w:r w:rsidR="00B17B1A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Pr="001E05F3">
        <w:rPr>
          <w:rFonts w:eastAsia="Arial Unicode MS"/>
          <w:sz w:val="28"/>
          <w:szCs w:val="28"/>
        </w:rPr>
        <w:t xml:space="preserve"> представлена </w:t>
      </w:r>
      <w:r w:rsidR="001B2D82">
        <w:rPr>
          <w:rFonts w:eastAsia="Arial Unicode MS"/>
          <w:sz w:val="28"/>
          <w:szCs w:val="28"/>
        </w:rPr>
        <w:t>одним обра</w:t>
      </w:r>
      <w:r w:rsidR="00232A62">
        <w:rPr>
          <w:rFonts w:eastAsia="Arial Unicode MS"/>
          <w:sz w:val="28"/>
          <w:szCs w:val="28"/>
        </w:rPr>
        <w:t>зовательным учреждением, которое</w:t>
      </w:r>
      <w:r w:rsidR="001B2D82">
        <w:rPr>
          <w:rFonts w:eastAsia="Arial Unicode MS"/>
          <w:sz w:val="28"/>
          <w:szCs w:val="28"/>
        </w:rPr>
        <w:t xml:space="preserve"> подразделяется на</w:t>
      </w:r>
      <w:r w:rsidRPr="001E05F3">
        <w:rPr>
          <w:rFonts w:eastAsia="Arial Unicode MS"/>
          <w:sz w:val="28"/>
          <w:szCs w:val="28"/>
        </w:rPr>
        <w:t xml:space="preserve">: </w:t>
      </w:r>
      <w:r w:rsidRPr="003A7608">
        <w:rPr>
          <w:rFonts w:eastAsia="Arial Unicode MS"/>
          <w:sz w:val="28"/>
          <w:szCs w:val="28"/>
        </w:rPr>
        <w:t>дошкольн</w:t>
      </w:r>
      <w:r w:rsidR="00232A62">
        <w:rPr>
          <w:rFonts w:eastAsia="Arial Unicode MS"/>
          <w:sz w:val="28"/>
          <w:szCs w:val="28"/>
        </w:rPr>
        <w:t>ое</w:t>
      </w:r>
      <w:r w:rsidRPr="003A7608">
        <w:rPr>
          <w:rFonts w:eastAsia="Arial Unicode MS"/>
          <w:sz w:val="28"/>
          <w:szCs w:val="28"/>
        </w:rPr>
        <w:t xml:space="preserve"> образовательн</w:t>
      </w:r>
      <w:r w:rsidR="00232A62">
        <w:rPr>
          <w:rFonts w:eastAsia="Arial Unicode MS"/>
          <w:sz w:val="28"/>
          <w:szCs w:val="28"/>
        </w:rPr>
        <w:t>ое</w:t>
      </w:r>
      <w:r w:rsidRPr="003A7608">
        <w:rPr>
          <w:rFonts w:eastAsia="Arial Unicode MS"/>
          <w:sz w:val="28"/>
          <w:szCs w:val="28"/>
        </w:rPr>
        <w:t xml:space="preserve"> учреждение</w:t>
      </w:r>
      <w:r w:rsidR="00232A62">
        <w:rPr>
          <w:rFonts w:eastAsia="Arial Unicode MS"/>
          <w:sz w:val="28"/>
          <w:szCs w:val="28"/>
        </w:rPr>
        <w:t>,</w:t>
      </w:r>
      <w:r>
        <w:rPr>
          <w:rFonts w:eastAsia="Arial Unicode MS"/>
          <w:color w:val="FF0000"/>
          <w:sz w:val="28"/>
          <w:szCs w:val="28"/>
        </w:rPr>
        <w:t xml:space="preserve"> </w:t>
      </w:r>
      <w:r w:rsidRPr="001E05F3">
        <w:rPr>
          <w:rFonts w:eastAsia="Arial Unicode MS"/>
          <w:sz w:val="28"/>
          <w:szCs w:val="28"/>
        </w:rPr>
        <w:t xml:space="preserve">в </w:t>
      </w:r>
      <w:r w:rsidR="001B2D82">
        <w:rPr>
          <w:rFonts w:eastAsia="Arial Unicode MS"/>
          <w:sz w:val="28"/>
          <w:szCs w:val="28"/>
        </w:rPr>
        <w:t xml:space="preserve">котором в </w:t>
      </w:r>
      <w:r w:rsidRPr="001E05F3">
        <w:rPr>
          <w:rFonts w:eastAsia="Arial Unicode MS"/>
          <w:sz w:val="28"/>
          <w:szCs w:val="28"/>
        </w:rPr>
        <w:t xml:space="preserve">настоящее время воспитывается </w:t>
      </w:r>
      <w:r w:rsidR="0060076C">
        <w:rPr>
          <w:rFonts w:eastAsia="Arial Unicode MS"/>
          <w:sz w:val="28"/>
          <w:szCs w:val="28"/>
        </w:rPr>
        <w:t>67</w:t>
      </w:r>
      <w:r w:rsidRPr="001E05F3">
        <w:rPr>
          <w:rFonts w:eastAsia="Arial Unicode MS"/>
          <w:sz w:val="28"/>
          <w:szCs w:val="28"/>
        </w:rPr>
        <w:t xml:space="preserve"> </w:t>
      </w:r>
      <w:r w:rsidR="00232A62">
        <w:rPr>
          <w:rFonts w:eastAsia="Arial Unicode MS"/>
          <w:sz w:val="28"/>
          <w:szCs w:val="28"/>
        </w:rPr>
        <w:t>детей и общеобразовательную школу</w:t>
      </w:r>
      <w:r w:rsidR="001B2D82">
        <w:rPr>
          <w:rFonts w:eastAsia="Arial Unicode MS"/>
          <w:sz w:val="28"/>
          <w:szCs w:val="28"/>
        </w:rPr>
        <w:t xml:space="preserve">, в которой </w:t>
      </w:r>
      <w:r w:rsidRPr="001E05F3">
        <w:rPr>
          <w:rFonts w:eastAsia="Arial Unicode MS"/>
          <w:sz w:val="28"/>
          <w:szCs w:val="28"/>
        </w:rPr>
        <w:t xml:space="preserve">в настоящее время обучается </w:t>
      </w:r>
      <w:r w:rsidR="0060076C">
        <w:rPr>
          <w:rFonts w:eastAsia="Arial Unicode MS"/>
          <w:sz w:val="28"/>
          <w:szCs w:val="28"/>
        </w:rPr>
        <w:t>121</w:t>
      </w:r>
      <w:r w:rsidRPr="001E05F3">
        <w:rPr>
          <w:rFonts w:eastAsia="Arial Unicode MS"/>
          <w:sz w:val="28"/>
          <w:szCs w:val="28"/>
        </w:rPr>
        <w:t xml:space="preserve"> человек. </w:t>
      </w:r>
      <w:proofErr w:type="gramEnd"/>
    </w:p>
    <w:p w:rsidR="00846012" w:rsidRDefault="00322E38" w:rsidP="00322E38">
      <w:pPr>
        <w:ind w:firstLine="709"/>
        <w:jc w:val="both"/>
        <w:rPr>
          <w:sz w:val="28"/>
          <w:szCs w:val="28"/>
        </w:rPr>
      </w:pPr>
      <w:r w:rsidRPr="001E05F3">
        <w:rPr>
          <w:sz w:val="28"/>
          <w:szCs w:val="28"/>
        </w:rPr>
        <w:t>Обеспеченность населения образовательными учреждениями соответствует минимальным нормативам обеспеченности</w:t>
      </w:r>
      <w:r w:rsidR="00846012">
        <w:rPr>
          <w:sz w:val="28"/>
          <w:szCs w:val="28"/>
        </w:rPr>
        <w:t>.</w:t>
      </w:r>
    </w:p>
    <w:p w:rsidR="00CD1AB9" w:rsidRDefault="00322E38" w:rsidP="00303DA7">
      <w:pPr>
        <w:ind w:firstLine="720"/>
        <w:jc w:val="both"/>
        <w:rPr>
          <w:b/>
          <w:i/>
          <w:sz w:val="28"/>
          <w:szCs w:val="28"/>
          <w:lang w:eastAsia="en-US"/>
        </w:rPr>
      </w:pPr>
      <w:r w:rsidRPr="001E05F3">
        <w:rPr>
          <w:b/>
          <w:sz w:val="28"/>
          <w:szCs w:val="28"/>
          <w:lang w:eastAsia="en-US"/>
        </w:rPr>
        <w:t>Здравоохранение</w:t>
      </w:r>
      <w:r w:rsidRPr="001E05F3">
        <w:rPr>
          <w:b/>
          <w:i/>
          <w:sz w:val="28"/>
          <w:szCs w:val="28"/>
          <w:lang w:eastAsia="en-US"/>
        </w:rPr>
        <w:t xml:space="preserve"> </w:t>
      </w:r>
    </w:p>
    <w:p w:rsidR="00303DA7" w:rsidRPr="00062754" w:rsidRDefault="00303DA7" w:rsidP="00303DA7">
      <w:pPr>
        <w:ind w:firstLine="720"/>
        <w:jc w:val="both"/>
        <w:rPr>
          <w:sz w:val="28"/>
          <w:szCs w:val="28"/>
        </w:rPr>
      </w:pPr>
      <w:r w:rsidRPr="00062754">
        <w:rPr>
          <w:sz w:val="28"/>
          <w:szCs w:val="28"/>
        </w:rPr>
        <w:t xml:space="preserve">Медицинское обслуживание жителей </w:t>
      </w:r>
      <w:r w:rsidR="0060076C">
        <w:rPr>
          <w:sz w:val="28"/>
          <w:szCs w:val="28"/>
        </w:rPr>
        <w:t>с</w:t>
      </w:r>
      <w:r w:rsidRPr="000627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60076C">
        <w:rPr>
          <w:sz w:val="28"/>
          <w:szCs w:val="28"/>
        </w:rPr>
        <w:t>Новоцелинное</w:t>
      </w:r>
      <w:proofErr w:type="spellEnd"/>
      <w:r w:rsidRPr="00062754">
        <w:rPr>
          <w:sz w:val="28"/>
          <w:szCs w:val="28"/>
        </w:rPr>
        <w:t xml:space="preserve"> и п.</w:t>
      </w:r>
      <w:r w:rsidR="00B155D7">
        <w:rPr>
          <w:sz w:val="28"/>
          <w:szCs w:val="28"/>
        </w:rPr>
        <w:t xml:space="preserve"> </w:t>
      </w:r>
      <w:r w:rsidR="0060076C">
        <w:rPr>
          <w:sz w:val="28"/>
          <w:szCs w:val="28"/>
        </w:rPr>
        <w:t>Маяк</w:t>
      </w:r>
      <w:r w:rsidRPr="00062754">
        <w:rPr>
          <w:sz w:val="28"/>
          <w:szCs w:val="28"/>
        </w:rPr>
        <w:t xml:space="preserve">  осуществляет </w:t>
      </w:r>
      <w:proofErr w:type="spellStart"/>
      <w:r w:rsidR="0060076C">
        <w:rPr>
          <w:sz w:val="28"/>
          <w:szCs w:val="28"/>
        </w:rPr>
        <w:t>Новоцелинный</w:t>
      </w:r>
      <w:proofErr w:type="spellEnd"/>
      <w:r w:rsidRPr="00062754">
        <w:rPr>
          <w:sz w:val="28"/>
          <w:szCs w:val="28"/>
        </w:rPr>
        <w:t xml:space="preserve"> ФАП.</w:t>
      </w:r>
    </w:p>
    <w:p w:rsidR="00322E38" w:rsidRPr="001E05F3" w:rsidRDefault="00303DA7" w:rsidP="00303DA7">
      <w:pPr>
        <w:ind w:firstLine="709"/>
        <w:jc w:val="both"/>
        <w:rPr>
          <w:sz w:val="28"/>
          <w:szCs w:val="28"/>
          <w:lang w:eastAsia="en-US"/>
        </w:rPr>
      </w:pPr>
      <w:r w:rsidRPr="00062754">
        <w:rPr>
          <w:sz w:val="28"/>
          <w:szCs w:val="28"/>
        </w:rPr>
        <w:t xml:space="preserve">ФАП </w:t>
      </w:r>
      <w:proofErr w:type="gramStart"/>
      <w:r w:rsidRPr="00062754">
        <w:rPr>
          <w:sz w:val="28"/>
          <w:szCs w:val="28"/>
        </w:rPr>
        <w:t>оснащен</w:t>
      </w:r>
      <w:proofErr w:type="gramEnd"/>
      <w:r w:rsidRPr="00062754">
        <w:rPr>
          <w:sz w:val="28"/>
          <w:szCs w:val="28"/>
        </w:rPr>
        <w:t xml:space="preserve"> аптечным пунктом, а также  необходимым оборудованием для оказания  медицинской помощи</w:t>
      </w:r>
      <w:r>
        <w:rPr>
          <w:sz w:val="28"/>
          <w:szCs w:val="28"/>
        </w:rPr>
        <w:t>.</w:t>
      </w:r>
    </w:p>
    <w:p w:rsidR="00CD1AB9" w:rsidRDefault="00322E38" w:rsidP="00322E38">
      <w:pPr>
        <w:ind w:firstLine="708"/>
        <w:jc w:val="both"/>
        <w:rPr>
          <w:b/>
          <w:sz w:val="28"/>
          <w:szCs w:val="28"/>
          <w:lang w:eastAsia="ar-SA"/>
        </w:rPr>
      </w:pPr>
      <w:r w:rsidRPr="001E05F3">
        <w:rPr>
          <w:b/>
          <w:sz w:val="28"/>
          <w:szCs w:val="28"/>
          <w:lang w:eastAsia="ar-SA"/>
        </w:rPr>
        <w:t>Социальное обслуживание</w:t>
      </w:r>
    </w:p>
    <w:p w:rsidR="00322E38" w:rsidRPr="001E05F3" w:rsidRDefault="00322E38" w:rsidP="00322E38">
      <w:pPr>
        <w:ind w:firstLine="708"/>
        <w:jc w:val="both"/>
        <w:rPr>
          <w:sz w:val="28"/>
          <w:szCs w:val="28"/>
          <w:lang w:eastAsia="ar-SA"/>
        </w:rPr>
      </w:pPr>
      <w:r w:rsidRPr="00FC446A">
        <w:rPr>
          <w:sz w:val="28"/>
          <w:szCs w:val="28"/>
          <w:lang w:eastAsia="ar-SA"/>
        </w:rPr>
        <w:t xml:space="preserve">В настоящее время на территории поселения </w:t>
      </w:r>
      <w:r w:rsidR="00945458" w:rsidRPr="00FC446A">
        <w:rPr>
          <w:sz w:val="28"/>
          <w:szCs w:val="28"/>
          <w:lang w:eastAsia="ar-SA"/>
        </w:rPr>
        <w:t xml:space="preserve">работают </w:t>
      </w:r>
      <w:r w:rsidR="00FC446A" w:rsidRPr="00FC446A">
        <w:rPr>
          <w:sz w:val="28"/>
          <w:szCs w:val="28"/>
          <w:lang w:eastAsia="ar-SA"/>
        </w:rPr>
        <w:t>один</w:t>
      </w:r>
      <w:r w:rsidR="00945458" w:rsidRPr="00FC446A">
        <w:rPr>
          <w:sz w:val="28"/>
          <w:szCs w:val="28"/>
          <w:lang w:eastAsia="ar-SA"/>
        </w:rPr>
        <w:t xml:space="preserve"> </w:t>
      </w:r>
      <w:r w:rsidR="00FC446A" w:rsidRPr="00FC446A">
        <w:rPr>
          <w:sz w:val="28"/>
          <w:szCs w:val="28"/>
          <w:lang w:eastAsia="ar-SA"/>
        </w:rPr>
        <w:t>специалист п</w:t>
      </w:r>
      <w:r w:rsidR="00FC446A">
        <w:rPr>
          <w:sz w:val="28"/>
          <w:szCs w:val="28"/>
          <w:lang w:eastAsia="ar-SA"/>
        </w:rPr>
        <w:t>о социальной работе</w:t>
      </w:r>
      <w:r w:rsidRPr="005B1556">
        <w:rPr>
          <w:sz w:val="28"/>
          <w:szCs w:val="28"/>
          <w:lang w:eastAsia="ar-SA"/>
        </w:rPr>
        <w:t>.</w:t>
      </w:r>
      <w:r w:rsidR="00FC446A">
        <w:rPr>
          <w:sz w:val="28"/>
          <w:szCs w:val="28"/>
          <w:lang w:eastAsia="ar-SA"/>
        </w:rPr>
        <w:t xml:space="preserve"> </w:t>
      </w:r>
    </w:p>
    <w:p w:rsidR="00945458" w:rsidRDefault="00322E38" w:rsidP="00322E38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  <w:r w:rsidRPr="009536A3">
        <w:rPr>
          <w:b/>
          <w:sz w:val="28"/>
          <w:szCs w:val="28"/>
          <w:lang w:eastAsia="en-US"/>
        </w:rPr>
        <w:t xml:space="preserve">Спортивные </w:t>
      </w:r>
      <w:r w:rsidR="00AC0F33">
        <w:rPr>
          <w:b/>
          <w:sz w:val="28"/>
          <w:szCs w:val="28"/>
          <w:lang w:eastAsia="en-US"/>
        </w:rPr>
        <w:t>и игровые</w:t>
      </w:r>
      <w:r w:rsidR="00AC0F33" w:rsidRPr="00AC0F33">
        <w:rPr>
          <w:b/>
          <w:sz w:val="28"/>
          <w:szCs w:val="28"/>
          <w:lang w:eastAsia="en-US"/>
        </w:rPr>
        <w:t xml:space="preserve"> </w:t>
      </w:r>
      <w:r w:rsidR="00AC0F33" w:rsidRPr="009536A3">
        <w:rPr>
          <w:b/>
          <w:sz w:val="28"/>
          <w:szCs w:val="28"/>
          <w:lang w:eastAsia="en-US"/>
        </w:rPr>
        <w:t>объекты</w:t>
      </w:r>
    </w:p>
    <w:p w:rsidR="00322E38" w:rsidRPr="00782B82" w:rsidRDefault="00322E38" w:rsidP="00322E38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782B82">
        <w:rPr>
          <w:sz w:val="28"/>
          <w:szCs w:val="28"/>
          <w:lang w:eastAsia="en-US"/>
        </w:rPr>
        <w:t>Спортивная площадка при школе;</w:t>
      </w:r>
    </w:p>
    <w:p w:rsidR="00AC0F33" w:rsidRPr="001E05F3" w:rsidRDefault="002E3298" w:rsidP="00322E38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Спортивный и тренажерный залы, находящиеся в школе</w:t>
      </w:r>
      <w:r w:rsidR="00AC0F33">
        <w:rPr>
          <w:sz w:val="28"/>
          <w:szCs w:val="28"/>
          <w:lang w:eastAsia="en-US"/>
        </w:rPr>
        <w:t>.</w:t>
      </w:r>
    </w:p>
    <w:p w:rsidR="00CD1AB9" w:rsidRDefault="00322E38" w:rsidP="00322E38">
      <w:pPr>
        <w:suppressAutoHyphens/>
        <w:ind w:firstLine="708"/>
        <w:jc w:val="both"/>
        <w:rPr>
          <w:b/>
          <w:sz w:val="28"/>
          <w:szCs w:val="28"/>
          <w:lang w:eastAsia="en-US"/>
        </w:rPr>
      </w:pPr>
      <w:r w:rsidRPr="001E05F3">
        <w:rPr>
          <w:b/>
          <w:sz w:val="28"/>
          <w:szCs w:val="28"/>
          <w:lang w:eastAsia="en-US"/>
        </w:rPr>
        <w:t>Учреждения культуры и искусства</w:t>
      </w:r>
    </w:p>
    <w:p w:rsidR="00322E38" w:rsidRPr="001E05F3" w:rsidRDefault="00322E38" w:rsidP="00322E38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1E05F3">
        <w:rPr>
          <w:sz w:val="28"/>
          <w:szCs w:val="28"/>
          <w:lang w:eastAsia="en-US"/>
        </w:rPr>
        <w:t>Учреждения культуры территории поселения представлены Домом культуры, сельской библиотекой</w:t>
      </w:r>
      <w:r>
        <w:rPr>
          <w:sz w:val="28"/>
          <w:szCs w:val="28"/>
          <w:lang w:eastAsia="en-US"/>
        </w:rPr>
        <w:t>.</w:t>
      </w:r>
    </w:p>
    <w:p w:rsidR="00322E38" w:rsidRPr="001E05F3" w:rsidRDefault="00322E38" w:rsidP="00322E38">
      <w:pPr>
        <w:ind w:firstLine="567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В зависимости от нормативной частоты посещения населением, объекты культурно-бытового обслуживания подразделяются </w:t>
      </w:r>
      <w:proofErr w:type="gramStart"/>
      <w:r w:rsidRPr="001E05F3">
        <w:rPr>
          <w:sz w:val="28"/>
          <w:szCs w:val="28"/>
        </w:rPr>
        <w:t>на</w:t>
      </w:r>
      <w:proofErr w:type="gramEnd"/>
      <w:r w:rsidRPr="001E05F3">
        <w:rPr>
          <w:sz w:val="28"/>
          <w:szCs w:val="28"/>
        </w:rPr>
        <w:t>:</w:t>
      </w:r>
    </w:p>
    <w:p w:rsidR="00322E38" w:rsidRPr="001E05F3" w:rsidRDefault="00322E38" w:rsidP="00322E38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1E05F3">
        <w:rPr>
          <w:sz w:val="28"/>
          <w:szCs w:val="28"/>
        </w:rPr>
        <w:t>объекты повседневного пользования – детские сады, школы, магазины повседневного спроса;</w:t>
      </w:r>
    </w:p>
    <w:p w:rsidR="00322E38" w:rsidRPr="001E05F3" w:rsidRDefault="00322E38" w:rsidP="00322E38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объекты периодического пользования – </w:t>
      </w:r>
      <w:r w:rsidR="00232A62">
        <w:rPr>
          <w:sz w:val="28"/>
          <w:szCs w:val="28"/>
        </w:rPr>
        <w:t>сельский Дом культуры</w:t>
      </w:r>
      <w:r w:rsidR="003E2361">
        <w:rPr>
          <w:sz w:val="28"/>
          <w:szCs w:val="28"/>
        </w:rPr>
        <w:t xml:space="preserve">, </w:t>
      </w:r>
      <w:r w:rsidRPr="001E05F3">
        <w:rPr>
          <w:sz w:val="28"/>
          <w:szCs w:val="28"/>
        </w:rPr>
        <w:t xml:space="preserve"> учреждения торговли, спортивные </w:t>
      </w:r>
      <w:r w:rsidR="00232A62">
        <w:rPr>
          <w:sz w:val="28"/>
          <w:szCs w:val="28"/>
        </w:rPr>
        <w:t>площадки</w:t>
      </w:r>
      <w:r w:rsidRPr="001E05F3">
        <w:rPr>
          <w:sz w:val="28"/>
          <w:szCs w:val="28"/>
        </w:rPr>
        <w:t>;</w:t>
      </w:r>
    </w:p>
    <w:p w:rsidR="00322E38" w:rsidRPr="001E05F3" w:rsidRDefault="00322E38" w:rsidP="00322E38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объекты эпизодического пользования – административные учреждения </w:t>
      </w:r>
      <w:r w:rsidRPr="003A7608">
        <w:rPr>
          <w:sz w:val="28"/>
          <w:szCs w:val="28"/>
        </w:rPr>
        <w:t>местного</w:t>
      </w:r>
      <w:r>
        <w:rPr>
          <w:color w:val="FF0000"/>
          <w:sz w:val="28"/>
          <w:szCs w:val="28"/>
        </w:rPr>
        <w:t xml:space="preserve"> </w:t>
      </w:r>
      <w:r w:rsidRPr="001E05F3">
        <w:rPr>
          <w:sz w:val="28"/>
          <w:szCs w:val="28"/>
        </w:rPr>
        <w:t>значения.</w:t>
      </w:r>
    </w:p>
    <w:p w:rsidR="00322E38" w:rsidRDefault="00322E38" w:rsidP="00322E38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 xml:space="preserve">     Важнейшей частью социальной инфраструктуры, призванной обеспечивать удовлетворение социально-бытовых нужд человека, является жилье и </w:t>
      </w:r>
      <w:r w:rsidRPr="003A7608">
        <w:rPr>
          <w:rFonts w:ascii="Times New Roman CYR" w:hAnsi="Times New Roman CYR" w:cs="Times New Roman CYR"/>
          <w:sz w:val="28"/>
          <w:szCs w:val="28"/>
        </w:rPr>
        <w:t>качественное обеспечение населения коммунальными и социальными</w:t>
      </w:r>
      <w:r>
        <w:rPr>
          <w:rFonts w:ascii="Times New Roman CYR" w:hAnsi="Times New Roman CYR" w:cs="Times New Roman CYR"/>
          <w:sz w:val="28"/>
          <w:szCs w:val="28"/>
        </w:rPr>
        <w:t xml:space="preserve"> услугами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AC0F33">
        <w:rPr>
          <w:rFonts w:ascii="Times New Roman CYR" w:hAnsi="Times New Roman CYR" w:cs="Times New Roman CYR"/>
          <w:sz w:val="28"/>
          <w:szCs w:val="28"/>
        </w:rPr>
        <w:t xml:space="preserve">жители </w:t>
      </w:r>
      <w:r w:rsidR="0060076C">
        <w:rPr>
          <w:rFonts w:ascii="Times New Roman CYR" w:hAnsi="Times New Roman CYR" w:cs="Times New Roman CYR"/>
          <w:sz w:val="28"/>
          <w:szCs w:val="28"/>
        </w:rPr>
        <w:t>села</w:t>
      </w:r>
      <w:r w:rsidR="00AC0F3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60076C">
        <w:rPr>
          <w:rFonts w:ascii="Times New Roman CYR" w:hAnsi="Times New Roman CYR" w:cs="Times New Roman CYR"/>
          <w:sz w:val="28"/>
          <w:szCs w:val="28"/>
        </w:rPr>
        <w:t>Новоцелинное</w:t>
      </w:r>
      <w:proofErr w:type="spellEnd"/>
      <w:r w:rsidR="00AC0F33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40590F">
        <w:rPr>
          <w:rFonts w:ascii="Times New Roman CYR" w:hAnsi="Times New Roman CYR" w:cs="Times New Roman CYR"/>
          <w:sz w:val="28"/>
          <w:szCs w:val="28"/>
        </w:rPr>
        <w:t>93</w:t>
      </w:r>
      <w:r w:rsidR="002B651D">
        <w:rPr>
          <w:rFonts w:ascii="Times New Roman CYR" w:hAnsi="Times New Roman CYR" w:cs="Times New Roman CYR"/>
          <w:sz w:val="28"/>
          <w:szCs w:val="28"/>
        </w:rPr>
        <w:t>,</w:t>
      </w:r>
      <w:r w:rsidR="0040590F">
        <w:rPr>
          <w:rFonts w:ascii="Times New Roman CYR" w:hAnsi="Times New Roman CYR" w:cs="Times New Roman CYR"/>
          <w:sz w:val="28"/>
          <w:szCs w:val="28"/>
        </w:rPr>
        <w:t>3</w:t>
      </w:r>
      <w:r w:rsidR="00AC0F33">
        <w:rPr>
          <w:rFonts w:ascii="Times New Roman CYR" w:hAnsi="Times New Roman CYR" w:cs="Times New Roman CYR"/>
          <w:sz w:val="28"/>
          <w:szCs w:val="28"/>
        </w:rPr>
        <w:t>% обес</w:t>
      </w:r>
      <w:r w:rsidR="003E2361">
        <w:rPr>
          <w:rFonts w:ascii="Times New Roman CYR" w:hAnsi="Times New Roman CYR" w:cs="Times New Roman CYR"/>
          <w:sz w:val="28"/>
          <w:szCs w:val="28"/>
        </w:rPr>
        <w:t>печены центральным водопроводом</w:t>
      </w:r>
      <w:r w:rsidR="00AC0F33">
        <w:rPr>
          <w:rFonts w:ascii="Times New Roman CYR" w:hAnsi="Times New Roman CYR" w:cs="Times New Roman CYR"/>
          <w:sz w:val="28"/>
          <w:szCs w:val="28"/>
        </w:rPr>
        <w:t>.</w:t>
      </w:r>
    </w:p>
    <w:p w:rsidR="006D4B4A" w:rsidRDefault="006D4B4A" w:rsidP="00322E38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74104" w:rsidRDefault="00E74104" w:rsidP="00322E38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E74104" w:rsidRDefault="00E74104" w:rsidP="00322E38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E74104" w:rsidRDefault="00E74104" w:rsidP="00322E38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22E38" w:rsidRPr="001E05F3" w:rsidRDefault="00322E38" w:rsidP="00322E38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E05F3">
        <w:rPr>
          <w:rFonts w:ascii="Times New Roman CYR" w:hAnsi="Times New Roman CYR" w:cs="Times New Roman CYR"/>
          <w:b/>
          <w:sz w:val="28"/>
          <w:szCs w:val="28"/>
        </w:rPr>
        <w:lastRenderedPageBreak/>
        <w:t>1.3. Прогнозируемый спрос на услуги социальной инфраструктуры (в соответствии с прогнозом изменения численности и половозрастного состава населения)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322E38" w:rsidRPr="001E05F3" w:rsidRDefault="00322E38" w:rsidP="00322E38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22E38" w:rsidRDefault="00322E38" w:rsidP="00322E38">
      <w:pPr>
        <w:pStyle w:val="a6"/>
        <w:rPr>
          <w:rFonts w:eastAsia="Arial Unicode MS"/>
        </w:rPr>
      </w:pPr>
      <w:r w:rsidRPr="00496B75">
        <w:rPr>
          <w:rFonts w:eastAsia="Arial Unicode MS"/>
        </w:rPr>
        <w:t xml:space="preserve">Для определения необходимой площади территории проектируемых </w:t>
      </w:r>
      <w:r>
        <w:rPr>
          <w:rFonts w:eastAsia="Arial Unicode MS"/>
        </w:rPr>
        <w:t>жилых</w:t>
      </w:r>
      <w:r w:rsidRPr="00496B75">
        <w:rPr>
          <w:rFonts w:eastAsia="Arial Unicode MS"/>
        </w:rPr>
        <w:t xml:space="preserve"> зон для расселения проектного прироста населения, а также обеспечения населенных пунктов необходимыми комплексом инфраструктур были приняты укрупненные расчетные параметры для обеспечения более гибких условий проектирования на последующих стадиях разработки градостроительной документации. Расчетная плотность населения принята в зависимости от планируемого уровня урбанизации того или иного населенного пункта и в соответствии с приложением 5 </w:t>
      </w:r>
      <w:proofErr w:type="spellStart"/>
      <w:r w:rsidRPr="00496B75">
        <w:rPr>
          <w:rFonts w:eastAsia="Arial Unicode MS"/>
        </w:rPr>
        <w:t>СНиП</w:t>
      </w:r>
      <w:proofErr w:type="spellEnd"/>
      <w:r w:rsidRPr="00496B75">
        <w:rPr>
          <w:rFonts w:eastAsia="Arial Unicode MS"/>
        </w:rPr>
        <w:t xml:space="preserve"> 2.07.01-89* «Градостроительство. Плани</w:t>
      </w:r>
      <w:r>
        <w:rPr>
          <w:rFonts w:eastAsia="Arial Unicode MS"/>
        </w:rPr>
        <w:softHyphen/>
      </w:r>
      <w:r w:rsidRPr="00496B75">
        <w:rPr>
          <w:rFonts w:eastAsia="Arial Unicode MS"/>
        </w:rPr>
        <w:t xml:space="preserve">ровка и застройка городских и сельских поселений» составляет </w:t>
      </w:r>
      <w:r w:rsidR="00EF271C" w:rsidRPr="009E0470">
        <w:rPr>
          <w:rFonts w:eastAsia="Arial Unicode MS"/>
        </w:rPr>
        <w:t>250</w:t>
      </w:r>
      <w:r w:rsidRPr="009E0470">
        <w:rPr>
          <w:rFonts w:eastAsia="Arial Unicode MS"/>
        </w:rPr>
        <w:t>-</w:t>
      </w:r>
      <w:r w:rsidR="00EF271C" w:rsidRPr="009E0470">
        <w:rPr>
          <w:rFonts w:eastAsia="Arial Unicode MS"/>
        </w:rPr>
        <w:t>420</w:t>
      </w:r>
      <w:r w:rsidRPr="00496B75">
        <w:rPr>
          <w:rFonts w:eastAsia="Arial Unicode MS"/>
        </w:rPr>
        <w:t xml:space="preserve"> чел/</w:t>
      </w:r>
      <w:proofErr w:type="gramStart"/>
      <w:r w:rsidRPr="00496B75">
        <w:rPr>
          <w:rFonts w:eastAsia="Arial Unicode MS"/>
        </w:rPr>
        <w:t>га</w:t>
      </w:r>
      <w:proofErr w:type="gramEnd"/>
      <w:r w:rsidRPr="00496B75">
        <w:rPr>
          <w:rFonts w:eastAsia="Arial Unicode MS"/>
        </w:rPr>
        <w:t>.</w:t>
      </w:r>
    </w:p>
    <w:p w:rsidR="00617D58" w:rsidRPr="00617D58" w:rsidRDefault="00617D58" w:rsidP="00617D58">
      <w:pPr>
        <w:pStyle w:val="Style4"/>
        <w:widowControl/>
        <w:tabs>
          <w:tab w:val="left" w:pos="2268"/>
        </w:tabs>
        <w:spacing w:before="178" w:line="240" w:lineRule="auto"/>
        <w:ind w:firstLine="576"/>
        <w:rPr>
          <w:color w:val="000000"/>
          <w:sz w:val="28"/>
          <w:szCs w:val="28"/>
        </w:rPr>
      </w:pPr>
      <w:r w:rsidRPr="00617D58">
        <w:rPr>
          <w:rStyle w:val="FontStyle14"/>
          <w:sz w:val="28"/>
          <w:szCs w:val="28"/>
        </w:rPr>
        <w:t>Выбор предельных параметров градостроительного развития поселения</w:t>
      </w:r>
      <w:r w:rsidRPr="00617D58">
        <w:rPr>
          <w:rStyle w:val="FontStyle14"/>
          <w:sz w:val="28"/>
          <w:szCs w:val="28"/>
        </w:rPr>
        <w:br/>
        <w:t>определялся по результатам о</w:t>
      </w:r>
      <w:r>
        <w:rPr>
          <w:rStyle w:val="FontStyle14"/>
          <w:sz w:val="28"/>
          <w:szCs w:val="28"/>
        </w:rPr>
        <w:t xml:space="preserve">ценки вариантов развития на </w:t>
      </w:r>
      <w:r w:rsidR="00B17B1A">
        <w:rPr>
          <w:rStyle w:val="FontStyle14"/>
          <w:sz w:val="28"/>
          <w:szCs w:val="28"/>
        </w:rPr>
        <w:t>2025</w:t>
      </w:r>
      <w:r w:rsidRPr="00617D58">
        <w:rPr>
          <w:rStyle w:val="FontStyle14"/>
          <w:sz w:val="28"/>
          <w:szCs w:val="28"/>
        </w:rPr>
        <w:t xml:space="preserve"> год. Все</w:t>
      </w:r>
      <w:r w:rsidRPr="00617D58">
        <w:rPr>
          <w:rStyle w:val="FontStyle14"/>
          <w:sz w:val="28"/>
          <w:szCs w:val="28"/>
        </w:rPr>
        <w:br/>
        <w:t>варианты базировались на одной социально - экономической гипотезе,</w:t>
      </w:r>
      <w:r w:rsidRPr="00617D58">
        <w:rPr>
          <w:rStyle w:val="FontStyle14"/>
          <w:sz w:val="28"/>
          <w:szCs w:val="28"/>
        </w:rPr>
        <w:br/>
        <w:t>соответствующей сценарию комплексного развития Стратегии, связанному с</w:t>
      </w:r>
      <w:r w:rsidRPr="00617D58">
        <w:rPr>
          <w:rStyle w:val="FontStyle14"/>
          <w:sz w:val="28"/>
          <w:szCs w:val="28"/>
        </w:rPr>
        <w:br/>
        <w:t xml:space="preserve">наибольшим масштабом градостроительных преобразований. </w:t>
      </w:r>
      <w:r w:rsidRPr="001E05F3">
        <w:rPr>
          <w:rFonts w:ascii="Times New Roman CYR" w:hAnsi="Times New Roman CYR" w:cs="Times New Roman CYR"/>
          <w:sz w:val="28"/>
          <w:szCs w:val="28"/>
        </w:rPr>
        <w:t>Программа комплексного развития социальной инфраструктуры</w:t>
      </w:r>
      <w:r w:rsidRPr="00617D58">
        <w:rPr>
          <w:rStyle w:val="FontStyle14"/>
          <w:sz w:val="28"/>
          <w:szCs w:val="28"/>
        </w:rPr>
        <w:t xml:space="preserve"> ориентирован</w:t>
      </w:r>
      <w:r>
        <w:rPr>
          <w:rStyle w:val="FontStyle14"/>
          <w:sz w:val="28"/>
          <w:szCs w:val="28"/>
        </w:rPr>
        <w:t>а</w:t>
      </w:r>
      <w:r w:rsidRPr="00617D58">
        <w:rPr>
          <w:rStyle w:val="FontStyle14"/>
          <w:sz w:val="28"/>
          <w:szCs w:val="28"/>
        </w:rPr>
        <w:t xml:space="preserve"> на компромисс, предусматривающий сохранение</w:t>
      </w:r>
      <w:r w:rsidRPr="00617D58">
        <w:rPr>
          <w:rStyle w:val="FontStyle14"/>
          <w:sz w:val="28"/>
          <w:szCs w:val="28"/>
        </w:rPr>
        <w:br/>
        <w:t>застроенных территорий, при освоении новых территорий, при этом около</w:t>
      </w:r>
      <w:r w:rsidRPr="00617D58">
        <w:rPr>
          <w:rStyle w:val="FontStyle14"/>
          <w:sz w:val="28"/>
          <w:szCs w:val="28"/>
        </w:rPr>
        <w:br/>
        <w:t>100% жилищного строительства на новых территориях составляют</w:t>
      </w:r>
      <w:r w:rsidRPr="00617D58">
        <w:rPr>
          <w:rStyle w:val="FontStyle14"/>
          <w:sz w:val="28"/>
          <w:szCs w:val="28"/>
        </w:rPr>
        <w:br/>
        <w:t>индивидуальные жилые дома. В градостроительном аспекте варианты</w:t>
      </w:r>
      <w:r w:rsidRPr="00617D58">
        <w:rPr>
          <w:rStyle w:val="FontStyle14"/>
          <w:sz w:val="28"/>
          <w:szCs w:val="28"/>
        </w:rPr>
        <w:br/>
        <w:t>соотношения долей нового строительства и долей индивидуального жилья в</w:t>
      </w:r>
      <w:r w:rsidRPr="00617D58">
        <w:rPr>
          <w:rStyle w:val="FontStyle14"/>
          <w:sz w:val="28"/>
          <w:szCs w:val="28"/>
        </w:rPr>
        <w:br/>
        <w:t>общем объеме жилищного строительства.</w:t>
      </w:r>
    </w:p>
    <w:p w:rsidR="00617D58" w:rsidRPr="00617D58" w:rsidRDefault="00617D58" w:rsidP="00617D58">
      <w:pPr>
        <w:pStyle w:val="Style5"/>
        <w:widowControl/>
        <w:spacing w:before="96" w:line="240" w:lineRule="auto"/>
        <w:ind w:firstLine="581"/>
        <w:jc w:val="both"/>
        <w:rPr>
          <w:rStyle w:val="FontStyle12"/>
          <w:sz w:val="28"/>
          <w:szCs w:val="28"/>
        </w:rPr>
      </w:pPr>
      <w:bookmarkStart w:id="0" w:name="_Toc262635716"/>
      <w:r w:rsidRPr="00617D58">
        <w:rPr>
          <w:rStyle w:val="FontStyle12"/>
          <w:sz w:val="28"/>
          <w:szCs w:val="28"/>
        </w:rPr>
        <w:t>Проблема демографической ситуации носит общероссийский характер,</w:t>
      </w:r>
      <w:r w:rsidRPr="00617D58">
        <w:rPr>
          <w:rStyle w:val="FontStyle12"/>
          <w:sz w:val="28"/>
          <w:szCs w:val="28"/>
        </w:rPr>
        <w:br/>
        <w:t xml:space="preserve">степень остроты ее в </w:t>
      </w:r>
      <w:r w:rsidR="00B17B1A">
        <w:rPr>
          <w:rStyle w:val="FontStyle12"/>
          <w:sz w:val="28"/>
          <w:szCs w:val="28"/>
        </w:rPr>
        <w:t>Новосибирской</w:t>
      </w:r>
      <w:r w:rsidRPr="00617D58">
        <w:rPr>
          <w:rStyle w:val="FontStyle12"/>
          <w:sz w:val="28"/>
          <w:szCs w:val="28"/>
        </w:rPr>
        <w:t xml:space="preserve"> области меньшая в сравнении с другими</w:t>
      </w:r>
      <w:r w:rsidR="0087560A">
        <w:rPr>
          <w:rStyle w:val="FontStyle12"/>
          <w:sz w:val="28"/>
          <w:szCs w:val="28"/>
        </w:rPr>
        <w:t xml:space="preserve"> </w:t>
      </w:r>
      <w:r w:rsidRPr="00617D58">
        <w:rPr>
          <w:rStyle w:val="FontStyle12"/>
          <w:sz w:val="28"/>
          <w:szCs w:val="28"/>
        </w:rPr>
        <w:t>регионами страны. Надежды на решение демографических проблем мерами</w:t>
      </w:r>
      <w:r w:rsidR="0087560A">
        <w:rPr>
          <w:rStyle w:val="FontStyle12"/>
          <w:sz w:val="28"/>
          <w:szCs w:val="28"/>
        </w:rPr>
        <w:t xml:space="preserve"> </w:t>
      </w:r>
      <w:r w:rsidRPr="00617D58">
        <w:rPr>
          <w:rStyle w:val="FontStyle12"/>
          <w:sz w:val="28"/>
          <w:szCs w:val="28"/>
        </w:rPr>
        <w:t>по стимулированию рождаемости недостаточны, даже не смотря на</w:t>
      </w:r>
      <w:r w:rsidRPr="00617D58">
        <w:rPr>
          <w:rStyle w:val="FontStyle12"/>
          <w:sz w:val="28"/>
          <w:szCs w:val="28"/>
        </w:rPr>
        <w:br/>
        <w:t>принимаемые в последнее время мероприятия (предоставление материнского</w:t>
      </w:r>
      <w:r w:rsidRPr="00617D58">
        <w:rPr>
          <w:rStyle w:val="FontStyle12"/>
          <w:sz w:val="28"/>
          <w:szCs w:val="28"/>
        </w:rPr>
        <w:br/>
        <w:t>капитала и пр.). В настоящее время в области принимаются активные шаги</w:t>
      </w:r>
      <w:r w:rsidRPr="00617D58">
        <w:rPr>
          <w:rStyle w:val="FontStyle12"/>
          <w:sz w:val="28"/>
          <w:szCs w:val="28"/>
        </w:rPr>
        <w:br/>
        <w:t>по улучшению основных показателей воспроизводства населения,</w:t>
      </w:r>
      <w:r w:rsidRPr="00617D58">
        <w:rPr>
          <w:rStyle w:val="FontStyle12"/>
          <w:sz w:val="28"/>
          <w:szCs w:val="28"/>
        </w:rPr>
        <w:br/>
        <w:t>оптимизации его половой и возрастной структуры, улучшения состояния</w:t>
      </w:r>
      <w:r w:rsidRPr="00617D58">
        <w:rPr>
          <w:rStyle w:val="FontStyle12"/>
          <w:sz w:val="28"/>
          <w:szCs w:val="28"/>
        </w:rPr>
        <w:br/>
        <w:t xml:space="preserve">здоровья, роста продолжительности жизни. Схемой территориального </w:t>
      </w:r>
      <w:proofErr w:type="spellStart"/>
      <w:r w:rsidRPr="00617D58">
        <w:rPr>
          <w:rStyle w:val="FontStyle12"/>
          <w:sz w:val="28"/>
          <w:szCs w:val="28"/>
        </w:rPr>
        <w:t>план</w:t>
      </w:r>
      <w:proofErr w:type="gramStart"/>
      <w:r w:rsidRPr="00617D58">
        <w:rPr>
          <w:rStyle w:val="FontStyle12"/>
          <w:sz w:val="28"/>
          <w:szCs w:val="28"/>
        </w:rPr>
        <w:t>и</w:t>
      </w:r>
      <w:proofErr w:type="spellEnd"/>
      <w:r w:rsidRPr="00617D58">
        <w:rPr>
          <w:rStyle w:val="FontStyle12"/>
          <w:sz w:val="28"/>
          <w:szCs w:val="28"/>
        </w:rPr>
        <w:t>-</w:t>
      </w:r>
      <w:proofErr w:type="gramEnd"/>
      <w:r w:rsidRPr="00617D58">
        <w:rPr>
          <w:rStyle w:val="FontStyle12"/>
          <w:sz w:val="28"/>
          <w:szCs w:val="28"/>
        </w:rPr>
        <w:br/>
      </w:r>
      <w:proofErr w:type="spellStart"/>
      <w:r w:rsidRPr="00617D58">
        <w:rPr>
          <w:rStyle w:val="FontStyle12"/>
          <w:sz w:val="28"/>
          <w:szCs w:val="28"/>
        </w:rPr>
        <w:t>рования</w:t>
      </w:r>
      <w:proofErr w:type="spellEnd"/>
      <w:r w:rsidRPr="00617D58">
        <w:rPr>
          <w:rStyle w:val="FontStyle12"/>
          <w:sz w:val="28"/>
          <w:szCs w:val="28"/>
        </w:rPr>
        <w:t xml:space="preserve"> </w:t>
      </w:r>
      <w:r w:rsidR="00B17B1A">
        <w:rPr>
          <w:rStyle w:val="FontStyle12"/>
          <w:sz w:val="28"/>
          <w:szCs w:val="28"/>
        </w:rPr>
        <w:t>Новосибирской</w:t>
      </w:r>
      <w:r w:rsidRPr="00617D58">
        <w:rPr>
          <w:rStyle w:val="FontStyle12"/>
          <w:sz w:val="28"/>
          <w:szCs w:val="28"/>
        </w:rPr>
        <w:t xml:space="preserve"> области предусматривается необходимость</w:t>
      </w:r>
      <w:r w:rsidRPr="00617D58">
        <w:rPr>
          <w:rStyle w:val="FontStyle12"/>
          <w:sz w:val="28"/>
          <w:szCs w:val="28"/>
        </w:rPr>
        <w:br/>
        <w:t>дальнейшей разработки, и реализации комплекса мер, направленных на</w:t>
      </w:r>
      <w:r w:rsidRPr="00617D58">
        <w:rPr>
          <w:rStyle w:val="FontStyle12"/>
          <w:sz w:val="28"/>
          <w:szCs w:val="28"/>
        </w:rPr>
        <w:br/>
        <w:t>улучшение демографической ситуации в регионе. Необходимо проведение</w:t>
      </w:r>
      <w:r w:rsidRPr="00617D58">
        <w:rPr>
          <w:rStyle w:val="FontStyle12"/>
          <w:sz w:val="28"/>
          <w:szCs w:val="28"/>
        </w:rPr>
        <w:br/>
        <w:t>продуманной федеральной и региональной демографической и</w:t>
      </w:r>
      <w:r w:rsidRPr="00617D58">
        <w:rPr>
          <w:rStyle w:val="FontStyle12"/>
          <w:sz w:val="28"/>
          <w:szCs w:val="28"/>
        </w:rPr>
        <w:br/>
        <w:t>миграционной политики, направленной на преломление общероссийской</w:t>
      </w:r>
      <w:r w:rsidRPr="00617D58">
        <w:rPr>
          <w:rStyle w:val="FontStyle12"/>
          <w:sz w:val="28"/>
          <w:szCs w:val="28"/>
        </w:rPr>
        <w:br/>
        <w:t xml:space="preserve">тенденции </w:t>
      </w:r>
      <w:proofErr w:type="spellStart"/>
      <w:r w:rsidRPr="00617D58">
        <w:rPr>
          <w:rStyle w:val="FontStyle12"/>
          <w:sz w:val="28"/>
          <w:szCs w:val="28"/>
        </w:rPr>
        <w:t>депопуляции</w:t>
      </w:r>
      <w:proofErr w:type="spellEnd"/>
      <w:r w:rsidRPr="00617D58">
        <w:rPr>
          <w:rStyle w:val="FontStyle12"/>
          <w:sz w:val="28"/>
          <w:szCs w:val="28"/>
        </w:rPr>
        <w:t xml:space="preserve"> населения. «Стратегия социально-экономического</w:t>
      </w:r>
      <w:r w:rsidRPr="00617D58">
        <w:rPr>
          <w:rStyle w:val="FontStyle12"/>
          <w:sz w:val="28"/>
          <w:szCs w:val="28"/>
        </w:rPr>
        <w:br/>
      </w:r>
      <w:r w:rsidRPr="00617D58">
        <w:rPr>
          <w:rStyle w:val="FontStyle12"/>
          <w:sz w:val="28"/>
          <w:szCs w:val="28"/>
        </w:rPr>
        <w:lastRenderedPageBreak/>
        <w:t xml:space="preserve">развития </w:t>
      </w:r>
      <w:r w:rsidR="00B17B1A">
        <w:rPr>
          <w:rStyle w:val="FontStyle12"/>
          <w:sz w:val="28"/>
          <w:szCs w:val="28"/>
        </w:rPr>
        <w:t>Новосибирской</w:t>
      </w:r>
      <w:r w:rsidRPr="00617D58">
        <w:rPr>
          <w:rStyle w:val="FontStyle12"/>
          <w:sz w:val="28"/>
          <w:szCs w:val="28"/>
        </w:rPr>
        <w:t xml:space="preserve"> области до 2025 года» ставит целью преодолеть</w:t>
      </w:r>
      <w:r w:rsidRPr="00617D58">
        <w:rPr>
          <w:rStyle w:val="FontStyle12"/>
          <w:sz w:val="28"/>
          <w:szCs w:val="28"/>
        </w:rPr>
        <w:br/>
        <w:t>разрыв между смертностью и рождаемостью на 14, 3 чел. на 1000 чел.</w:t>
      </w:r>
    </w:p>
    <w:p w:rsidR="00617D58" w:rsidRDefault="00E27B07" w:rsidP="00C974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Оптимизация численности населения является необходимым условием устойчивого и комплексного социально-экономического развития территории </w:t>
      </w:r>
      <w:proofErr w:type="spellStart"/>
      <w:r w:rsidR="00A82E21">
        <w:rPr>
          <w:sz w:val="28"/>
          <w:szCs w:val="28"/>
        </w:rPr>
        <w:t>Новоцелинного</w:t>
      </w:r>
      <w:proofErr w:type="spellEnd"/>
      <w:r>
        <w:rPr>
          <w:sz w:val="28"/>
          <w:szCs w:val="28"/>
        </w:rPr>
        <w:t xml:space="preserve"> сельсовета. </w:t>
      </w:r>
      <w:r w:rsidR="00612B89">
        <w:rPr>
          <w:sz w:val="28"/>
          <w:szCs w:val="28"/>
        </w:rPr>
        <w:t xml:space="preserve">Проектная численность населения устанавливается из территориальных возможностей, учитывая площадь территории и вид застройки. </w:t>
      </w:r>
    </w:p>
    <w:p w:rsidR="00295579" w:rsidRDefault="00295579" w:rsidP="00C974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численности населения произведен </w:t>
      </w:r>
      <w:r w:rsidR="003F666A">
        <w:rPr>
          <w:sz w:val="28"/>
          <w:szCs w:val="28"/>
        </w:rPr>
        <w:t>при соблюдении следующих условий:</w:t>
      </w:r>
      <w:r w:rsidR="004117D7">
        <w:rPr>
          <w:sz w:val="28"/>
          <w:szCs w:val="28"/>
        </w:rPr>
        <w:t xml:space="preserve"> </w:t>
      </w:r>
    </w:p>
    <w:p w:rsidR="004117D7" w:rsidRDefault="004117D7" w:rsidP="00C974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домов усадебного </w:t>
      </w:r>
      <w:r w:rsidR="00D9442B">
        <w:rPr>
          <w:sz w:val="28"/>
          <w:szCs w:val="28"/>
        </w:rPr>
        <w:t>типа с приусадебными участками;</w:t>
      </w:r>
    </w:p>
    <w:p w:rsidR="00D9442B" w:rsidRDefault="00D9442B" w:rsidP="00C974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показателя обеспеченности населения общей площадью жилого фонда до 35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на 1 человека;</w:t>
      </w:r>
    </w:p>
    <w:p w:rsidR="00D9442B" w:rsidRPr="005E7747" w:rsidRDefault="00D9442B" w:rsidP="00C974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7747">
        <w:rPr>
          <w:sz w:val="28"/>
          <w:szCs w:val="28"/>
        </w:rPr>
        <w:t>средняя площадь участков для индивидуального жилищного строительства составляет около 1000 м</w:t>
      </w:r>
      <w:proofErr w:type="gramStart"/>
      <w:r w:rsidR="005E7747">
        <w:rPr>
          <w:sz w:val="28"/>
          <w:szCs w:val="28"/>
          <w:vertAlign w:val="superscript"/>
        </w:rPr>
        <w:t>2</w:t>
      </w:r>
      <w:proofErr w:type="gramEnd"/>
      <w:r w:rsidR="005E7747">
        <w:rPr>
          <w:sz w:val="28"/>
          <w:szCs w:val="28"/>
        </w:rPr>
        <w:t>.</w:t>
      </w:r>
    </w:p>
    <w:p w:rsidR="008F6D3E" w:rsidRPr="00E74104" w:rsidRDefault="00617D58" w:rsidP="00E74104">
      <w:pPr>
        <w:pStyle w:val="Style1"/>
        <w:widowControl/>
        <w:spacing w:line="240" w:lineRule="auto"/>
        <w:ind w:firstLine="301"/>
        <w:jc w:val="both"/>
        <w:rPr>
          <w:color w:val="000000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</w:t>
      </w:r>
      <w:r w:rsidR="007D6711">
        <w:rPr>
          <w:rStyle w:val="FontStyle12"/>
          <w:sz w:val="28"/>
          <w:szCs w:val="28"/>
        </w:rPr>
        <w:t>Высокая привлекательность</w:t>
      </w:r>
      <w:r w:rsidR="00916FC9">
        <w:rPr>
          <w:rStyle w:val="FontStyle12"/>
          <w:sz w:val="28"/>
          <w:szCs w:val="28"/>
        </w:rPr>
        <w:t xml:space="preserve"> </w:t>
      </w:r>
      <w:r w:rsidR="007D6711">
        <w:rPr>
          <w:rStyle w:val="FontStyle12"/>
          <w:sz w:val="28"/>
          <w:szCs w:val="28"/>
        </w:rPr>
        <w:t xml:space="preserve">поселения для миграционного притока граждан и осуществление комплекса мероприятий по социально-экономическому развитию </w:t>
      </w:r>
      <w:r>
        <w:rPr>
          <w:rStyle w:val="FontStyle12"/>
          <w:sz w:val="28"/>
          <w:szCs w:val="28"/>
        </w:rPr>
        <w:t xml:space="preserve"> </w:t>
      </w:r>
      <w:r w:rsidR="00916FC9">
        <w:rPr>
          <w:rStyle w:val="FontStyle12"/>
          <w:sz w:val="28"/>
          <w:szCs w:val="28"/>
        </w:rPr>
        <w:t xml:space="preserve">территории в течение расчетного срока будут способствовать реализации представленного сценария. </w:t>
      </w:r>
      <w:bookmarkEnd w:id="0"/>
    </w:p>
    <w:p w:rsidR="008F6D3E" w:rsidRDefault="008F6D3E" w:rsidP="008F6D3E">
      <w:pPr>
        <w:pStyle w:val="Style1"/>
        <w:widowControl/>
        <w:jc w:val="both"/>
        <w:rPr>
          <w:rStyle w:val="FontStyle12"/>
          <w:b/>
          <w:sz w:val="24"/>
          <w:szCs w:val="24"/>
        </w:rPr>
      </w:pPr>
      <w:r>
        <w:rPr>
          <w:rStyle w:val="FontStyle12"/>
          <w:sz w:val="24"/>
          <w:szCs w:val="24"/>
        </w:rPr>
        <w:t xml:space="preserve">                             </w:t>
      </w:r>
      <w:r w:rsidRPr="00964CB7">
        <w:rPr>
          <w:b/>
        </w:rPr>
        <w:t>Таблица 1.</w:t>
      </w:r>
      <w:r>
        <w:rPr>
          <w:b/>
        </w:rPr>
        <w:t xml:space="preserve"> </w:t>
      </w:r>
      <w:r>
        <w:rPr>
          <w:rStyle w:val="FontStyle12"/>
          <w:sz w:val="24"/>
          <w:szCs w:val="24"/>
        </w:rPr>
        <w:t xml:space="preserve">     </w:t>
      </w:r>
      <w:r w:rsidRPr="008F6D3E">
        <w:rPr>
          <w:rStyle w:val="FontStyle12"/>
          <w:b/>
          <w:sz w:val="24"/>
          <w:szCs w:val="24"/>
        </w:rPr>
        <w:t xml:space="preserve">Параметры развития </w:t>
      </w:r>
      <w:proofErr w:type="spellStart"/>
      <w:r w:rsidR="00A82E21">
        <w:rPr>
          <w:rStyle w:val="FontStyle12"/>
          <w:b/>
          <w:sz w:val="24"/>
          <w:szCs w:val="24"/>
        </w:rPr>
        <w:t>Новоцелинного</w:t>
      </w:r>
      <w:proofErr w:type="spellEnd"/>
      <w:r w:rsidR="00084B82">
        <w:rPr>
          <w:rStyle w:val="FontStyle12"/>
          <w:b/>
          <w:sz w:val="24"/>
          <w:szCs w:val="24"/>
        </w:rPr>
        <w:t xml:space="preserve"> сельсовета</w:t>
      </w:r>
    </w:p>
    <w:p w:rsidR="002E73D2" w:rsidRPr="008F6D3E" w:rsidRDefault="002E73D2" w:rsidP="008F6D3E">
      <w:pPr>
        <w:pStyle w:val="Style1"/>
        <w:widowControl/>
        <w:jc w:val="both"/>
        <w:rPr>
          <w:rStyle w:val="FontStyle12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7"/>
        <w:gridCol w:w="2257"/>
        <w:gridCol w:w="2126"/>
        <w:gridCol w:w="2126"/>
        <w:gridCol w:w="2268"/>
      </w:tblGrid>
      <w:tr w:rsidR="00047156" w:rsidRPr="008F6D3E" w:rsidTr="00047156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7156" w:rsidRPr="008F6D3E" w:rsidRDefault="00047156" w:rsidP="008F6D3E">
            <w:pPr>
              <w:pStyle w:val="Style2"/>
              <w:widowControl/>
              <w:rPr>
                <w:rStyle w:val="FontStyle13"/>
                <w:sz w:val="24"/>
                <w:szCs w:val="24"/>
              </w:rPr>
            </w:pPr>
            <w:r w:rsidRPr="008F6D3E">
              <w:rPr>
                <w:rStyle w:val="FontStyle13"/>
                <w:sz w:val="24"/>
                <w:szCs w:val="24"/>
              </w:rPr>
              <w:t>№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7156" w:rsidRPr="008F6D3E" w:rsidRDefault="00047156" w:rsidP="008F6D3E">
            <w:pPr>
              <w:pStyle w:val="Style8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7156" w:rsidRPr="008F6D3E" w:rsidRDefault="00047156" w:rsidP="008F6D3E">
            <w:pPr>
              <w:pStyle w:val="Style8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47156" w:rsidRPr="008F6D3E" w:rsidRDefault="00047156" w:rsidP="008F6D3E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Новое 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47156" w:rsidRPr="008F6D3E" w:rsidRDefault="00047156" w:rsidP="008F6D3E">
            <w:pPr>
              <w:pStyle w:val="Style8"/>
              <w:widowControl/>
            </w:pPr>
          </w:p>
        </w:tc>
      </w:tr>
      <w:tr w:rsidR="00047156" w:rsidRPr="008F6D3E" w:rsidTr="00047156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6" w:rsidRPr="008F6D3E" w:rsidRDefault="00047156" w:rsidP="008F6D3E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proofErr w:type="spellStart"/>
            <w:proofErr w:type="gramStart"/>
            <w:r w:rsidRPr="008F6D3E">
              <w:rPr>
                <w:rStyle w:val="FontStyle14"/>
                <w:sz w:val="24"/>
                <w:szCs w:val="24"/>
              </w:rPr>
              <w:t>п</w:t>
            </w:r>
            <w:proofErr w:type="spellEnd"/>
            <w:proofErr w:type="gramEnd"/>
            <w:r w:rsidRPr="008F6D3E">
              <w:rPr>
                <w:rStyle w:val="FontStyle14"/>
                <w:sz w:val="24"/>
                <w:szCs w:val="24"/>
              </w:rPr>
              <w:t>/</w:t>
            </w:r>
            <w:proofErr w:type="spellStart"/>
            <w:r w:rsidRPr="008F6D3E">
              <w:rPr>
                <w:rStyle w:val="FontStyle1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6" w:rsidRPr="008F6D3E" w:rsidRDefault="00047156" w:rsidP="008F6D3E">
            <w:pPr>
              <w:pStyle w:val="Style6"/>
              <w:widowControl/>
              <w:ind w:left="389"/>
              <w:rPr>
                <w:rStyle w:val="FontStyle14"/>
                <w:sz w:val="24"/>
                <w:szCs w:val="24"/>
              </w:rPr>
            </w:pPr>
            <w:r w:rsidRPr="008F6D3E">
              <w:rPr>
                <w:rStyle w:val="FontStyle14"/>
                <w:sz w:val="24"/>
                <w:szCs w:val="24"/>
              </w:rPr>
              <w:t>Период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6" w:rsidRPr="008F6D3E" w:rsidRDefault="00047156" w:rsidP="008F6D3E">
            <w:pPr>
              <w:pStyle w:val="Style6"/>
              <w:widowControl/>
              <w:spacing w:line="221" w:lineRule="exact"/>
              <w:rPr>
                <w:rStyle w:val="FontStyle14"/>
                <w:sz w:val="24"/>
                <w:szCs w:val="24"/>
              </w:rPr>
            </w:pPr>
            <w:r w:rsidRPr="008F6D3E">
              <w:rPr>
                <w:rStyle w:val="FontStyle14"/>
                <w:sz w:val="24"/>
                <w:szCs w:val="24"/>
              </w:rPr>
              <w:t>Численность</w:t>
            </w:r>
            <w:r w:rsidRPr="008F6D3E">
              <w:rPr>
                <w:rStyle w:val="FontStyle14"/>
                <w:sz w:val="24"/>
                <w:szCs w:val="24"/>
              </w:rPr>
              <w:br/>
              <w:t>населения,</w:t>
            </w:r>
            <w:r w:rsidRPr="008F6D3E">
              <w:rPr>
                <w:rStyle w:val="FontStyle14"/>
                <w:sz w:val="24"/>
                <w:szCs w:val="24"/>
              </w:rPr>
              <w:br/>
              <w:t>чел.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6" w:rsidRPr="00582909" w:rsidRDefault="00047156" w:rsidP="008F6D3E">
            <w:pPr>
              <w:pStyle w:val="Style6"/>
              <w:widowControl/>
              <w:spacing w:line="221" w:lineRule="exact"/>
              <w:rPr>
                <w:rStyle w:val="FontStyle14"/>
                <w:sz w:val="24"/>
                <w:szCs w:val="24"/>
                <w:vertAlign w:val="superscript"/>
              </w:rPr>
            </w:pPr>
            <w:r>
              <w:rPr>
                <w:rStyle w:val="FontStyle14"/>
                <w:sz w:val="24"/>
                <w:szCs w:val="24"/>
              </w:rPr>
              <w:t>строительство тыс.м.</w:t>
            </w:r>
            <w:r>
              <w:rPr>
                <w:rStyle w:val="FontStyle14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6" w:rsidRPr="008F6D3E" w:rsidRDefault="00047156" w:rsidP="008F6D3E">
            <w:pPr>
              <w:pStyle w:val="Style6"/>
              <w:widowControl/>
              <w:spacing w:line="221" w:lineRule="exact"/>
              <w:rPr>
                <w:rStyle w:val="FontStyle14"/>
                <w:sz w:val="24"/>
                <w:szCs w:val="24"/>
              </w:rPr>
            </w:pPr>
            <w:r w:rsidRPr="008F6D3E">
              <w:rPr>
                <w:rStyle w:val="FontStyle14"/>
                <w:sz w:val="24"/>
                <w:szCs w:val="24"/>
              </w:rPr>
              <w:t>Обеспеченность</w:t>
            </w:r>
          </w:p>
          <w:p w:rsidR="00047156" w:rsidRPr="008F6D3E" w:rsidRDefault="00047156" w:rsidP="008F6D3E">
            <w:pPr>
              <w:pStyle w:val="Style6"/>
              <w:widowControl/>
              <w:spacing w:line="221" w:lineRule="exac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ч</w:t>
            </w:r>
            <w:r w:rsidRPr="008F6D3E">
              <w:rPr>
                <w:rStyle w:val="FontStyle14"/>
                <w:sz w:val="24"/>
                <w:szCs w:val="24"/>
              </w:rPr>
              <w:t>еловека</w:t>
            </w:r>
            <w:r>
              <w:rPr>
                <w:rStyle w:val="FontStyle14"/>
                <w:sz w:val="24"/>
                <w:szCs w:val="24"/>
              </w:rPr>
              <w:t xml:space="preserve"> </w:t>
            </w:r>
            <w:r w:rsidRPr="008F6D3E">
              <w:rPr>
                <w:rStyle w:val="FontStyle14"/>
                <w:sz w:val="24"/>
                <w:szCs w:val="24"/>
              </w:rPr>
              <w:t>жилой</w:t>
            </w:r>
          </w:p>
          <w:p w:rsidR="00047156" w:rsidRPr="008F6D3E" w:rsidRDefault="00047156" w:rsidP="008F6D3E">
            <w:pPr>
              <w:pStyle w:val="Style6"/>
              <w:widowControl/>
              <w:spacing w:line="221" w:lineRule="exact"/>
              <w:rPr>
                <w:rStyle w:val="FontStyle14"/>
                <w:sz w:val="24"/>
                <w:szCs w:val="24"/>
              </w:rPr>
            </w:pPr>
            <w:r w:rsidRPr="008F6D3E">
              <w:rPr>
                <w:rStyle w:val="FontStyle14"/>
                <w:sz w:val="24"/>
                <w:szCs w:val="24"/>
              </w:rPr>
              <w:t>площадь</w:t>
            </w:r>
            <w:r>
              <w:rPr>
                <w:rStyle w:val="FontStyle14"/>
                <w:sz w:val="24"/>
                <w:szCs w:val="24"/>
              </w:rPr>
              <w:t>ю</w:t>
            </w:r>
          </w:p>
          <w:p w:rsidR="00047156" w:rsidRPr="008F6D3E" w:rsidRDefault="00047156" w:rsidP="008F6D3E">
            <w:pPr>
              <w:pStyle w:val="Style6"/>
              <w:widowControl/>
              <w:spacing w:line="221" w:lineRule="exact"/>
              <w:rPr>
                <w:rStyle w:val="FontStyle14"/>
                <w:sz w:val="24"/>
                <w:szCs w:val="24"/>
              </w:rPr>
            </w:pPr>
            <w:r w:rsidRPr="008F6D3E">
              <w:rPr>
                <w:rStyle w:val="FontStyle14"/>
                <w:sz w:val="24"/>
                <w:szCs w:val="24"/>
              </w:rPr>
              <w:t>кв.м.</w:t>
            </w:r>
          </w:p>
        </w:tc>
      </w:tr>
      <w:tr w:rsidR="00047156" w:rsidRPr="008F6D3E" w:rsidTr="00047156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6" w:rsidRPr="008F6D3E" w:rsidRDefault="00047156" w:rsidP="008F6D3E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8F6D3E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6" w:rsidRPr="008F6D3E" w:rsidRDefault="00047156" w:rsidP="00ED4C0A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8F6D3E">
              <w:rPr>
                <w:rStyle w:val="FontStyle14"/>
                <w:sz w:val="24"/>
                <w:szCs w:val="24"/>
              </w:rPr>
              <w:t>Существующ</w:t>
            </w:r>
            <w:r>
              <w:rPr>
                <w:rStyle w:val="FontStyle14"/>
                <w:sz w:val="24"/>
                <w:szCs w:val="24"/>
              </w:rPr>
              <w:t>ее положение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6" w:rsidRPr="00107482" w:rsidRDefault="00107482" w:rsidP="008F6D3E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107482">
              <w:rPr>
                <w:rStyle w:val="FontStyle14"/>
                <w:sz w:val="24"/>
                <w:szCs w:val="24"/>
              </w:rPr>
              <w:t>1400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6" w:rsidRPr="008F6D3E" w:rsidRDefault="00047156" w:rsidP="008F6D3E">
            <w:pPr>
              <w:pStyle w:val="Style9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8F6D3E">
              <w:rPr>
                <w:rStyle w:val="FontStyle15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6" w:rsidRPr="008F6D3E" w:rsidRDefault="00047156" w:rsidP="00362E2F">
            <w:pPr>
              <w:pStyle w:val="Style10"/>
              <w:widowControl/>
              <w:rPr>
                <w:rStyle w:val="FontStyle16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21,</w:t>
            </w:r>
            <w:r w:rsidR="00362E2F">
              <w:rPr>
                <w:rStyle w:val="FontStyle14"/>
                <w:sz w:val="24"/>
                <w:szCs w:val="24"/>
              </w:rPr>
              <w:t>0</w:t>
            </w:r>
          </w:p>
        </w:tc>
      </w:tr>
      <w:tr w:rsidR="00047156" w:rsidRPr="008F6D3E" w:rsidTr="00047156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6" w:rsidRPr="008F6D3E" w:rsidRDefault="00047156" w:rsidP="008F6D3E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8F6D3E">
              <w:rPr>
                <w:rStyle w:val="FontStyle14"/>
                <w:sz w:val="24"/>
                <w:szCs w:val="24"/>
              </w:rPr>
              <w:t>2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6" w:rsidRPr="008F6D3E" w:rsidRDefault="00047156" w:rsidP="00CA35C3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8F6D3E">
              <w:rPr>
                <w:rStyle w:val="FontStyle14"/>
                <w:sz w:val="24"/>
                <w:szCs w:val="24"/>
              </w:rPr>
              <w:t>202</w:t>
            </w:r>
            <w:r>
              <w:rPr>
                <w:rStyle w:val="FontStyle14"/>
                <w:sz w:val="24"/>
                <w:szCs w:val="24"/>
              </w:rPr>
              <w:t>2</w:t>
            </w:r>
            <w:r w:rsidRPr="008F6D3E">
              <w:rPr>
                <w:rStyle w:val="FontStyle14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6" w:rsidRPr="008F6D3E" w:rsidRDefault="00107482" w:rsidP="008F6D3E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1400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6" w:rsidRPr="008F6D3E" w:rsidRDefault="00047156" w:rsidP="008F6D3E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4,4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6" w:rsidRPr="008F6D3E" w:rsidRDefault="00047156" w:rsidP="00582909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28</w:t>
            </w:r>
          </w:p>
        </w:tc>
      </w:tr>
      <w:tr w:rsidR="00047156" w:rsidRPr="008F6D3E" w:rsidTr="00047156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6" w:rsidRPr="008F6D3E" w:rsidRDefault="00047156" w:rsidP="008F6D3E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8F6D3E">
              <w:rPr>
                <w:rStyle w:val="FontStyle14"/>
                <w:sz w:val="24"/>
                <w:szCs w:val="24"/>
              </w:rPr>
              <w:t>3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6" w:rsidRPr="008F6D3E" w:rsidRDefault="00047156" w:rsidP="008F6D3E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2025</w:t>
            </w:r>
            <w:r w:rsidRPr="008F6D3E">
              <w:rPr>
                <w:rStyle w:val="FontStyle14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6" w:rsidRPr="008F6D3E" w:rsidRDefault="00087996" w:rsidP="008F6D3E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1435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6" w:rsidRPr="008F6D3E" w:rsidRDefault="00047156" w:rsidP="008F6D3E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5,9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6" w:rsidRPr="008F6D3E" w:rsidRDefault="00047156" w:rsidP="00582909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31</w:t>
            </w:r>
          </w:p>
        </w:tc>
      </w:tr>
    </w:tbl>
    <w:p w:rsidR="008F6D3E" w:rsidRDefault="008F6D3E" w:rsidP="008F6D3E"/>
    <w:p w:rsidR="008F6D3E" w:rsidRPr="00362E2F" w:rsidRDefault="008F6D3E" w:rsidP="008F6D3E">
      <w:pPr>
        <w:pStyle w:val="Style2"/>
        <w:widowControl/>
        <w:ind w:firstLine="566"/>
        <w:jc w:val="both"/>
        <w:rPr>
          <w:rStyle w:val="FontStyle11"/>
          <w:b w:val="0"/>
          <w:sz w:val="28"/>
          <w:szCs w:val="28"/>
        </w:rPr>
      </w:pPr>
      <w:proofErr w:type="gramStart"/>
      <w:r w:rsidRPr="00362E2F">
        <w:rPr>
          <w:rStyle w:val="FontStyle11"/>
          <w:b w:val="0"/>
          <w:sz w:val="28"/>
          <w:szCs w:val="28"/>
        </w:rPr>
        <w:t>Среди аспектов инфраструктурного развития поселения</w:t>
      </w:r>
      <w:r w:rsidR="006661B8" w:rsidRPr="00362E2F">
        <w:rPr>
          <w:rStyle w:val="FontStyle11"/>
          <w:b w:val="0"/>
          <w:sz w:val="28"/>
          <w:szCs w:val="28"/>
        </w:rPr>
        <w:t>,</w:t>
      </w:r>
      <w:r w:rsidRPr="00362E2F">
        <w:rPr>
          <w:rStyle w:val="FontStyle11"/>
          <w:b w:val="0"/>
          <w:sz w:val="28"/>
          <w:szCs w:val="28"/>
        </w:rPr>
        <w:t xml:space="preserve"> оказывающим наибольшее влияние на градообразующую базу в</w:t>
      </w:r>
      <w:r w:rsidRPr="00362E2F">
        <w:rPr>
          <w:rStyle w:val="FontStyle11"/>
          <w:b w:val="0"/>
          <w:sz w:val="28"/>
          <w:szCs w:val="28"/>
        </w:rPr>
        <w:br/>
        <w:t>целом выделяются: обеспеченность основными</w:t>
      </w:r>
      <w:r w:rsidRPr="00362E2F">
        <w:rPr>
          <w:rStyle w:val="FontStyle11"/>
          <w:b w:val="0"/>
          <w:sz w:val="28"/>
          <w:szCs w:val="28"/>
        </w:rPr>
        <w:br/>
        <w:t>ресурсами градостроительного развития (инвестиции, территория, трудовые</w:t>
      </w:r>
      <w:r w:rsidRPr="00362E2F">
        <w:rPr>
          <w:rStyle w:val="FontStyle11"/>
          <w:b w:val="0"/>
          <w:sz w:val="28"/>
          <w:szCs w:val="28"/>
        </w:rPr>
        <w:br/>
        <w:t>и инженерно - энергетические ресурсы), перспективы поставок сырья,</w:t>
      </w:r>
      <w:r w:rsidRPr="00362E2F">
        <w:rPr>
          <w:rStyle w:val="FontStyle11"/>
          <w:b w:val="0"/>
          <w:sz w:val="28"/>
          <w:szCs w:val="28"/>
        </w:rPr>
        <w:br/>
        <w:t>ситуация с доступностью рынков сбыта.</w:t>
      </w:r>
      <w:proofErr w:type="gramEnd"/>
      <w:r w:rsidRPr="00362E2F">
        <w:rPr>
          <w:rStyle w:val="FontStyle11"/>
          <w:b w:val="0"/>
          <w:sz w:val="28"/>
          <w:szCs w:val="28"/>
        </w:rPr>
        <w:t xml:space="preserve"> В буд</w:t>
      </w:r>
      <w:r w:rsidR="006661B8" w:rsidRPr="00362E2F">
        <w:rPr>
          <w:rStyle w:val="FontStyle11"/>
          <w:b w:val="0"/>
          <w:sz w:val="28"/>
          <w:szCs w:val="28"/>
        </w:rPr>
        <w:t xml:space="preserve">ущем источники территориального </w:t>
      </w:r>
      <w:r w:rsidRPr="00362E2F">
        <w:rPr>
          <w:rStyle w:val="FontStyle11"/>
          <w:b w:val="0"/>
          <w:sz w:val="28"/>
          <w:szCs w:val="28"/>
        </w:rPr>
        <w:t>развития поселка обусловлены:</w:t>
      </w:r>
    </w:p>
    <w:p w:rsidR="008F6D3E" w:rsidRPr="00362E2F" w:rsidRDefault="008F6D3E" w:rsidP="00E7088A">
      <w:pPr>
        <w:pStyle w:val="Style3"/>
        <w:widowControl/>
        <w:numPr>
          <w:ilvl w:val="0"/>
          <w:numId w:val="8"/>
        </w:numPr>
        <w:tabs>
          <w:tab w:val="left" w:pos="720"/>
        </w:tabs>
        <w:jc w:val="both"/>
        <w:rPr>
          <w:rStyle w:val="FontStyle11"/>
          <w:b w:val="0"/>
          <w:sz w:val="28"/>
          <w:szCs w:val="28"/>
        </w:rPr>
      </w:pPr>
      <w:r w:rsidRPr="00362E2F">
        <w:rPr>
          <w:rStyle w:val="FontStyle11"/>
          <w:b w:val="0"/>
          <w:sz w:val="28"/>
          <w:szCs w:val="28"/>
        </w:rPr>
        <w:t>ростом производства</w:t>
      </w:r>
      <w:r w:rsidR="009451A1" w:rsidRPr="00362E2F">
        <w:rPr>
          <w:rStyle w:val="FontStyle11"/>
          <w:b w:val="0"/>
          <w:sz w:val="28"/>
          <w:szCs w:val="28"/>
        </w:rPr>
        <w:t xml:space="preserve"> сельскохозяйственной продукции</w:t>
      </w:r>
      <w:r w:rsidRPr="00362E2F">
        <w:rPr>
          <w:rStyle w:val="FontStyle11"/>
          <w:b w:val="0"/>
          <w:sz w:val="28"/>
          <w:szCs w:val="28"/>
        </w:rPr>
        <w:t>;</w:t>
      </w:r>
    </w:p>
    <w:p w:rsidR="008F6D3E" w:rsidRPr="00362E2F" w:rsidRDefault="008F6D3E" w:rsidP="00E7088A">
      <w:pPr>
        <w:pStyle w:val="Style3"/>
        <w:widowControl/>
        <w:numPr>
          <w:ilvl w:val="0"/>
          <w:numId w:val="8"/>
        </w:numPr>
        <w:tabs>
          <w:tab w:val="left" w:pos="734"/>
        </w:tabs>
        <w:jc w:val="both"/>
        <w:rPr>
          <w:rStyle w:val="FontStyle11"/>
          <w:b w:val="0"/>
          <w:sz w:val="28"/>
          <w:szCs w:val="28"/>
        </w:rPr>
      </w:pPr>
      <w:r w:rsidRPr="00362E2F">
        <w:rPr>
          <w:rStyle w:val="FontStyle11"/>
          <w:b w:val="0"/>
          <w:sz w:val="28"/>
          <w:szCs w:val="28"/>
        </w:rPr>
        <w:tab/>
        <w:t>возрастанием жилищного строительства в поселении,</w:t>
      </w:r>
    </w:p>
    <w:p w:rsidR="008F6D3E" w:rsidRPr="00362E2F" w:rsidRDefault="009451A1" w:rsidP="00E7088A">
      <w:pPr>
        <w:pStyle w:val="Style3"/>
        <w:widowControl/>
        <w:numPr>
          <w:ilvl w:val="0"/>
          <w:numId w:val="8"/>
        </w:numPr>
        <w:tabs>
          <w:tab w:val="left" w:pos="720"/>
        </w:tabs>
        <w:jc w:val="both"/>
        <w:rPr>
          <w:rStyle w:val="FontStyle11"/>
          <w:b w:val="0"/>
          <w:sz w:val="28"/>
          <w:szCs w:val="28"/>
        </w:rPr>
      </w:pPr>
      <w:r w:rsidRPr="00362E2F">
        <w:rPr>
          <w:rStyle w:val="FontStyle11"/>
          <w:b w:val="0"/>
          <w:sz w:val="28"/>
          <w:szCs w:val="28"/>
        </w:rPr>
        <w:t>строительством магазина смешанных товаров</w:t>
      </w:r>
      <w:r w:rsidR="00664A28" w:rsidRPr="00362E2F">
        <w:rPr>
          <w:rStyle w:val="FontStyle11"/>
          <w:b w:val="0"/>
          <w:sz w:val="28"/>
          <w:szCs w:val="28"/>
        </w:rPr>
        <w:t>, аптеки, предприятия бытового обслуживания</w:t>
      </w:r>
      <w:r w:rsidR="008F6D3E" w:rsidRPr="00362E2F">
        <w:rPr>
          <w:rStyle w:val="FontStyle11"/>
          <w:b w:val="0"/>
          <w:sz w:val="28"/>
          <w:szCs w:val="28"/>
        </w:rPr>
        <w:t>;</w:t>
      </w:r>
    </w:p>
    <w:p w:rsidR="008F6D3E" w:rsidRPr="00362E2F" w:rsidRDefault="00664A28" w:rsidP="00E7088A">
      <w:pPr>
        <w:pStyle w:val="Style3"/>
        <w:widowControl/>
        <w:numPr>
          <w:ilvl w:val="0"/>
          <w:numId w:val="8"/>
        </w:numPr>
        <w:tabs>
          <w:tab w:val="left" w:pos="720"/>
        </w:tabs>
        <w:jc w:val="both"/>
        <w:rPr>
          <w:rStyle w:val="FontStyle11"/>
          <w:b w:val="0"/>
          <w:sz w:val="28"/>
          <w:szCs w:val="28"/>
        </w:rPr>
      </w:pPr>
      <w:r w:rsidRPr="00362E2F">
        <w:rPr>
          <w:rStyle w:val="FontStyle11"/>
          <w:b w:val="0"/>
          <w:sz w:val="28"/>
          <w:szCs w:val="28"/>
        </w:rPr>
        <w:t>строительство</w:t>
      </w:r>
      <w:r w:rsidR="00E7088A" w:rsidRPr="00362E2F">
        <w:rPr>
          <w:rStyle w:val="FontStyle11"/>
          <w:b w:val="0"/>
          <w:sz w:val="28"/>
          <w:szCs w:val="28"/>
        </w:rPr>
        <w:t>м</w:t>
      </w:r>
      <w:r w:rsidRPr="00362E2F">
        <w:rPr>
          <w:rStyle w:val="FontStyle11"/>
          <w:b w:val="0"/>
          <w:sz w:val="28"/>
          <w:szCs w:val="28"/>
        </w:rPr>
        <w:t xml:space="preserve"> футбольного поля</w:t>
      </w:r>
      <w:r w:rsidR="008F6D3E" w:rsidRPr="00362E2F">
        <w:rPr>
          <w:rStyle w:val="FontStyle11"/>
          <w:b w:val="0"/>
          <w:sz w:val="28"/>
          <w:szCs w:val="28"/>
        </w:rPr>
        <w:t>;</w:t>
      </w:r>
    </w:p>
    <w:p w:rsidR="008F6D3E" w:rsidRPr="00362E2F" w:rsidRDefault="008F6D3E" w:rsidP="00E7088A">
      <w:pPr>
        <w:pStyle w:val="Style3"/>
        <w:widowControl/>
        <w:numPr>
          <w:ilvl w:val="0"/>
          <w:numId w:val="8"/>
        </w:numPr>
        <w:tabs>
          <w:tab w:val="left" w:pos="864"/>
        </w:tabs>
        <w:spacing w:before="5"/>
        <w:jc w:val="both"/>
        <w:rPr>
          <w:rStyle w:val="FontStyle11"/>
          <w:b w:val="0"/>
          <w:sz w:val="28"/>
          <w:szCs w:val="28"/>
        </w:rPr>
      </w:pPr>
      <w:r w:rsidRPr="00362E2F">
        <w:rPr>
          <w:rStyle w:val="FontStyle11"/>
          <w:b w:val="0"/>
          <w:sz w:val="28"/>
          <w:szCs w:val="28"/>
        </w:rPr>
        <w:t>-</w:t>
      </w:r>
      <w:r w:rsidRPr="00362E2F">
        <w:rPr>
          <w:rStyle w:val="FontStyle11"/>
          <w:b w:val="0"/>
          <w:sz w:val="28"/>
          <w:szCs w:val="28"/>
        </w:rPr>
        <w:tab/>
        <w:t>сохранением жилого фонда (охраняя конституционные права</w:t>
      </w:r>
      <w:r w:rsidRPr="00362E2F">
        <w:rPr>
          <w:rStyle w:val="FontStyle11"/>
          <w:b w:val="0"/>
          <w:sz w:val="28"/>
          <w:szCs w:val="28"/>
        </w:rPr>
        <w:br/>
        <w:t>граждан), новым жилищным строительством на свободных территориях в</w:t>
      </w:r>
      <w:r w:rsidR="00E7088A" w:rsidRPr="00362E2F">
        <w:rPr>
          <w:rStyle w:val="FontStyle11"/>
          <w:b w:val="0"/>
          <w:sz w:val="28"/>
          <w:szCs w:val="28"/>
        </w:rPr>
        <w:t xml:space="preserve"> </w:t>
      </w:r>
      <w:r w:rsidRPr="00362E2F">
        <w:rPr>
          <w:rStyle w:val="FontStyle11"/>
          <w:b w:val="0"/>
          <w:sz w:val="28"/>
          <w:szCs w:val="28"/>
        </w:rPr>
        <w:t>основном за счет индиви</w:t>
      </w:r>
      <w:r w:rsidR="00355BFA" w:rsidRPr="00362E2F">
        <w:rPr>
          <w:rStyle w:val="FontStyle11"/>
          <w:b w:val="0"/>
          <w:sz w:val="28"/>
          <w:szCs w:val="28"/>
        </w:rPr>
        <w:t>дуальной жилой застройки.</w:t>
      </w:r>
    </w:p>
    <w:p w:rsidR="00E74104" w:rsidRPr="00E74104" w:rsidRDefault="008F6D3E" w:rsidP="00E74104">
      <w:pPr>
        <w:pStyle w:val="Style1"/>
        <w:widowControl/>
        <w:spacing w:line="240" w:lineRule="auto"/>
        <w:ind w:right="-1" w:firstLine="0"/>
        <w:jc w:val="both"/>
        <w:rPr>
          <w:iCs/>
          <w:color w:val="000000"/>
          <w:sz w:val="28"/>
          <w:szCs w:val="28"/>
        </w:rPr>
      </w:pPr>
      <w:r w:rsidRPr="008F6D3E">
        <w:rPr>
          <w:rStyle w:val="FontStyle17"/>
          <w:i w:val="0"/>
          <w:sz w:val="28"/>
          <w:szCs w:val="28"/>
        </w:rPr>
        <w:t>Жилищный фонд, вероят</w:t>
      </w:r>
      <w:r w:rsidR="006661B8">
        <w:rPr>
          <w:rStyle w:val="FontStyle17"/>
          <w:i w:val="0"/>
          <w:sz w:val="28"/>
          <w:szCs w:val="28"/>
        </w:rPr>
        <w:t xml:space="preserve">но, будет расти незначительными </w:t>
      </w:r>
      <w:r w:rsidRPr="008F6D3E">
        <w:rPr>
          <w:rStyle w:val="FontStyle17"/>
          <w:i w:val="0"/>
          <w:sz w:val="28"/>
          <w:szCs w:val="28"/>
        </w:rPr>
        <w:t>темпами.</w:t>
      </w:r>
      <w:r w:rsidRPr="008F6D3E">
        <w:rPr>
          <w:rStyle w:val="FontStyle17"/>
          <w:i w:val="0"/>
          <w:sz w:val="28"/>
          <w:szCs w:val="28"/>
        </w:rPr>
        <w:br/>
        <w:t xml:space="preserve">Средняя обеспеченность на 1 жителя по поселению </w:t>
      </w:r>
      <w:r w:rsidR="00410D6E">
        <w:rPr>
          <w:rStyle w:val="FontStyle17"/>
          <w:i w:val="0"/>
          <w:sz w:val="28"/>
          <w:szCs w:val="28"/>
        </w:rPr>
        <w:t>21,2</w:t>
      </w:r>
      <w:r w:rsidRPr="008F6D3E">
        <w:rPr>
          <w:rStyle w:val="FontStyle17"/>
          <w:i w:val="0"/>
          <w:sz w:val="28"/>
          <w:szCs w:val="28"/>
        </w:rPr>
        <w:t xml:space="preserve"> м</w:t>
      </w:r>
      <w:proofErr w:type="gramStart"/>
      <w:r w:rsidR="00410D6E">
        <w:rPr>
          <w:rStyle w:val="FontStyle17"/>
          <w:i w:val="0"/>
          <w:sz w:val="28"/>
          <w:szCs w:val="28"/>
          <w:vertAlign w:val="superscript"/>
        </w:rPr>
        <w:t>2</w:t>
      </w:r>
      <w:proofErr w:type="gramEnd"/>
      <w:r w:rsidRPr="008F6D3E">
        <w:rPr>
          <w:rStyle w:val="FontStyle17"/>
          <w:i w:val="0"/>
          <w:sz w:val="28"/>
          <w:szCs w:val="28"/>
        </w:rPr>
        <w:t xml:space="preserve">. </w:t>
      </w:r>
      <w:r w:rsidR="00410D6E">
        <w:rPr>
          <w:rStyle w:val="FontStyle17"/>
          <w:i w:val="0"/>
          <w:sz w:val="28"/>
          <w:szCs w:val="28"/>
        </w:rPr>
        <w:t xml:space="preserve">В течение </w:t>
      </w:r>
      <w:r w:rsidR="00410D6E">
        <w:rPr>
          <w:rStyle w:val="FontStyle17"/>
          <w:i w:val="0"/>
          <w:sz w:val="28"/>
          <w:szCs w:val="28"/>
        </w:rPr>
        <w:lastRenderedPageBreak/>
        <w:t>расчетного срока жилищный фонд поселения планируется увеличить до 16,0 тыс. м</w:t>
      </w:r>
      <w:proofErr w:type="gramStart"/>
      <w:r w:rsidR="00410D6E">
        <w:rPr>
          <w:rStyle w:val="FontStyle17"/>
          <w:i w:val="0"/>
          <w:sz w:val="28"/>
          <w:szCs w:val="28"/>
          <w:vertAlign w:val="superscript"/>
        </w:rPr>
        <w:t>2</w:t>
      </w:r>
      <w:proofErr w:type="gramEnd"/>
      <w:r w:rsidR="00410D6E">
        <w:rPr>
          <w:rStyle w:val="FontStyle17"/>
          <w:i w:val="0"/>
          <w:sz w:val="28"/>
          <w:szCs w:val="28"/>
        </w:rPr>
        <w:t xml:space="preserve">, что позволит увеличить среднюю жилищную обеспеченность </w:t>
      </w:r>
      <w:r w:rsidR="008B233B">
        <w:rPr>
          <w:rStyle w:val="FontStyle17"/>
          <w:i w:val="0"/>
          <w:sz w:val="28"/>
          <w:szCs w:val="28"/>
        </w:rPr>
        <w:t>до 31 м</w:t>
      </w:r>
      <w:r w:rsidR="008B233B">
        <w:rPr>
          <w:rStyle w:val="FontStyle17"/>
          <w:i w:val="0"/>
          <w:sz w:val="28"/>
          <w:szCs w:val="28"/>
          <w:vertAlign w:val="superscript"/>
        </w:rPr>
        <w:t>2</w:t>
      </w:r>
      <w:r w:rsidR="008B233B">
        <w:rPr>
          <w:rStyle w:val="FontStyle17"/>
          <w:i w:val="0"/>
          <w:sz w:val="28"/>
          <w:szCs w:val="28"/>
        </w:rPr>
        <w:t xml:space="preserve"> общей площади на человека.</w:t>
      </w:r>
    </w:p>
    <w:p w:rsidR="008F6D3E" w:rsidRDefault="006661B8" w:rsidP="006661B8">
      <w:pPr>
        <w:pStyle w:val="Style3"/>
        <w:widowControl/>
        <w:spacing w:before="216"/>
        <w:ind w:left="2371"/>
        <w:jc w:val="both"/>
        <w:rPr>
          <w:rStyle w:val="FontStyle11"/>
          <w:sz w:val="24"/>
          <w:szCs w:val="24"/>
        </w:rPr>
      </w:pPr>
      <w:r w:rsidRPr="006661B8">
        <w:rPr>
          <w:b/>
        </w:rPr>
        <w:t>Таблица 2.</w:t>
      </w:r>
      <w:r w:rsidRPr="006661B8">
        <w:t xml:space="preserve"> </w:t>
      </w:r>
      <w:r w:rsidR="008F6D3E" w:rsidRPr="006661B8">
        <w:rPr>
          <w:rStyle w:val="FontStyle11"/>
          <w:sz w:val="24"/>
          <w:szCs w:val="24"/>
        </w:rPr>
        <w:t>Динамика жилищного фонда</w:t>
      </w:r>
    </w:p>
    <w:p w:rsidR="002E73D2" w:rsidRPr="006661B8" w:rsidRDefault="002E73D2" w:rsidP="006661B8">
      <w:pPr>
        <w:pStyle w:val="Style3"/>
        <w:widowControl/>
        <w:spacing w:before="216"/>
        <w:ind w:left="2371"/>
        <w:jc w:val="both"/>
        <w:rPr>
          <w:rStyle w:val="FontStyle11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4394"/>
        <w:gridCol w:w="3716"/>
      </w:tblGrid>
      <w:tr w:rsidR="008F6D3E" w:rsidRPr="000124B1" w:rsidTr="001E0416">
        <w:trPr>
          <w:trHeight w:val="37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0124B1" w:rsidRDefault="008F6D3E" w:rsidP="000124B1">
            <w:pPr>
              <w:pStyle w:val="Style4"/>
              <w:widowControl/>
              <w:spacing w:line="240" w:lineRule="auto"/>
              <w:ind w:hanging="14"/>
              <w:rPr>
                <w:rStyle w:val="FontStyle13"/>
                <w:i w:val="0"/>
                <w:sz w:val="24"/>
                <w:szCs w:val="24"/>
              </w:rPr>
            </w:pPr>
            <w:r w:rsidRPr="000124B1">
              <w:rPr>
                <w:rStyle w:val="FontStyle13"/>
                <w:i w:val="0"/>
                <w:sz w:val="24"/>
                <w:szCs w:val="24"/>
              </w:rPr>
              <w:t>№</w:t>
            </w:r>
            <w:r w:rsidR="001E0416" w:rsidRPr="000124B1">
              <w:rPr>
                <w:rStyle w:val="FontStyle13"/>
                <w:i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24B1">
              <w:rPr>
                <w:rStyle w:val="FontStyle13"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="00C51C98" w:rsidRPr="000124B1">
              <w:rPr>
                <w:rStyle w:val="FontStyle13"/>
                <w:i w:val="0"/>
                <w:sz w:val="24"/>
                <w:szCs w:val="24"/>
              </w:rPr>
              <w:t>/</w:t>
            </w:r>
            <w:proofErr w:type="spellStart"/>
            <w:r w:rsidRPr="000124B1">
              <w:rPr>
                <w:rStyle w:val="FontStyle13"/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0124B1" w:rsidRDefault="008F6D3E" w:rsidP="000124B1">
            <w:pPr>
              <w:pStyle w:val="Style4"/>
              <w:widowControl/>
              <w:spacing w:line="240" w:lineRule="auto"/>
              <w:jc w:val="left"/>
              <w:rPr>
                <w:rStyle w:val="FontStyle13"/>
                <w:i w:val="0"/>
                <w:sz w:val="24"/>
                <w:szCs w:val="24"/>
              </w:rPr>
            </w:pPr>
            <w:r w:rsidRPr="000124B1">
              <w:rPr>
                <w:rStyle w:val="FontStyle13"/>
                <w:i w:val="0"/>
                <w:sz w:val="24"/>
                <w:szCs w:val="24"/>
              </w:rPr>
              <w:t>Период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0124B1" w:rsidRDefault="008F6D3E" w:rsidP="000124B1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i w:val="0"/>
                <w:sz w:val="24"/>
                <w:szCs w:val="24"/>
                <w:vertAlign w:val="superscript"/>
              </w:rPr>
            </w:pPr>
            <w:r w:rsidRPr="000124B1">
              <w:rPr>
                <w:rStyle w:val="FontStyle13"/>
                <w:i w:val="0"/>
                <w:sz w:val="24"/>
                <w:szCs w:val="24"/>
              </w:rPr>
              <w:t xml:space="preserve">Жилищный фонд, </w:t>
            </w:r>
            <w:r w:rsidR="00C51C98" w:rsidRPr="000124B1">
              <w:rPr>
                <w:rStyle w:val="FontStyle13"/>
                <w:i w:val="0"/>
                <w:sz w:val="24"/>
                <w:szCs w:val="24"/>
              </w:rPr>
              <w:t xml:space="preserve">тыс. </w:t>
            </w:r>
            <w:r w:rsidRPr="000124B1">
              <w:rPr>
                <w:rStyle w:val="FontStyle13"/>
                <w:i w:val="0"/>
                <w:sz w:val="24"/>
                <w:szCs w:val="24"/>
              </w:rPr>
              <w:t>м</w:t>
            </w:r>
            <w:proofErr w:type="gramStart"/>
            <w:r w:rsidR="00C51C98" w:rsidRPr="000124B1">
              <w:rPr>
                <w:rStyle w:val="FontStyle13"/>
                <w:i w:val="0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8F6D3E" w:rsidRPr="000124B1" w:rsidTr="001E0416">
        <w:trPr>
          <w:trHeight w:val="32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0124B1" w:rsidRDefault="008F6D3E" w:rsidP="000124B1">
            <w:pPr>
              <w:pStyle w:val="Style7"/>
              <w:widowControl/>
              <w:jc w:val="both"/>
              <w:rPr>
                <w:rStyle w:val="FontStyle17"/>
                <w:i w:val="0"/>
                <w:sz w:val="24"/>
                <w:szCs w:val="24"/>
              </w:rPr>
            </w:pPr>
            <w:r w:rsidRPr="000124B1">
              <w:rPr>
                <w:rStyle w:val="FontStyle17"/>
                <w:i w:val="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0124B1" w:rsidRDefault="008F6D3E" w:rsidP="000124B1">
            <w:pPr>
              <w:pStyle w:val="Style4"/>
              <w:widowControl/>
              <w:spacing w:line="240" w:lineRule="auto"/>
              <w:rPr>
                <w:rStyle w:val="FontStyle13"/>
                <w:i w:val="0"/>
                <w:sz w:val="24"/>
                <w:szCs w:val="24"/>
              </w:rPr>
            </w:pPr>
            <w:r w:rsidRPr="000124B1">
              <w:rPr>
                <w:rStyle w:val="FontStyle13"/>
                <w:i w:val="0"/>
                <w:sz w:val="24"/>
                <w:szCs w:val="24"/>
              </w:rPr>
              <w:t>Существующий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0124B1" w:rsidRDefault="00362E2F" w:rsidP="000124B1">
            <w:pPr>
              <w:pStyle w:val="Style4"/>
              <w:widowControl/>
              <w:spacing w:line="240" w:lineRule="auto"/>
              <w:rPr>
                <w:rStyle w:val="FontStyle13"/>
                <w:i w:val="0"/>
                <w:sz w:val="24"/>
                <w:szCs w:val="24"/>
              </w:rPr>
            </w:pPr>
            <w:r>
              <w:rPr>
                <w:rStyle w:val="FontStyle13"/>
                <w:i w:val="0"/>
                <w:sz w:val="24"/>
                <w:szCs w:val="24"/>
              </w:rPr>
              <w:t>27,0</w:t>
            </w:r>
          </w:p>
        </w:tc>
      </w:tr>
      <w:tr w:rsidR="008F6D3E" w:rsidRPr="000124B1" w:rsidTr="001E0416"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0124B1" w:rsidRDefault="008F6D3E" w:rsidP="000124B1">
            <w:pPr>
              <w:pStyle w:val="Style7"/>
              <w:widowControl/>
              <w:jc w:val="both"/>
              <w:rPr>
                <w:rStyle w:val="FontStyle17"/>
                <w:i w:val="0"/>
                <w:sz w:val="24"/>
                <w:szCs w:val="24"/>
              </w:rPr>
            </w:pPr>
            <w:r w:rsidRPr="000124B1">
              <w:rPr>
                <w:rStyle w:val="FontStyle17"/>
                <w:i w:val="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0124B1" w:rsidRDefault="008F6D3E" w:rsidP="000124B1">
            <w:pPr>
              <w:pStyle w:val="Style4"/>
              <w:widowControl/>
              <w:spacing w:line="240" w:lineRule="auto"/>
              <w:rPr>
                <w:rStyle w:val="FontStyle13"/>
                <w:i w:val="0"/>
                <w:sz w:val="24"/>
                <w:szCs w:val="24"/>
              </w:rPr>
            </w:pPr>
            <w:r w:rsidRPr="000124B1">
              <w:rPr>
                <w:rStyle w:val="FontStyle13"/>
                <w:i w:val="0"/>
                <w:sz w:val="24"/>
                <w:szCs w:val="24"/>
              </w:rPr>
              <w:t>202</w:t>
            </w:r>
            <w:r w:rsidR="00ED6610" w:rsidRPr="000124B1">
              <w:rPr>
                <w:rStyle w:val="FontStyle13"/>
                <w:i w:val="0"/>
                <w:sz w:val="24"/>
                <w:szCs w:val="24"/>
              </w:rPr>
              <w:t>2</w:t>
            </w:r>
            <w:r w:rsidRPr="000124B1">
              <w:rPr>
                <w:rStyle w:val="FontStyle13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0124B1" w:rsidRDefault="003C7B6B" w:rsidP="003C7B6B">
            <w:pPr>
              <w:pStyle w:val="Style4"/>
              <w:widowControl/>
              <w:spacing w:line="240" w:lineRule="auto"/>
              <w:rPr>
                <w:rStyle w:val="FontStyle13"/>
                <w:i w:val="0"/>
                <w:sz w:val="24"/>
                <w:szCs w:val="24"/>
              </w:rPr>
            </w:pPr>
            <w:r>
              <w:rPr>
                <w:rStyle w:val="FontStyle13"/>
                <w:i w:val="0"/>
                <w:sz w:val="24"/>
                <w:szCs w:val="24"/>
              </w:rPr>
              <w:t>26,0</w:t>
            </w:r>
          </w:p>
        </w:tc>
      </w:tr>
      <w:tr w:rsidR="006661B8" w:rsidRPr="000124B1" w:rsidTr="001E0416">
        <w:trPr>
          <w:trHeight w:val="32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61B8" w:rsidRPr="000124B1" w:rsidRDefault="006661B8" w:rsidP="000124B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i w:val="0"/>
                <w:sz w:val="24"/>
                <w:szCs w:val="24"/>
              </w:rPr>
            </w:pPr>
            <w:r w:rsidRPr="000124B1">
              <w:rPr>
                <w:rStyle w:val="FontStyle13"/>
                <w:i w:val="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61B8" w:rsidRPr="000124B1" w:rsidRDefault="006661B8" w:rsidP="000124B1">
            <w:pPr>
              <w:pStyle w:val="Style4"/>
              <w:ind w:firstLine="0"/>
              <w:rPr>
                <w:rStyle w:val="FontStyle13"/>
                <w:i w:val="0"/>
                <w:sz w:val="24"/>
                <w:szCs w:val="24"/>
              </w:rPr>
            </w:pPr>
            <w:r w:rsidRPr="000124B1">
              <w:rPr>
                <w:rStyle w:val="FontStyle17"/>
                <w:i w:val="0"/>
                <w:sz w:val="24"/>
                <w:szCs w:val="24"/>
              </w:rPr>
              <w:t xml:space="preserve">       </w:t>
            </w:r>
            <w:r w:rsidR="000124B1">
              <w:rPr>
                <w:rStyle w:val="FontStyle17"/>
                <w:i w:val="0"/>
                <w:sz w:val="24"/>
                <w:szCs w:val="24"/>
              </w:rPr>
              <w:t xml:space="preserve">   </w:t>
            </w:r>
            <w:r w:rsidR="00B17B1A" w:rsidRPr="000124B1">
              <w:rPr>
                <w:rStyle w:val="FontStyle13"/>
                <w:i w:val="0"/>
                <w:sz w:val="24"/>
                <w:szCs w:val="24"/>
              </w:rPr>
              <w:t>2025</w:t>
            </w:r>
            <w:r w:rsidRPr="000124B1">
              <w:rPr>
                <w:rStyle w:val="FontStyle13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B8" w:rsidRPr="000124B1" w:rsidRDefault="003C7B6B" w:rsidP="003C7B6B">
            <w:pPr>
              <w:pStyle w:val="Style4"/>
              <w:widowControl/>
              <w:spacing w:line="240" w:lineRule="auto"/>
              <w:rPr>
                <w:rStyle w:val="FontStyle13"/>
                <w:i w:val="0"/>
                <w:sz w:val="24"/>
                <w:szCs w:val="24"/>
              </w:rPr>
            </w:pPr>
            <w:r>
              <w:rPr>
                <w:rStyle w:val="FontStyle13"/>
                <w:i w:val="0"/>
                <w:sz w:val="24"/>
                <w:szCs w:val="24"/>
              </w:rPr>
              <w:t>33,0</w:t>
            </w:r>
          </w:p>
        </w:tc>
      </w:tr>
    </w:tbl>
    <w:p w:rsidR="008F6D3E" w:rsidRPr="008F6D3E" w:rsidRDefault="008F6D3E" w:rsidP="003025A5">
      <w:pPr>
        <w:pStyle w:val="Style8"/>
        <w:widowControl/>
        <w:spacing w:before="197"/>
        <w:ind w:firstLine="709"/>
        <w:jc w:val="both"/>
        <w:rPr>
          <w:rStyle w:val="FontStyle17"/>
          <w:i w:val="0"/>
          <w:sz w:val="28"/>
          <w:szCs w:val="28"/>
        </w:rPr>
      </w:pPr>
      <w:r w:rsidRPr="008F6D3E">
        <w:rPr>
          <w:rStyle w:val="FontStyle17"/>
          <w:i w:val="0"/>
          <w:sz w:val="28"/>
          <w:szCs w:val="28"/>
        </w:rPr>
        <w:t>Жилищное строительство является приоритетным направлением</w:t>
      </w:r>
      <w:r w:rsidRPr="008F6D3E">
        <w:rPr>
          <w:rStyle w:val="FontStyle17"/>
          <w:i w:val="0"/>
          <w:sz w:val="28"/>
          <w:szCs w:val="28"/>
        </w:rPr>
        <w:br/>
        <w:t>социально-экономической стратегии развития области. Жилая застройка</w:t>
      </w:r>
      <w:r w:rsidRPr="008F6D3E">
        <w:rPr>
          <w:rStyle w:val="FontStyle17"/>
          <w:i w:val="0"/>
          <w:sz w:val="28"/>
          <w:szCs w:val="28"/>
        </w:rPr>
        <w:br/>
        <w:t>будет изменяться качественно. При обеспеченности жильем на расчетный</w:t>
      </w:r>
      <w:r w:rsidRPr="008F6D3E">
        <w:rPr>
          <w:rStyle w:val="FontStyle17"/>
          <w:i w:val="0"/>
          <w:sz w:val="28"/>
          <w:szCs w:val="28"/>
        </w:rPr>
        <w:br/>
        <w:t xml:space="preserve">срок </w:t>
      </w:r>
      <w:r w:rsidR="00C51C98">
        <w:rPr>
          <w:rStyle w:val="FontStyle17"/>
          <w:i w:val="0"/>
          <w:sz w:val="28"/>
          <w:szCs w:val="28"/>
        </w:rPr>
        <w:t>31</w:t>
      </w:r>
      <w:r w:rsidRPr="008F6D3E">
        <w:rPr>
          <w:rStyle w:val="FontStyle17"/>
          <w:i w:val="0"/>
          <w:sz w:val="28"/>
          <w:szCs w:val="28"/>
        </w:rPr>
        <w:t xml:space="preserve"> кв.м. в пересчете на одного жителя должно возрасти качество</w:t>
      </w:r>
      <w:r w:rsidRPr="008F6D3E">
        <w:rPr>
          <w:rStyle w:val="FontStyle17"/>
          <w:i w:val="0"/>
          <w:sz w:val="28"/>
          <w:szCs w:val="28"/>
        </w:rPr>
        <w:br/>
        <w:t>планировочных решений. Оно будет иным. Будут соответствовать</w:t>
      </w:r>
      <w:r w:rsidRPr="008F6D3E">
        <w:rPr>
          <w:rStyle w:val="FontStyle17"/>
          <w:i w:val="0"/>
          <w:sz w:val="28"/>
          <w:szCs w:val="28"/>
        </w:rPr>
        <w:br/>
        <w:t>нормативным показателям обеспеченность водой и энергоносителями. В</w:t>
      </w:r>
      <w:r w:rsidRPr="008F6D3E">
        <w:rPr>
          <w:rStyle w:val="FontStyle17"/>
          <w:i w:val="0"/>
          <w:sz w:val="28"/>
          <w:szCs w:val="28"/>
        </w:rPr>
        <w:br/>
        <w:t>результате мировых тенденций и изменений в качественном составе в</w:t>
      </w:r>
      <w:r w:rsidRPr="008F6D3E">
        <w:rPr>
          <w:rStyle w:val="FontStyle17"/>
          <w:i w:val="0"/>
          <w:sz w:val="28"/>
          <w:szCs w:val="28"/>
        </w:rPr>
        <w:br/>
        <w:t>жилищном фонде будут жить достаточно мобильные семьи с относительно</w:t>
      </w:r>
      <w:r w:rsidRPr="008F6D3E">
        <w:rPr>
          <w:rStyle w:val="FontStyle17"/>
          <w:i w:val="0"/>
          <w:sz w:val="28"/>
          <w:szCs w:val="28"/>
        </w:rPr>
        <w:br/>
        <w:t>высокой долей членов в трудоспособном возрасте и значительным числом</w:t>
      </w:r>
      <w:r w:rsidRPr="008F6D3E">
        <w:rPr>
          <w:rStyle w:val="FontStyle17"/>
          <w:i w:val="0"/>
          <w:sz w:val="28"/>
          <w:szCs w:val="28"/>
        </w:rPr>
        <w:br/>
        <w:t>близлежащих центров обслуживания населения и мест приложения труда,</w:t>
      </w:r>
      <w:r w:rsidRPr="008F6D3E">
        <w:rPr>
          <w:rStyle w:val="FontStyle17"/>
          <w:i w:val="0"/>
          <w:sz w:val="28"/>
          <w:szCs w:val="28"/>
        </w:rPr>
        <w:br/>
        <w:t>расположенных на этой и сопредельных территориях.</w:t>
      </w:r>
    </w:p>
    <w:p w:rsidR="008F6D3E" w:rsidRPr="008F6D3E" w:rsidRDefault="007D3915" w:rsidP="003025A5">
      <w:pPr>
        <w:pStyle w:val="Style8"/>
        <w:widowControl/>
        <w:ind w:firstLine="709"/>
        <w:jc w:val="both"/>
        <w:rPr>
          <w:rStyle w:val="FontStyle17"/>
          <w:i w:val="0"/>
          <w:sz w:val="28"/>
          <w:szCs w:val="28"/>
        </w:rPr>
      </w:pPr>
      <w:r>
        <w:rPr>
          <w:rStyle w:val="FontStyle17"/>
          <w:i w:val="0"/>
          <w:sz w:val="28"/>
          <w:szCs w:val="28"/>
        </w:rPr>
        <w:t>Ж</w:t>
      </w:r>
      <w:r w:rsidR="008F6D3E" w:rsidRPr="008F6D3E">
        <w:rPr>
          <w:rStyle w:val="FontStyle17"/>
          <w:i w:val="0"/>
          <w:sz w:val="28"/>
          <w:szCs w:val="28"/>
        </w:rPr>
        <w:t>илищн</w:t>
      </w:r>
      <w:r>
        <w:rPr>
          <w:rStyle w:val="FontStyle17"/>
          <w:i w:val="0"/>
          <w:sz w:val="28"/>
          <w:szCs w:val="28"/>
        </w:rPr>
        <w:t>ый фонд</w:t>
      </w:r>
      <w:r w:rsidR="008F6D3E" w:rsidRPr="008F6D3E">
        <w:rPr>
          <w:rStyle w:val="FontStyle17"/>
          <w:i w:val="0"/>
          <w:sz w:val="28"/>
          <w:szCs w:val="28"/>
        </w:rPr>
        <w:t xml:space="preserve"> поселения будет состоять в</w:t>
      </w:r>
      <w:r w:rsidR="008F6D3E" w:rsidRPr="008F6D3E">
        <w:rPr>
          <w:rStyle w:val="FontStyle17"/>
          <w:i w:val="0"/>
          <w:sz w:val="28"/>
          <w:szCs w:val="28"/>
        </w:rPr>
        <w:br/>
        <w:t xml:space="preserve">основном из </w:t>
      </w:r>
      <w:r w:rsidR="00B64AB4">
        <w:rPr>
          <w:rStyle w:val="FontStyle17"/>
          <w:i w:val="0"/>
          <w:sz w:val="28"/>
          <w:szCs w:val="28"/>
        </w:rPr>
        <w:t>домов усадебного типа</w:t>
      </w:r>
      <w:r w:rsidR="008F6D3E" w:rsidRPr="008F6D3E">
        <w:rPr>
          <w:rStyle w:val="FontStyle17"/>
          <w:i w:val="0"/>
          <w:sz w:val="28"/>
          <w:szCs w:val="28"/>
        </w:rPr>
        <w:t>.</w:t>
      </w:r>
    </w:p>
    <w:p w:rsidR="008F6D3E" w:rsidRPr="008F6D3E" w:rsidRDefault="008F6D3E" w:rsidP="003025A5">
      <w:pPr>
        <w:pStyle w:val="Style8"/>
        <w:widowControl/>
        <w:ind w:firstLine="709"/>
        <w:jc w:val="both"/>
        <w:rPr>
          <w:rStyle w:val="FontStyle17"/>
          <w:i w:val="0"/>
          <w:sz w:val="28"/>
          <w:szCs w:val="28"/>
        </w:rPr>
      </w:pPr>
      <w:r w:rsidRPr="008F6D3E">
        <w:rPr>
          <w:rStyle w:val="FontStyle17"/>
          <w:i w:val="0"/>
          <w:sz w:val="28"/>
          <w:szCs w:val="28"/>
        </w:rPr>
        <w:t>В целях увеличения темпов жилищного строительства государством</w:t>
      </w:r>
      <w:r w:rsidRPr="008F6D3E">
        <w:rPr>
          <w:rStyle w:val="FontStyle17"/>
          <w:i w:val="0"/>
          <w:sz w:val="28"/>
          <w:szCs w:val="28"/>
        </w:rPr>
        <w:br/>
        <w:t>предлагается активное привлечение средств областного и федерального</w:t>
      </w:r>
      <w:r w:rsidRPr="008F6D3E">
        <w:rPr>
          <w:rStyle w:val="FontStyle17"/>
          <w:i w:val="0"/>
          <w:sz w:val="28"/>
          <w:szCs w:val="28"/>
        </w:rPr>
        <w:br/>
        <w:t>бюджетов, обеспечение жильем отдельных категорий граждан</w:t>
      </w:r>
      <w:r w:rsidRPr="008F6D3E">
        <w:rPr>
          <w:rStyle w:val="FontStyle17"/>
          <w:i w:val="0"/>
          <w:sz w:val="28"/>
          <w:szCs w:val="28"/>
        </w:rPr>
        <w:br/>
        <w:t>(ветеранов войн и т.п.), внедрение ипотечного кредитования</w:t>
      </w:r>
      <w:r w:rsidR="00B64AB4">
        <w:rPr>
          <w:rStyle w:val="FontStyle17"/>
          <w:i w:val="0"/>
          <w:sz w:val="28"/>
          <w:szCs w:val="28"/>
        </w:rPr>
        <w:t>, переселение из ветхого и аварийного жилья</w:t>
      </w:r>
      <w:r w:rsidRPr="008F6D3E">
        <w:rPr>
          <w:rStyle w:val="FontStyle17"/>
          <w:i w:val="0"/>
          <w:sz w:val="28"/>
          <w:szCs w:val="28"/>
        </w:rPr>
        <w:t>.</w:t>
      </w:r>
    </w:p>
    <w:p w:rsidR="00322E38" w:rsidRPr="00792AE8" w:rsidRDefault="00322E38" w:rsidP="00322E38"/>
    <w:p w:rsidR="00322E38" w:rsidRDefault="00322E38" w:rsidP="00322E38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E05F3">
        <w:rPr>
          <w:rFonts w:ascii="Times New Roman CYR" w:hAnsi="Times New Roman CYR" w:cs="Times New Roman CYR"/>
          <w:b/>
          <w:sz w:val="28"/>
          <w:szCs w:val="28"/>
        </w:rPr>
        <w:t>1.4. Оценка нормативно-правовой базы, необходимой для функционирования и развития социальной инфраструктуры поселения</w:t>
      </w:r>
    </w:p>
    <w:p w:rsidR="00554275" w:rsidRPr="001E05F3" w:rsidRDefault="00554275" w:rsidP="00322E38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22E38" w:rsidRPr="001E05F3" w:rsidRDefault="00322E38" w:rsidP="00322E38">
      <w:pPr>
        <w:ind w:firstLine="567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Программа комплексного развития социальной инфраструктуры </w:t>
      </w:r>
      <w:proofErr w:type="spellStart"/>
      <w:r w:rsidR="00AD31E1">
        <w:rPr>
          <w:sz w:val="28"/>
          <w:szCs w:val="28"/>
        </w:rPr>
        <w:t>Новоцелинного</w:t>
      </w:r>
      <w:proofErr w:type="spellEnd"/>
      <w:r w:rsidR="00B17B1A">
        <w:rPr>
          <w:sz w:val="28"/>
          <w:szCs w:val="28"/>
        </w:rPr>
        <w:t xml:space="preserve"> сельсовета</w:t>
      </w:r>
      <w:r w:rsidRPr="001E05F3">
        <w:rPr>
          <w:sz w:val="28"/>
          <w:szCs w:val="28"/>
        </w:rPr>
        <w:t xml:space="preserve"> </w:t>
      </w:r>
      <w:proofErr w:type="spellStart"/>
      <w:r w:rsidR="00B17B1A">
        <w:rPr>
          <w:sz w:val="28"/>
          <w:szCs w:val="28"/>
        </w:rPr>
        <w:t>Кочковского</w:t>
      </w:r>
      <w:proofErr w:type="spellEnd"/>
      <w:r w:rsidRPr="001E05F3">
        <w:rPr>
          <w:sz w:val="28"/>
          <w:szCs w:val="28"/>
        </w:rPr>
        <w:t xml:space="preserve"> района разработана на основании и с учётом следующих правовых актов:</w:t>
      </w:r>
    </w:p>
    <w:p w:rsidR="00322E38" w:rsidRPr="00AE5CBD" w:rsidRDefault="00322E38" w:rsidP="00322E38">
      <w:pPr>
        <w:pStyle w:val="a5"/>
        <w:numPr>
          <w:ilvl w:val="0"/>
          <w:numId w:val="4"/>
        </w:numPr>
        <w:suppressAutoHyphens/>
        <w:jc w:val="both"/>
        <w:rPr>
          <w:sz w:val="28"/>
          <w:szCs w:val="28"/>
          <w:lang w:val="ru-RU"/>
        </w:rPr>
      </w:pPr>
      <w:r w:rsidRPr="001E05F3">
        <w:rPr>
          <w:sz w:val="28"/>
          <w:szCs w:val="28"/>
          <w:lang w:val="ru-RU"/>
        </w:rPr>
        <w:t>Градострои</w:t>
      </w:r>
      <w:r w:rsidRPr="00AE5CBD">
        <w:rPr>
          <w:sz w:val="28"/>
          <w:szCs w:val="28"/>
          <w:lang w:val="ru-RU"/>
        </w:rPr>
        <w:t>тельный кодекс Российской Федерации</w:t>
      </w:r>
      <w:r>
        <w:rPr>
          <w:sz w:val="28"/>
          <w:szCs w:val="28"/>
          <w:lang w:val="ru-RU"/>
        </w:rPr>
        <w:t xml:space="preserve"> </w:t>
      </w:r>
      <w:r w:rsidRPr="00AE5CBD">
        <w:rPr>
          <w:sz w:val="28"/>
          <w:szCs w:val="28"/>
          <w:lang w:val="ru-RU"/>
        </w:rPr>
        <w:t>от 29 декабря 2004 года №190-ФЗ.</w:t>
      </w:r>
    </w:p>
    <w:p w:rsidR="00322E38" w:rsidRPr="001E05F3" w:rsidRDefault="00322E38" w:rsidP="00322E38">
      <w:pPr>
        <w:pStyle w:val="a5"/>
        <w:numPr>
          <w:ilvl w:val="0"/>
          <w:numId w:val="4"/>
        </w:numPr>
        <w:suppressAutoHyphens/>
        <w:ind w:left="0" w:firstLine="376"/>
        <w:jc w:val="both"/>
        <w:rPr>
          <w:sz w:val="28"/>
          <w:szCs w:val="28"/>
          <w:lang w:val="ru-RU"/>
        </w:rPr>
      </w:pPr>
      <w:r w:rsidRPr="001E05F3">
        <w:rPr>
          <w:sz w:val="28"/>
          <w:szCs w:val="28"/>
          <w:lang w:val="ru-RU"/>
        </w:rPr>
        <w:t>Постановление Правительства Российск</w:t>
      </w:r>
      <w:r>
        <w:rPr>
          <w:sz w:val="28"/>
          <w:szCs w:val="28"/>
          <w:lang w:val="ru-RU"/>
        </w:rPr>
        <w:t>ой Федерации от 1 октября 2015 года</w:t>
      </w:r>
      <w:r w:rsidRPr="001E05F3">
        <w:rPr>
          <w:sz w:val="28"/>
          <w:szCs w:val="28"/>
          <w:lang w:val="ru-RU"/>
        </w:rPr>
        <w:t xml:space="preserve">  № 1050 «Об утверждении требований к программам комплексного развития социальной инфраструктуры поселений, городских округов».</w:t>
      </w:r>
    </w:p>
    <w:p w:rsidR="00C63C87" w:rsidRPr="00C63C87" w:rsidRDefault="00322E38" w:rsidP="002C0FBC">
      <w:pPr>
        <w:pStyle w:val="a5"/>
        <w:numPr>
          <w:ilvl w:val="0"/>
          <w:numId w:val="4"/>
        </w:numPr>
        <w:suppressAutoHyphens/>
        <w:ind w:left="0" w:firstLine="426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C63C87">
        <w:rPr>
          <w:b/>
          <w:sz w:val="28"/>
          <w:szCs w:val="28"/>
          <w:lang w:val="ru-RU"/>
        </w:rPr>
        <w:t xml:space="preserve">   </w:t>
      </w:r>
      <w:r w:rsidRPr="00C63C87">
        <w:rPr>
          <w:sz w:val="28"/>
          <w:szCs w:val="28"/>
          <w:lang w:val="ru-RU"/>
        </w:rPr>
        <w:t xml:space="preserve"> </w:t>
      </w:r>
      <w:r w:rsidRPr="00AD31E1">
        <w:rPr>
          <w:sz w:val="28"/>
          <w:szCs w:val="28"/>
          <w:lang w:val="ru-RU"/>
        </w:rPr>
        <w:t>Генеральный план</w:t>
      </w:r>
      <w:r w:rsidRPr="00AD31E1">
        <w:rPr>
          <w:bCs/>
          <w:sz w:val="28"/>
          <w:szCs w:val="28"/>
          <w:lang w:val="ru-RU"/>
        </w:rPr>
        <w:t xml:space="preserve"> </w:t>
      </w:r>
      <w:proofErr w:type="spellStart"/>
      <w:r w:rsidR="00AD31E1">
        <w:rPr>
          <w:bCs/>
          <w:sz w:val="28"/>
          <w:szCs w:val="28"/>
          <w:lang w:val="ru-RU"/>
        </w:rPr>
        <w:t>Новоцелинного</w:t>
      </w:r>
      <w:proofErr w:type="spellEnd"/>
      <w:r w:rsidR="00B17B1A">
        <w:rPr>
          <w:bCs/>
          <w:sz w:val="28"/>
          <w:szCs w:val="28"/>
          <w:lang w:val="ru-RU"/>
        </w:rPr>
        <w:t xml:space="preserve"> сельсовета</w:t>
      </w:r>
      <w:r w:rsidRPr="00C63C87">
        <w:rPr>
          <w:bCs/>
          <w:sz w:val="28"/>
          <w:szCs w:val="28"/>
          <w:lang w:val="ru-RU"/>
        </w:rPr>
        <w:t xml:space="preserve"> </w:t>
      </w:r>
      <w:proofErr w:type="spellStart"/>
      <w:r w:rsidR="00B17B1A">
        <w:rPr>
          <w:bCs/>
          <w:sz w:val="28"/>
          <w:szCs w:val="28"/>
          <w:lang w:val="ru-RU"/>
        </w:rPr>
        <w:t>Кочковского</w:t>
      </w:r>
      <w:proofErr w:type="spellEnd"/>
      <w:r w:rsidR="00C63C87" w:rsidRPr="00C63C87">
        <w:rPr>
          <w:bCs/>
          <w:sz w:val="28"/>
          <w:szCs w:val="28"/>
          <w:lang w:val="ru-RU"/>
        </w:rPr>
        <w:t xml:space="preserve"> муниципального района</w:t>
      </w:r>
      <w:r w:rsidRPr="00C63C87">
        <w:rPr>
          <w:bCs/>
          <w:sz w:val="28"/>
          <w:szCs w:val="28"/>
          <w:lang w:val="ru-RU"/>
        </w:rPr>
        <w:t xml:space="preserve"> </w:t>
      </w:r>
      <w:r w:rsidR="0052140C">
        <w:rPr>
          <w:bCs/>
          <w:sz w:val="28"/>
          <w:szCs w:val="28"/>
          <w:lang w:val="ru-RU"/>
        </w:rPr>
        <w:t xml:space="preserve">Новосибирской области </w:t>
      </w:r>
      <w:r w:rsidRPr="00C63C87">
        <w:rPr>
          <w:bCs/>
          <w:sz w:val="28"/>
          <w:szCs w:val="28"/>
          <w:lang w:val="ru-RU"/>
        </w:rPr>
        <w:t xml:space="preserve">утвержденный решением </w:t>
      </w:r>
      <w:r w:rsidR="00986DEC">
        <w:rPr>
          <w:bCs/>
          <w:sz w:val="28"/>
          <w:szCs w:val="28"/>
          <w:lang w:val="ru-RU"/>
        </w:rPr>
        <w:t xml:space="preserve">сессии Совета депутатов </w:t>
      </w:r>
      <w:r w:rsidR="00C63C87" w:rsidRPr="00C63C87">
        <w:rPr>
          <w:bCs/>
          <w:sz w:val="28"/>
          <w:szCs w:val="28"/>
          <w:lang w:val="ru-RU"/>
        </w:rPr>
        <w:t xml:space="preserve"> </w:t>
      </w:r>
      <w:proofErr w:type="spellStart"/>
      <w:r w:rsidR="00AD31E1">
        <w:rPr>
          <w:bCs/>
          <w:sz w:val="28"/>
          <w:szCs w:val="28"/>
          <w:lang w:val="ru-RU"/>
        </w:rPr>
        <w:t>Новоцелинного</w:t>
      </w:r>
      <w:proofErr w:type="spellEnd"/>
      <w:r w:rsidR="00AD31E1">
        <w:rPr>
          <w:bCs/>
          <w:sz w:val="28"/>
          <w:szCs w:val="28"/>
          <w:lang w:val="ru-RU"/>
        </w:rPr>
        <w:t xml:space="preserve"> </w:t>
      </w:r>
      <w:r w:rsidR="00B17B1A">
        <w:rPr>
          <w:bCs/>
          <w:sz w:val="28"/>
          <w:szCs w:val="28"/>
          <w:lang w:val="ru-RU"/>
        </w:rPr>
        <w:t xml:space="preserve"> сельсовета</w:t>
      </w:r>
      <w:r w:rsidRPr="00C63C87">
        <w:rPr>
          <w:sz w:val="28"/>
          <w:szCs w:val="28"/>
          <w:lang w:val="ru-RU"/>
        </w:rPr>
        <w:t xml:space="preserve"> </w:t>
      </w:r>
      <w:r w:rsidR="00C63C87" w:rsidRPr="00C63C87">
        <w:rPr>
          <w:sz w:val="28"/>
          <w:szCs w:val="28"/>
          <w:lang w:val="ru-RU"/>
        </w:rPr>
        <w:t xml:space="preserve">от </w:t>
      </w:r>
      <w:r w:rsidR="00AD31E1">
        <w:rPr>
          <w:sz w:val="28"/>
          <w:szCs w:val="28"/>
          <w:lang w:val="ru-RU"/>
        </w:rPr>
        <w:t>7</w:t>
      </w:r>
      <w:r w:rsidR="00C63C87" w:rsidRPr="00C63C87">
        <w:rPr>
          <w:sz w:val="28"/>
          <w:szCs w:val="28"/>
          <w:lang w:val="ru-RU"/>
        </w:rPr>
        <w:t xml:space="preserve"> </w:t>
      </w:r>
      <w:r w:rsidR="00AD31E1">
        <w:rPr>
          <w:sz w:val="28"/>
          <w:szCs w:val="28"/>
          <w:lang w:val="ru-RU"/>
        </w:rPr>
        <w:t>февраля</w:t>
      </w:r>
      <w:r w:rsidR="00C63C87" w:rsidRPr="00C63C87">
        <w:rPr>
          <w:sz w:val="28"/>
          <w:szCs w:val="28"/>
          <w:lang w:val="ru-RU"/>
        </w:rPr>
        <w:t xml:space="preserve"> 2013 года № </w:t>
      </w:r>
      <w:r w:rsidR="00AD31E1">
        <w:rPr>
          <w:sz w:val="28"/>
          <w:szCs w:val="28"/>
          <w:lang w:val="ru-RU"/>
        </w:rPr>
        <w:t>2</w:t>
      </w:r>
      <w:r w:rsidR="00C63C87">
        <w:rPr>
          <w:sz w:val="28"/>
          <w:szCs w:val="28"/>
          <w:lang w:val="ru-RU"/>
        </w:rPr>
        <w:t>.</w:t>
      </w:r>
    </w:p>
    <w:p w:rsidR="00322E38" w:rsidRPr="00C63C87" w:rsidRDefault="00322E38" w:rsidP="00C63C87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 w:rsidRPr="00C63C87">
        <w:rPr>
          <w:rFonts w:ascii="Times New Roman CYR" w:hAnsi="Times New Roman CYR" w:cs="Times New Roman CYR"/>
          <w:sz w:val="28"/>
          <w:szCs w:val="28"/>
        </w:rPr>
        <w:lastRenderedPageBreak/>
        <w:t xml:space="preserve">     Реализация мероприятий настоящей программы позволит обеспечить развитие социальной инфраструктуры  </w:t>
      </w:r>
      <w:proofErr w:type="spellStart"/>
      <w:r w:rsidR="00AD31E1">
        <w:rPr>
          <w:bCs/>
          <w:sz w:val="28"/>
          <w:szCs w:val="28"/>
        </w:rPr>
        <w:t>Новоцелинного</w:t>
      </w:r>
      <w:proofErr w:type="spellEnd"/>
      <w:r w:rsidR="00B17B1A">
        <w:rPr>
          <w:bCs/>
          <w:sz w:val="28"/>
          <w:szCs w:val="28"/>
        </w:rPr>
        <w:t xml:space="preserve"> сельсовета</w:t>
      </w:r>
      <w:r w:rsidRPr="00C63C87">
        <w:rPr>
          <w:rFonts w:ascii="Times New Roman CYR" w:hAnsi="Times New Roman CYR" w:cs="Times New Roman CYR"/>
          <w:sz w:val="28"/>
          <w:szCs w:val="28"/>
        </w:rPr>
        <w:t>, повысить уровень жизни населения, сократить миграционный отток  квалифицированных трудовых ресурс</w:t>
      </w:r>
      <w:r w:rsidR="000E25A0">
        <w:rPr>
          <w:rFonts w:ascii="Times New Roman CYR" w:hAnsi="Times New Roman CYR" w:cs="Times New Roman CYR"/>
          <w:sz w:val="28"/>
          <w:szCs w:val="28"/>
        </w:rPr>
        <w:t>ов</w:t>
      </w:r>
      <w:r w:rsidRPr="00C63C87">
        <w:rPr>
          <w:rFonts w:ascii="Times New Roman CYR" w:hAnsi="Times New Roman CYR" w:cs="Times New Roman CYR"/>
          <w:sz w:val="28"/>
          <w:szCs w:val="28"/>
        </w:rPr>
        <w:t>.</w:t>
      </w:r>
    </w:p>
    <w:p w:rsidR="00322E38" w:rsidRDefault="00322E38" w:rsidP="00322E38">
      <w:pPr>
        <w:spacing w:after="12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 xml:space="preserve">      Программный метод, а именно разработка  программы комплексного развития социальной инфраструктуры </w:t>
      </w:r>
      <w:proofErr w:type="spellStart"/>
      <w:r w:rsidR="00AD31E1">
        <w:rPr>
          <w:bCs/>
          <w:sz w:val="28"/>
          <w:szCs w:val="28"/>
        </w:rPr>
        <w:t>Новоцелинного</w:t>
      </w:r>
      <w:proofErr w:type="spellEnd"/>
      <w:r w:rsidR="00B17B1A">
        <w:rPr>
          <w:bCs/>
          <w:sz w:val="28"/>
          <w:szCs w:val="28"/>
        </w:rPr>
        <w:t xml:space="preserve"> сельсовета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 на 201</w:t>
      </w:r>
      <w:r w:rsidR="00BA53F5">
        <w:rPr>
          <w:rFonts w:ascii="Times New Roman CYR" w:hAnsi="Times New Roman CYR" w:cs="Times New Roman CYR"/>
          <w:sz w:val="28"/>
          <w:szCs w:val="28"/>
        </w:rPr>
        <w:t>7</w:t>
      </w:r>
      <w:r w:rsidRPr="001E05F3">
        <w:rPr>
          <w:rFonts w:ascii="Times New Roman CYR" w:hAnsi="Times New Roman CYR" w:cs="Times New Roman CYR"/>
          <w:sz w:val="28"/>
          <w:szCs w:val="28"/>
        </w:rPr>
        <w:t>-</w:t>
      </w:r>
      <w:r w:rsidR="00B17B1A">
        <w:rPr>
          <w:rFonts w:ascii="Times New Roman CYR" w:hAnsi="Times New Roman CYR" w:cs="Times New Roman CYR"/>
          <w:sz w:val="28"/>
          <w:szCs w:val="28"/>
        </w:rPr>
        <w:t>2025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 годы,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поселения, а также для определения объема и порядка финансирования данных работ за счет дополнительных поступлений.</w:t>
      </w:r>
    </w:p>
    <w:p w:rsidR="00C63C87" w:rsidRDefault="00C63C87" w:rsidP="00C63C87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Раздел 2. Перечень мероприятий (инвестиционных проектов) по проектированию, строительству и реконструкции объектов социальной инфраструктуры поселения </w:t>
      </w:r>
    </w:p>
    <w:p w:rsidR="00C63C87" w:rsidRPr="001E05F3" w:rsidRDefault="00C63C87" w:rsidP="00C63C8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 xml:space="preserve">    Цель Программы:</w:t>
      </w:r>
    </w:p>
    <w:p w:rsidR="00C63C87" w:rsidRPr="001E05F3" w:rsidRDefault="00C63C87" w:rsidP="00C63C8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sz w:val="28"/>
          <w:szCs w:val="28"/>
        </w:rPr>
        <w:t xml:space="preserve">- 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обеспечение развития социальной инфраструктуры  </w:t>
      </w:r>
      <w:proofErr w:type="spellStart"/>
      <w:r w:rsidR="00992E79">
        <w:rPr>
          <w:bCs/>
          <w:sz w:val="28"/>
          <w:szCs w:val="28"/>
        </w:rPr>
        <w:t>Новоцелинного</w:t>
      </w:r>
      <w:proofErr w:type="spellEnd"/>
      <w:r w:rsidR="00B17B1A">
        <w:rPr>
          <w:bCs/>
          <w:sz w:val="28"/>
          <w:szCs w:val="28"/>
        </w:rPr>
        <w:t xml:space="preserve"> сельсовета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  для закрепления населения, повышения уровня его жизни.</w:t>
      </w:r>
    </w:p>
    <w:p w:rsidR="00C63C87" w:rsidRPr="001E05F3" w:rsidRDefault="00C63C87" w:rsidP="00C63C8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 xml:space="preserve">   Задачи Программы:</w:t>
      </w:r>
    </w:p>
    <w:p w:rsidR="00C63C87" w:rsidRPr="001E05F3" w:rsidRDefault="00C63C87" w:rsidP="00C63C8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>- развитие системы образования и культуры за счет строительства, реконструкции и ремонта   данных учреждений;</w:t>
      </w:r>
    </w:p>
    <w:p w:rsidR="00C63C87" w:rsidRPr="001E05F3" w:rsidRDefault="00C63C87" w:rsidP="00C63C8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sz w:val="28"/>
          <w:szCs w:val="28"/>
        </w:rPr>
        <w:t xml:space="preserve">- </w:t>
      </w:r>
      <w:r w:rsidRPr="001E05F3">
        <w:rPr>
          <w:rFonts w:ascii="Times New Roman CYR" w:hAnsi="Times New Roman CYR" w:cs="Times New Roman CYR"/>
          <w:sz w:val="28"/>
          <w:szCs w:val="28"/>
        </w:rPr>
        <w:t>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E76D99" w:rsidRDefault="00C63C87" w:rsidP="00C63C8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sz w:val="28"/>
          <w:szCs w:val="28"/>
        </w:rPr>
        <w:t xml:space="preserve">- </w:t>
      </w:r>
      <w:r w:rsidRPr="001E05F3">
        <w:rPr>
          <w:rFonts w:ascii="Times New Roman CYR" w:hAnsi="Times New Roman CYR" w:cs="Times New Roman CYR"/>
          <w:sz w:val="28"/>
          <w:szCs w:val="28"/>
        </w:rPr>
        <w:t>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</w:t>
      </w:r>
      <w:r w:rsidR="00E76D99">
        <w:rPr>
          <w:rFonts w:ascii="Times New Roman CYR" w:hAnsi="Times New Roman CYR" w:cs="Times New Roman CYR"/>
          <w:sz w:val="28"/>
          <w:szCs w:val="28"/>
        </w:rPr>
        <w:t>;</w:t>
      </w:r>
    </w:p>
    <w:p w:rsidR="00C63C87" w:rsidRPr="001E05F3" w:rsidRDefault="00C63C87" w:rsidP="00C63C8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sz w:val="28"/>
          <w:szCs w:val="28"/>
        </w:rPr>
        <w:t xml:space="preserve">- 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развитие социальной инфраструктуры </w:t>
      </w:r>
      <w:proofErr w:type="spellStart"/>
      <w:r w:rsidR="00992E79">
        <w:rPr>
          <w:bCs/>
          <w:sz w:val="28"/>
          <w:szCs w:val="28"/>
        </w:rPr>
        <w:t>Новоцелинного</w:t>
      </w:r>
      <w:proofErr w:type="spellEnd"/>
      <w:r w:rsidR="00B17B1A">
        <w:rPr>
          <w:bCs/>
          <w:sz w:val="28"/>
          <w:szCs w:val="28"/>
        </w:rPr>
        <w:t xml:space="preserve"> сельсовета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63C87" w:rsidRPr="001E05F3" w:rsidRDefault="00C63C87" w:rsidP="00C63C8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 xml:space="preserve">     Программа реализуется в период 201</w:t>
      </w:r>
      <w:r w:rsidR="00BA53F5">
        <w:rPr>
          <w:rFonts w:ascii="Times New Roman CYR" w:hAnsi="Times New Roman CYR" w:cs="Times New Roman CYR"/>
          <w:sz w:val="28"/>
          <w:szCs w:val="28"/>
        </w:rPr>
        <w:t>7</w:t>
      </w:r>
      <w:r w:rsidRPr="001E05F3">
        <w:rPr>
          <w:rFonts w:ascii="Times New Roman CYR" w:hAnsi="Times New Roman CYR" w:cs="Times New Roman CYR"/>
          <w:sz w:val="28"/>
          <w:szCs w:val="28"/>
        </w:rPr>
        <w:t>-</w:t>
      </w:r>
      <w:r w:rsidR="00B17B1A">
        <w:rPr>
          <w:rFonts w:ascii="Times New Roman CYR" w:hAnsi="Times New Roman CYR" w:cs="Times New Roman CYR"/>
          <w:sz w:val="28"/>
          <w:szCs w:val="28"/>
        </w:rPr>
        <w:t>2025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 годы в 2 этапа.</w:t>
      </w:r>
    </w:p>
    <w:p w:rsidR="00C63C87" w:rsidRPr="00BA53F5" w:rsidRDefault="00C63C87" w:rsidP="00C63C8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BA53F5">
        <w:rPr>
          <w:rFonts w:ascii="Times New Roman CYR" w:hAnsi="Times New Roman CYR" w:cs="Times New Roman CYR"/>
          <w:sz w:val="28"/>
          <w:szCs w:val="28"/>
        </w:rPr>
        <w:t xml:space="preserve">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proofErr w:type="spellStart"/>
      <w:r w:rsidR="00992E79" w:rsidRPr="00BA53F5">
        <w:rPr>
          <w:bCs/>
          <w:sz w:val="28"/>
          <w:szCs w:val="28"/>
        </w:rPr>
        <w:t>Новоцелинного</w:t>
      </w:r>
      <w:proofErr w:type="spellEnd"/>
      <w:r w:rsidR="00B17B1A" w:rsidRPr="00BA53F5">
        <w:rPr>
          <w:bCs/>
          <w:sz w:val="28"/>
          <w:szCs w:val="28"/>
        </w:rPr>
        <w:t xml:space="preserve"> сельсовета</w:t>
      </w:r>
      <w:r w:rsidRPr="00BA53F5">
        <w:rPr>
          <w:rFonts w:ascii="Times New Roman CYR" w:hAnsi="Times New Roman CYR" w:cs="Times New Roman CYR"/>
          <w:sz w:val="28"/>
          <w:szCs w:val="28"/>
        </w:rPr>
        <w:t>:</w:t>
      </w:r>
    </w:p>
    <w:p w:rsidR="00535CBA" w:rsidRPr="00BA53F5" w:rsidRDefault="00535CBA" w:rsidP="00C63C8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BA53F5">
        <w:rPr>
          <w:rFonts w:ascii="Times New Roman CYR" w:hAnsi="Times New Roman CYR" w:cs="Times New Roman CYR"/>
          <w:sz w:val="28"/>
          <w:szCs w:val="28"/>
        </w:rPr>
        <w:t>1. Строительство магазина смешанных товаров;</w:t>
      </w:r>
    </w:p>
    <w:p w:rsidR="00535CBA" w:rsidRPr="00BA53F5" w:rsidRDefault="00535CBA" w:rsidP="00C63C8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BA53F5">
        <w:rPr>
          <w:rFonts w:ascii="Times New Roman CYR" w:hAnsi="Times New Roman CYR" w:cs="Times New Roman CYR"/>
          <w:sz w:val="28"/>
          <w:szCs w:val="28"/>
        </w:rPr>
        <w:t>2. Строительство кафе;</w:t>
      </w:r>
    </w:p>
    <w:p w:rsidR="00535CBA" w:rsidRPr="00BA53F5" w:rsidRDefault="00535CBA" w:rsidP="00C63C8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BA53F5">
        <w:rPr>
          <w:rFonts w:ascii="Times New Roman CYR" w:hAnsi="Times New Roman CYR" w:cs="Times New Roman CYR"/>
          <w:sz w:val="28"/>
          <w:szCs w:val="28"/>
        </w:rPr>
        <w:t>3. Строительство аптеки;</w:t>
      </w:r>
    </w:p>
    <w:p w:rsidR="00535CBA" w:rsidRDefault="00535CBA" w:rsidP="00C63C8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BA53F5">
        <w:rPr>
          <w:rFonts w:ascii="Times New Roman CYR" w:hAnsi="Times New Roman CYR" w:cs="Times New Roman CYR"/>
          <w:sz w:val="28"/>
          <w:szCs w:val="28"/>
        </w:rPr>
        <w:t>4. Строительство предприятия бытового обслуживания;</w:t>
      </w:r>
    </w:p>
    <w:p w:rsidR="00BA53F5" w:rsidRPr="00BA53F5" w:rsidRDefault="00BA53F5" w:rsidP="00C63C87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</w:t>
      </w:r>
      <w:r w:rsidR="005744F9">
        <w:rPr>
          <w:rFonts w:ascii="Times New Roman CYR" w:hAnsi="Times New Roman CYR" w:cs="Times New Roman CYR"/>
          <w:sz w:val="28"/>
          <w:szCs w:val="28"/>
        </w:rPr>
        <w:t>Строительство б</w:t>
      </w:r>
      <w:r>
        <w:rPr>
          <w:rFonts w:ascii="Times New Roman CYR" w:hAnsi="Times New Roman CYR" w:cs="Times New Roman CYR"/>
          <w:sz w:val="28"/>
          <w:szCs w:val="28"/>
        </w:rPr>
        <w:t>ассейн</w:t>
      </w:r>
      <w:r w:rsidR="005744F9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C63C87" w:rsidRDefault="00142D95" w:rsidP="00C63C87">
      <w:pPr>
        <w:rPr>
          <w:rFonts w:ascii="Times New Roman CYR" w:hAnsi="Times New Roman CYR" w:cs="Times New Roman CYR"/>
          <w:sz w:val="28"/>
          <w:szCs w:val="28"/>
        </w:rPr>
      </w:pPr>
      <w:r w:rsidRPr="00BA53F5">
        <w:rPr>
          <w:rFonts w:ascii="Times New Roman CYR" w:hAnsi="Times New Roman CYR" w:cs="Times New Roman CYR"/>
          <w:sz w:val="28"/>
          <w:szCs w:val="28"/>
        </w:rPr>
        <w:t>6</w:t>
      </w:r>
      <w:r w:rsidR="00C63C87" w:rsidRPr="00BA53F5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E16A15" w:rsidRPr="00BA53F5">
        <w:rPr>
          <w:rFonts w:ascii="Times New Roman CYR" w:hAnsi="Times New Roman CYR" w:cs="Times New Roman CYR"/>
          <w:sz w:val="28"/>
          <w:szCs w:val="28"/>
        </w:rPr>
        <w:t>Капитальный ремонт дома культуры</w:t>
      </w:r>
      <w:r w:rsidR="00C63C87" w:rsidRPr="00BA53F5">
        <w:rPr>
          <w:rFonts w:ascii="Times New Roman CYR" w:hAnsi="Times New Roman CYR" w:cs="Times New Roman CYR"/>
          <w:sz w:val="28"/>
          <w:szCs w:val="28"/>
        </w:rPr>
        <w:t>;</w:t>
      </w:r>
    </w:p>
    <w:p w:rsidR="005744F9" w:rsidRDefault="005744F9" w:rsidP="00C63C87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Прачечные самообслуживания и химчистка самообслуживания;</w:t>
      </w:r>
    </w:p>
    <w:p w:rsidR="005744F9" w:rsidRPr="00BA53F5" w:rsidRDefault="005744F9" w:rsidP="00C63C87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Строительство гостиницы;</w:t>
      </w:r>
    </w:p>
    <w:p w:rsidR="00306669" w:rsidRDefault="00142D95" w:rsidP="00C63C87">
      <w:pPr>
        <w:rPr>
          <w:rFonts w:ascii="Times New Roman CYR" w:hAnsi="Times New Roman CYR" w:cs="Times New Roman CYR"/>
          <w:sz w:val="28"/>
          <w:szCs w:val="28"/>
        </w:rPr>
      </w:pPr>
      <w:r w:rsidRPr="00BA53F5">
        <w:rPr>
          <w:rFonts w:ascii="Times New Roman CYR" w:hAnsi="Times New Roman CYR" w:cs="Times New Roman CYR"/>
          <w:sz w:val="28"/>
          <w:szCs w:val="28"/>
        </w:rPr>
        <w:t>9</w:t>
      </w:r>
      <w:r w:rsidR="00306669" w:rsidRPr="00BA53F5">
        <w:rPr>
          <w:rFonts w:ascii="Times New Roman CYR" w:hAnsi="Times New Roman CYR" w:cs="Times New Roman CYR"/>
          <w:sz w:val="28"/>
          <w:szCs w:val="28"/>
        </w:rPr>
        <w:t>.</w:t>
      </w:r>
      <w:r w:rsidRPr="00BA53F5">
        <w:rPr>
          <w:rFonts w:ascii="Times New Roman CYR" w:hAnsi="Times New Roman CYR" w:cs="Times New Roman CYR"/>
          <w:sz w:val="28"/>
          <w:szCs w:val="28"/>
        </w:rPr>
        <w:t xml:space="preserve"> Строительство футбольного поля;</w:t>
      </w:r>
    </w:p>
    <w:p w:rsidR="00142D95" w:rsidRPr="001E05F3" w:rsidRDefault="00142D95" w:rsidP="00C63C87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 Капитальный ремонт и ремонт автомобильных дорог местного значения.</w:t>
      </w:r>
    </w:p>
    <w:p w:rsidR="00C63C87" w:rsidRDefault="00C63C87" w:rsidP="00DE3657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lastRenderedPageBreak/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FE7100" w:rsidRDefault="00FE7100" w:rsidP="00FE7100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</w:t>
      </w:r>
    </w:p>
    <w:p w:rsidR="00A00AD0" w:rsidRDefault="00A00AD0" w:rsidP="003025A5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>Финансирование входящих в Программу мероприятий осуществляется за счет средств бюджета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17B1A">
        <w:rPr>
          <w:rFonts w:ascii="Times New Roman CYR" w:hAnsi="Times New Roman CYR" w:cs="Times New Roman CYR"/>
          <w:sz w:val="28"/>
          <w:szCs w:val="28"/>
        </w:rPr>
        <w:t>Новосибирской</w:t>
      </w:r>
      <w:r>
        <w:rPr>
          <w:rFonts w:ascii="Times New Roman CYR" w:hAnsi="Times New Roman CYR" w:cs="Times New Roman CYR"/>
          <w:sz w:val="28"/>
          <w:szCs w:val="28"/>
        </w:rPr>
        <w:t xml:space="preserve"> области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, бюджета  </w:t>
      </w:r>
      <w:proofErr w:type="spellStart"/>
      <w:r w:rsidR="002C665B">
        <w:rPr>
          <w:rFonts w:ascii="Times New Roman CYR" w:hAnsi="Times New Roman CYR" w:cs="Times New Roman CYR"/>
          <w:sz w:val="28"/>
          <w:szCs w:val="28"/>
        </w:rPr>
        <w:t>Новоцелинного</w:t>
      </w:r>
      <w:proofErr w:type="spellEnd"/>
      <w:r w:rsidR="00B17B1A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="002E73D2">
        <w:rPr>
          <w:rFonts w:ascii="Times New Roman CYR" w:hAnsi="Times New Roman CYR" w:cs="Times New Roman CYR"/>
          <w:sz w:val="28"/>
          <w:szCs w:val="28"/>
        </w:rPr>
        <w:t>, средств организаций.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E7100" w:rsidRPr="00A609D0" w:rsidRDefault="00FE7100" w:rsidP="003025A5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>Прогнозный общий объем финансирования Программы на период 201</w:t>
      </w:r>
      <w:r w:rsidR="005744F9">
        <w:rPr>
          <w:rFonts w:ascii="Times New Roman CYR" w:hAnsi="Times New Roman CYR" w:cs="Times New Roman CYR"/>
          <w:sz w:val="28"/>
          <w:szCs w:val="28"/>
        </w:rPr>
        <w:t>7</w:t>
      </w:r>
      <w:r w:rsidRPr="001E05F3">
        <w:rPr>
          <w:rFonts w:ascii="Times New Roman CYR" w:hAnsi="Times New Roman CYR" w:cs="Times New Roman CYR"/>
          <w:sz w:val="28"/>
          <w:szCs w:val="28"/>
        </w:rPr>
        <w:t>-</w:t>
      </w:r>
      <w:r w:rsidR="00B17B1A">
        <w:rPr>
          <w:rFonts w:ascii="Times New Roman CYR" w:hAnsi="Times New Roman CYR" w:cs="Times New Roman CYR"/>
          <w:sz w:val="28"/>
          <w:szCs w:val="28"/>
        </w:rPr>
        <w:t>2025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 годов составляет </w:t>
      </w:r>
      <w:r w:rsidR="00475230">
        <w:rPr>
          <w:rFonts w:ascii="Times New Roman CYR" w:hAnsi="Times New Roman CYR" w:cs="Times New Roman CYR"/>
          <w:sz w:val="28"/>
          <w:szCs w:val="28"/>
        </w:rPr>
        <w:t>30967</w:t>
      </w:r>
      <w:r w:rsidRPr="00A609D0">
        <w:rPr>
          <w:rFonts w:ascii="Times New Roman CYR" w:hAnsi="Times New Roman CYR" w:cs="Times New Roman CYR"/>
          <w:sz w:val="28"/>
          <w:szCs w:val="28"/>
        </w:rPr>
        <w:t>,</w:t>
      </w:r>
      <w:r w:rsidR="00475230">
        <w:rPr>
          <w:rFonts w:ascii="Times New Roman CYR" w:hAnsi="Times New Roman CYR" w:cs="Times New Roman CYR"/>
          <w:sz w:val="28"/>
          <w:szCs w:val="28"/>
        </w:rPr>
        <w:t>7</w:t>
      </w:r>
      <w:r w:rsidRPr="00A609D0">
        <w:rPr>
          <w:rFonts w:ascii="Times New Roman CYR" w:hAnsi="Times New Roman CYR" w:cs="Times New Roman CYR"/>
          <w:sz w:val="28"/>
          <w:szCs w:val="28"/>
        </w:rPr>
        <w:t xml:space="preserve"> тыс. руб., в том числе по годам:</w:t>
      </w:r>
    </w:p>
    <w:p w:rsidR="00FE7100" w:rsidRPr="00A609D0" w:rsidRDefault="00FE7100" w:rsidP="00FE7100">
      <w:pPr>
        <w:spacing w:after="120"/>
        <w:jc w:val="both"/>
        <w:rPr>
          <w:sz w:val="28"/>
          <w:szCs w:val="28"/>
        </w:rPr>
      </w:pPr>
      <w:r w:rsidRPr="00A609D0">
        <w:rPr>
          <w:sz w:val="28"/>
          <w:szCs w:val="28"/>
        </w:rPr>
        <w:t xml:space="preserve">2017 год -   </w:t>
      </w:r>
      <w:r w:rsidR="00D154A1">
        <w:rPr>
          <w:sz w:val="28"/>
          <w:szCs w:val="28"/>
        </w:rPr>
        <w:t>1255</w:t>
      </w:r>
      <w:r w:rsidRPr="00A609D0">
        <w:rPr>
          <w:sz w:val="28"/>
          <w:szCs w:val="28"/>
        </w:rPr>
        <w:t>,</w:t>
      </w:r>
      <w:r w:rsidR="00D154A1">
        <w:rPr>
          <w:sz w:val="28"/>
          <w:szCs w:val="28"/>
        </w:rPr>
        <w:t>1</w:t>
      </w:r>
      <w:r w:rsidRPr="00A609D0">
        <w:rPr>
          <w:sz w:val="28"/>
          <w:szCs w:val="28"/>
        </w:rPr>
        <w:t xml:space="preserve"> тыс. рублей; </w:t>
      </w:r>
    </w:p>
    <w:p w:rsidR="00FE7100" w:rsidRPr="00A609D0" w:rsidRDefault="00FE7100" w:rsidP="00FE7100">
      <w:pPr>
        <w:spacing w:after="120"/>
        <w:jc w:val="both"/>
        <w:rPr>
          <w:sz w:val="28"/>
          <w:szCs w:val="28"/>
        </w:rPr>
      </w:pPr>
      <w:r w:rsidRPr="00A609D0">
        <w:rPr>
          <w:sz w:val="28"/>
          <w:szCs w:val="28"/>
        </w:rPr>
        <w:t xml:space="preserve">2018 год -    </w:t>
      </w:r>
      <w:r w:rsidR="00D154A1">
        <w:rPr>
          <w:sz w:val="28"/>
          <w:szCs w:val="28"/>
        </w:rPr>
        <w:t>1601</w:t>
      </w:r>
      <w:r w:rsidR="00A609D0" w:rsidRPr="00A609D0">
        <w:rPr>
          <w:sz w:val="28"/>
          <w:szCs w:val="28"/>
        </w:rPr>
        <w:t>,</w:t>
      </w:r>
      <w:r w:rsidR="00D154A1">
        <w:rPr>
          <w:sz w:val="28"/>
          <w:szCs w:val="28"/>
        </w:rPr>
        <w:t>9</w:t>
      </w:r>
      <w:r w:rsidRPr="00A609D0">
        <w:rPr>
          <w:sz w:val="28"/>
          <w:szCs w:val="28"/>
        </w:rPr>
        <w:t xml:space="preserve"> тыс</w:t>
      </w:r>
      <w:proofErr w:type="gramStart"/>
      <w:r w:rsidRPr="00A609D0">
        <w:rPr>
          <w:sz w:val="28"/>
          <w:szCs w:val="28"/>
        </w:rPr>
        <w:t>.р</w:t>
      </w:r>
      <w:proofErr w:type="gramEnd"/>
      <w:r w:rsidRPr="00A609D0">
        <w:rPr>
          <w:sz w:val="28"/>
          <w:szCs w:val="28"/>
        </w:rPr>
        <w:t xml:space="preserve">ублей; </w:t>
      </w:r>
    </w:p>
    <w:p w:rsidR="00FE7100" w:rsidRPr="00A609D0" w:rsidRDefault="00FE7100" w:rsidP="00FE7100">
      <w:pPr>
        <w:spacing w:after="120"/>
        <w:jc w:val="both"/>
        <w:rPr>
          <w:sz w:val="28"/>
          <w:szCs w:val="28"/>
        </w:rPr>
      </w:pPr>
      <w:r w:rsidRPr="00A609D0">
        <w:rPr>
          <w:sz w:val="28"/>
          <w:szCs w:val="28"/>
        </w:rPr>
        <w:t xml:space="preserve">2019 год -    </w:t>
      </w:r>
      <w:r w:rsidR="00D154A1">
        <w:rPr>
          <w:sz w:val="28"/>
          <w:szCs w:val="28"/>
        </w:rPr>
        <w:t>1630</w:t>
      </w:r>
      <w:r w:rsidRPr="00A609D0">
        <w:rPr>
          <w:sz w:val="28"/>
          <w:szCs w:val="28"/>
        </w:rPr>
        <w:t>,</w:t>
      </w:r>
      <w:r w:rsidR="00D154A1">
        <w:rPr>
          <w:sz w:val="28"/>
          <w:szCs w:val="28"/>
        </w:rPr>
        <w:t>7</w:t>
      </w:r>
      <w:r w:rsidRPr="00A609D0">
        <w:rPr>
          <w:sz w:val="28"/>
          <w:szCs w:val="28"/>
        </w:rPr>
        <w:t xml:space="preserve"> тыс</w:t>
      </w:r>
      <w:proofErr w:type="gramStart"/>
      <w:r w:rsidRPr="00A609D0">
        <w:rPr>
          <w:sz w:val="28"/>
          <w:szCs w:val="28"/>
        </w:rPr>
        <w:t>.р</w:t>
      </w:r>
      <w:proofErr w:type="gramEnd"/>
      <w:r w:rsidRPr="00A609D0">
        <w:rPr>
          <w:sz w:val="28"/>
          <w:szCs w:val="28"/>
        </w:rPr>
        <w:t>ублей;</w:t>
      </w:r>
    </w:p>
    <w:p w:rsidR="00FE7100" w:rsidRPr="00A609D0" w:rsidRDefault="00FE7100" w:rsidP="00FE7100">
      <w:pPr>
        <w:spacing w:after="120"/>
        <w:jc w:val="both"/>
        <w:rPr>
          <w:sz w:val="28"/>
          <w:szCs w:val="28"/>
        </w:rPr>
      </w:pPr>
      <w:r w:rsidRPr="00A609D0">
        <w:rPr>
          <w:sz w:val="28"/>
          <w:szCs w:val="28"/>
        </w:rPr>
        <w:t xml:space="preserve">2020 год -   </w:t>
      </w:r>
      <w:r w:rsidR="00A609D0" w:rsidRPr="00A609D0">
        <w:rPr>
          <w:sz w:val="28"/>
          <w:szCs w:val="28"/>
        </w:rPr>
        <w:t>0</w:t>
      </w:r>
      <w:r w:rsidRPr="00A609D0">
        <w:rPr>
          <w:sz w:val="28"/>
          <w:szCs w:val="28"/>
        </w:rPr>
        <w:t>,0 тыс</w:t>
      </w:r>
      <w:proofErr w:type="gramStart"/>
      <w:r w:rsidRPr="00A609D0">
        <w:rPr>
          <w:sz w:val="28"/>
          <w:szCs w:val="28"/>
        </w:rPr>
        <w:t>.р</w:t>
      </w:r>
      <w:proofErr w:type="gramEnd"/>
      <w:r w:rsidRPr="00A609D0">
        <w:rPr>
          <w:sz w:val="28"/>
          <w:szCs w:val="28"/>
        </w:rPr>
        <w:t>ублей</w:t>
      </w:r>
      <w:r w:rsidR="00B165A8" w:rsidRPr="00A609D0">
        <w:rPr>
          <w:sz w:val="28"/>
          <w:szCs w:val="28"/>
        </w:rPr>
        <w:t>;</w:t>
      </w:r>
    </w:p>
    <w:p w:rsidR="00FE7100" w:rsidRPr="004C2A0A" w:rsidRDefault="00FE7100" w:rsidP="00FE7100">
      <w:pPr>
        <w:spacing w:after="120"/>
        <w:jc w:val="both"/>
        <w:rPr>
          <w:sz w:val="28"/>
          <w:szCs w:val="28"/>
        </w:rPr>
      </w:pPr>
      <w:r w:rsidRPr="00A609D0">
        <w:rPr>
          <w:sz w:val="28"/>
          <w:szCs w:val="28"/>
        </w:rPr>
        <w:t>2021-</w:t>
      </w:r>
      <w:r w:rsidR="00B17B1A" w:rsidRPr="00A609D0">
        <w:rPr>
          <w:sz w:val="28"/>
          <w:szCs w:val="28"/>
        </w:rPr>
        <w:t>2025</w:t>
      </w:r>
      <w:r w:rsidR="00E74104">
        <w:rPr>
          <w:sz w:val="28"/>
          <w:szCs w:val="28"/>
        </w:rPr>
        <w:t xml:space="preserve"> годы - </w:t>
      </w:r>
      <w:r w:rsidR="00337E04">
        <w:rPr>
          <w:sz w:val="28"/>
          <w:szCs w:val="28"/>
        </w:rPr>
        <w:t>26480</w:t>
      </w:r>
      <w:r w:rsidR="00337E04" w:rsidRPr="00931E60">
        <w:rPr>
          <w:sz w:val="28"/>
          <w:szCs w:val="28"/>
        </w:rPr>
        <w:t>,</w:t>
      </w:r>
      <w:r w:rsidR="00337E04">
        <w:rPr>
          <w:sz w:val="28"/>
          <w:szCs w:val="28"/>
        </w:rPr>
        <w:t>0</w:t>
      </w:r>
      <w:r w:rsidR="00337E04" w:rsidRPr="00931E60">
        <w:rPr>
          <w:sz w:val="28"/>
          <w:szCs w:val="28"/>
        </w:rPr>
        <w:t xml:space="preserve"> </w:t>
      </w:r>
      <w:r w:rsidRPr="004C2A0A">
        <w:rPr>
          <w:sz w:val="28"/>
          <w:szCs w:val="28"/>
        </w:rPr>
        <w:t>тыс</w:t>
      </w:r>
      <w:proofErr w:type="gramStart"/>
      <w:r w:rsidRPr="004C2A0A">
        <w:rPr>
          <w:sz w:val="28"/>
          <w:szCs w:val="28"/>
        </w:rPr>
        <w:t>.р</w:t>
      </w:r>
      <w:proofErr w:type="gramEnd"/>
      <w:r w:rsidRPr="004C2A0A">
        <w:rPr>
          <w:sz w:val="28"/>
          <w:szCs w:val="28"/>
        </w:rPr>
        <w:t>ублей</w:t>
      </w:r>
    </w:p>
    <w:p w:rsidR="00FE7100" w:rsidRPr="001E05F3" w:rsidRDefault="00FE7100" w:rsidP="00FE7100">
      <w:pPr>
        <w:spacing w:after="120"/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 xml:space="preserve">    На реализацию мероприятий могут привлекаться также другие источники.</w:t>
      </w:r>
    </w:p>
    <w:p w:rsidR="00CE3380" w:rsidRPr="00A00AD0" w:rsidRDefault="00FE7100" w:rsidP="00A00AD0">
      <w:pPr>
        <w:spacing w:after="120"/>
        <w:jc w:val="both"/>
        <w:rPr>
          <w:rFonts w:ascii="Times New Roman CYR" w:hAnsi="Times New Roman CYR" w:cs="Times New Roman CYR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 xml:space="preserve">      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836D7B" w:rsidRDefault="00DE3657" w:rsidP="00DE3657">
      <w:pPr>
        <w:tabs>
          <w:tab w:val="left" w:pos="2018"/>
        </w:tabs>
        <w:jc w:val="center"/>
        <w:rPr>
          <w:b/>
          <w:sz w:val="22"/>
        </w:rPr>
      </w:pPr>
      <w:r>
        <w:rPr>
          <w:b/>
          <w:sz w:val="22"/>
        </w:rPr>
        <w:t>Таблица 3</w:t>
      </w:r>
      <w:r w:rsidRPr="00CE3380">
        <w:rPr>
          <w:b/>
          <w:sz w:val="22"/>
        </w:rPr>
        <w:t>. Объемы и источники финансирования мероприятий Программы</w:t>
      </w:r>
    </w:p>
    <w:p w:rsidR="002E73D2" w:rsidRDefault="002E73D2" w:rsidP="00DE3657">
      <w:pPr>
        <w:tabs>
          <w:tab w:val="left" w:pos="2018"/>
        </w:tabs>
        <w:jc w:val="center"/>
        <w:rPr>
          <w:b/>
          <w:sz w:val="22"/>
        </w:rPr>
      </w:pPr>
    </w:p>
    <w:tbl>
      <w:tblPr>
        <w:tblStyle w:val="aa"/>
        <w:tblW w:w="9747" w:type="dxa"/>
        <w:tblLayout w:type="fixed"/>
        <w:tblLook w:val="04A0"/>
      </w:tblPr>
      <w:tblGrid>
        <w:gridCol w:w="552"/>
        <w:gridCol w:w="1824"/>
        <w:gridCol w:w="1276"/>
        <w:gridCol w:w="992"/>
        <w:gridCol w:w="851"/>
        <w:gridCol w:w="850"/>
        <w:gridCol w:w="709"/>
        <w:gridCol w:w="2693"/>
      </w:tblGrid>
      <w:tr w:rsidR="00DC5896" w:rsidRPr="006026BE" w:rsidTr="00B46521">
        <w:tc>
          <w:tcPr>
            <w:tcW w:w="552" w:type="dxa"/>
            <w:vMerge w:val="restart"/>
          </w:tcPr>
          <w:p w:rsidR="00364D76" w:rsidRPr="006026BE" w:rsidRDefault="00364D76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26BE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026B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026B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/</w:t>
            </w:r>
            <w:proofErr w:type="spellStart"/>
            <w:r w:rsidRPr="006026B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24" w:type="dxa"/>
            <w:vMerge w:val="restart"/>
          </w:tcPr>
          <w:p w:rsidR="00364D76" w:rsidRPr="006026BE" w:rsidRDefault="00364D76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364D76" w:rsidRPr="006026BE" w:rsidRDefault="00364D76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Годы реализации</w:t>
            </w:r>
          </w:p>
        </w:tc>
        <w:tc>
          <w:tcPr>
            <w:tcW w:w="3402" w:type="dxa"/>
            <w:gridSpan w:val="4"/>
          </w:tcPr>
          <w:p w:rsidR="00364D76" w:rsidRPr="006026BE" w:rsidRDefault="00364D76" w:rsidP="0066143F">
            <w:pPr>
              <w:tabs>
                <w:tab w:val="left" w:pos="698"/>
              </w:tabs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Объем финансирования, тыс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уб., источники</w:t>
            </w:r>
          </w:p>
        </w:tc>
        <w:tc>
          <w:tcPr>
            <w:tcW w:w="2693" w:type="dxa"/>
            <w:vMerge w:val="restart"/>
          </w:tcPr>
          <w:p w:rsidR="00364D76" w:rsidRPr="006026BE" w:rsidRDefault="00364D76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Параметры эффективности</w:t>
            </w:r>
          </w:p>
        </w:tc>
      </w:tr>
      <w:tr w:rsidR="00431050" w:rsidRPr="006026BE" w:rsidTr="00B46521">
        <w:trPr>
          <w:cantSplit/>
          <w:trHeight w:val="568"/>
        </w:trPr>
        <w:tc>
          <w:tcPr>
            <w:tcW w:w="552" w:type="dxa"/>
            <w:vMerge/>
          </w:tcPr>
          <w:p w:rsidR="00431050" w:rsidRPr="006026BE" w:rsidRDefault="00431050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431050" w:rsidRPr="006026BE" w:rsidRDefault="00431050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31050" w:rsidRPr="006026BE" w:rsidRDefault="00431050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31050" w:rsidRPr="006026BE" w:rsidRDefault="00431050" w:rsidP="00B46521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431050" w:rsidRPr="006026BE" w:rsidRDefault="00AC233F" w:rsidP="00B46521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Ср-ва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орг.</w:t>
            </w:r>
          </w:p>
        </w:tc>
        <w:tc>
          <w:tcPr>
            <w:tcW w:w="850" w:type="dxa"/>
          </w:tcPr>
          <w:p w:rsidR="00431050" w:rsidRPr="006026BE" w:rsidRDefault="00431050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ОБ</w:t>
            </w:r>
          </w:p>
        </w:tc>
        <w:tc>
          <w:tcPr>
            <w:tcW w:w="709" w:type="dxa"/>
          </w:tcPr>
          <w:p w:rsidR="00431050" w:rsidRPr="006026BE" w:rsidRDefault="00431050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МБ</w:t>
            </w:r>
          </w:p>
        </w:tc>
        <w:tc>
          <w:tcPr>
            <w:tcW w:w="2693" w:type="dxa"/>
            <w:vMerge/>
          </w:tcPr>
          <w:p w:rsidR="00431050" w:rsidRPr="006026BE" w:rsidRDefault="00431050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DC5896" w:rsidRPr="006026BE" w:rsidTr="0066143F">
        <w:tc>
          <w:tcPr>
            <w:tcW w:w="552" w:type="dxa"/>
          </w:tcPr>
          <w:p w:rsidR="00DD358A" w:rsidRPr="006026BE" w:rsidRDefault="00F70DFF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  <w:tc>
          <w:tcPr>
            <w:tcW w:w="9195" w:type="dxa"/>
            <w:gridSpan w:val="7"/>
          </w:tcPr>
          <w:p w:rsidR="00DD358A" w:rsidRPr="006026BE" w:rsidRDefault="00065D6D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Мероприятия</w:t>
            </w:r>
            <w:r w:rsidR="006C34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направленные на привлечение широких масс населения к занятиям спортом и ведению здорового образа жизни</w:t>
            </w:r>
          </w:p>
        </w:tc>
      </w:tr>
      <w:tr w:rsidR="007710D8" w:rsidRPr="006D5ECF" w:rsidTr="007710D8">
        <w:trPr>
          <w:trHeight w:val="283"/>
        </w:trPr>
        <w:tc>
          <w:tcPr>
            <w:tcW w:w="552" w:type="dxa"/>
            <w:vMerge w:val="restart"/>
          </w:tcPr>
          <w:p w:rsidR="007710D8" w:rsidRPr="006D5ECF" w:rsidRDefault="007710D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1.1</w:t>
            </w:r>
          </w:p>
        </w:tc>
        <w:tc>
          <w:tcPr>
            <w:tcW w:w="1824" w:type="dxa"/>
            <w:vMerge w:val="restart"/>
          </w:tcPr>
          <w:p w:rsidR="007710D8" w:rsidRPr="006D5ECF" w:rsidRDefault="007710D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Строительство бассейна</w:t>
            </w:r>
          </w:p>
        </w:tc>
        <w:tc>
          <w:tcPr>
            <w:tcW w:w="1276" w:type="dxa"/>
          </w:tcPr>
          <w:p w:rsidR="007710D8" w:rsidRPr="006D5ECF" w:rsidRDefault="007710D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7710D8" w:rsidRPr="006D5ECF" w:rsidRDefault="007710D8" w:rsidP="003C6970">
            <w:pPr>
              <w:ind w:left="-533" w:firstLine="533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710D8" w:rsidRPr="006D5ECF" w:rsidRDefault="007710D8" w:rsidP="003C6970">
            <w:pPr>
              <w:ind w:left="-533" w:firstLine="533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710D8" w:rsidRPr="006D5ECF" w:rsidRDefault="007710D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710D8" w:rsidRPr="006D5ECF" w:rsidRDefault="007710D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7710D8" w:rsidRPr="006D5ECF" w:rsidRDefault="007710D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D7DC8">
              <w:rPr>
                <w:sz w:val="20"/>
                <w:szCs w:val="20"/>
              </w:rPr>
              <w:t>беспечение улучшения состояния здоровья населения, формирование здорового образа жизни</w:t>
            </w:r>
          </w:p>
        </w:tc>
      </w:tr>
      <w:tr w:rsidR="003C6970" w:rsidRPr="006D5ECF" w:rsidTr="00B46521">
        <w:tc>
          <w:tcPr>
            <w:tcW w:w="552" w:type="dxa"/>
            <w:vMerge/>
          </w:tcPr>
          <w:p w:rsidR="003C6970" w:rsidRPr="006D5ECF" w:rsidRDefault="003C6970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3C6970" w:rsidRPr="006D5ECF" w:rsidRDefault="003C6970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3C6970" w:rsidRPr="006D5ECF" w:rsidRDefault="003C6970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3C6970" w:rsidRPr="006D5ECF" w:rsidRDefault="003C6970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C6970" w:rsidRPr="006D5ECF" w:rsidRDefault="003C6970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3C6970" w:rsidRPr="006D5ECF" w:rsidRDefault="003C6970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C6970" w:rsidRPr="006D5ECF" w:rsidRDefault="003C6970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C6970" w:rsidRPr="006D5ECF" w:rsidRDefault="003C6970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3C6970" w:rsidRPr="006D5ECF" w:rsidTr="00B46521">
        <w:tc>
          <w:tcPr>
            <w:tcW w:w="552" w:type="dxa"/>
            <w:vMerge/>
          </w:tcPr>
          <w:p w:rsidR="003C6970" w:rsidRPr="006D5ECF" w:rsidRDefault="003C6970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3C6970" w:rsidRPr="006D5ECF" w:rsidRDefault="003C6970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3C6970" w:rsidRPr="006D5ECF" w:rsidRDefault="003C6970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3C6970" w:rsidRPr="006D5ECF" w:rsidRDefault="003C6970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C6970" w:rsidRPr="006D5ECF" w:rsidRDefault="003C6970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3C6970" w:rsidRPr="006D5ECF" w:rsidRDefault="003C6970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C6970" w:rsidRPr="006D5ECF" w:rsidRDefault="003C6970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C6970" w:rsidRPr="006D5ECF" w:rsidRDefault="003C6970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3C6970" w:rsidRPr="006D5ECF" w:rsidTr="00B46521">
        <w:tc>
          <w:tcPr>
            <w:tcW w:w="552" w:type="dxa"/>
            <w:vMerge/>
          </w:tcPr>
          <w:p w:rsidR="003C6970" w:rsidRPr="006D5ECF" w:rsidRDefault="003C6970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3C6970" w:rsidRPr="006D5ECF" w:rsidRDefault="003C6970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3C6970" w:rsidRPr="006D5ECF" w:rsidRDefault="003C6970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3C6970" w:rsidRPr="006D5ECF" w:rsidRDefault="003C6970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C6970" w:rsidRPr="006D5ECF" w:rsidRDefault="003C6970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3C6970" w:rsidRPr="006D5ECF" w:rsidRDefault="003C6970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C6970" w:rsidRPr="006D5ECF" w:rsidRDefault="003C6970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C6970" w:rsidRPr="006D5ECF" w:rsidRDefault="003C6970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712D08" w:rsidRPr="006D5ECF" w:rsidTr="00B46521">
        <w:tc>
          <w:tcPr>
            <w:tcW w:w="552" w:type="dxa"/>
            <w:vMerge/>
          </w:tcPr>
          <w:p w:rsidR="00712D08" w:rsidRPr="006D5EC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712D08" w:rsidRPr="006D5EC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12D08" w:rsidRPr="006D5EC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2021-2025</w:t>
            </w:r>
          </w:p>
        </w:tc>
        <w:tc>
          <w:tcPr>
            <w:tcW w:w="992" w:type="dxa"/>
          </w:tcPr>
          <w:p w:rsidR="00712D08" w:rsidRPr="006D5ECF" w:rsidRDefault="00D154A1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9500,0</w:t>
            </w:r>
          </w:p>
        </w:tc>
        <w:tc>
          <w:tcPr>
            <w:tcW w:w="851" w:type="dxa"/>
          </w:tcPr>
          <w:p w:rsidR="00712D08" w:rsidRPr="006D5ECF" w:rsidRDefault="00712D08" w:rsidP="003D2419">
            <w:pPr>
              <w:ind w:left="-277" w:firstLine="277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12D08" w:rsidRPr="006D5ECF" w:rsidRDefault="00D154A1" w:rsidP="00AF1C4D">
            <w:pPr>
              <w:ind w:left="-277" w:firstLine="277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9025,0</w:t>
            </w:r>
          </w:p>
        </w:tc>
        <w:tc>
          <w:tcPr>
            <w:tcW w:w="709" w:type="dxa"/>
          </w:tcPr>
          <w:p w:rsidR="00712D08" w:rsidRPr="006D5ECF" w:rsidRDefault="00D154A1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475,0</w:t>
            </w:r>
          </w:p>
        </w:tc>
        <w:tc>
          <w:tcPr>
            <w:tcW w:w="2693" w:type="dxa"/>
            <w:vMerge/>
          </w:tcPr>
          <w:p w:rsidR="00712D08" w:rsidRPr="006D5EC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712D08" w:rsidRPr="00F70DFF" w:rsidTr="00B46521">
        <w:tc>
          <w:tcPr>
            <w:tcW w:w="552" w:type="dxa"/>
            <w:vMerge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70D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12D08" w:rsidRPr="00712D08" w:rsidRDefault="00D154A1" w:rsidP="003D241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9500,0</w:t>
            </w:r>
          </w:p>
        </w:tc>
        <w:tc>
          <w:tcPr>
            <w:tcW w:w="851" w:type="dxa"/>
          </w:tcPr>
          <w:p w:rsidR="00712D08" w:rsidRPr="00F70DFF" w:rsidRDefault="00712D08" w:rsidP="003D241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12D08" w:rsidRPr="00F70DFF" w:rsidRDefault="00D154A1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9025,0</w:t>
            </w:r>
          </w:p>
        </w:tc>
        <w:tc>
          <w:tcPr>
            <w:tcW w:w="709" w:type="dxa"/>
          </w:tcPr>
          <w:p w:rsidR="00712D08" w:rsidRPr="00F70DFF" w:rsidRDefault="00D154A1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475,0</w:t>
            </w:r>
          </w:p>
        </w:tc>
        <w:tc>
          <w:tcPr>
            <w:tcW w:w="2693" w:type="dxa"/>
            <w:vMerge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712D08" w:rsidRPr="00F70DFF" w:rsidTr="00B46521">
        <w:tc>
          <w:tcPr>
            <w:tcW w:w="552" w:type="dxa"/>
            <w:vMerge w:val="restart"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70DF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1.2</w:t>
            </w:r>
          </w:p>
        </w:tc>
        <w:tc>
          <w:tcPr>
            <w:tcW w:w="1824" w:type="dxa"/>
            <w:vMerge w:val="restart"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Строительство футбольного поля</w:t>
            </w:r>
          </w:p>
        </w:tc>
        <w:tc>
          <w:tcPr>
            <w:tcW w:w="1276" w:type="dxa"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12D08" w:rsidRPr="00F70DFF" w:rsidRDefault="00712D08" w:rsidP="003D241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712D08" w:rsidRPr="003D7DC8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D7DC8">
              <w:rPr>
                <w:sz w:val="20"/>
                <w:szCs w:val="20"/>
              </w:rPr>
              <w:t>беспечение улучшения состояния здоровья населения, формирование здорового образа жизни</w:t>
            </w:r>
          </w:p>
        </w:tc>
      </w:tr>
      <w:tr w:rsidR="00712D08" w:rsidRPr="00F70DFF" w:rsidTr="00B46521">
        <w:tc>
          <w:tcPr>
            <w:tcW w:w="552" w:type="dxa"/>
            <w:vMerge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12D08" w:rsidRPr="00F70DFF" w:rsidRDefault="00712D08" w:rsidP="003D241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712D08" w:rsidRPr="00F70DFF" w:rsidTr="00B46521">
        <w:tc>
          <w:tcPr>
            <w:tcW w:w="552" w:type="dxa"/>
            <w:vMerge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12D08" w:rsidRPr="00F70DFF" w:rsidRDefault="00712D08" w:rsidP="003D241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712D08" w:rsidRPr="00F70DFF" w:rsidTr="00B46521">
        <w:tc>
          <w:tcPr>
            <w:tcW w:w="552" w:type="dxa"/>
            <w:vMerge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12D08" w:rsidRPr="00F70DFF" w:rsidRDefault="00712D08" w:rsidP="003D241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712D08" w:rsidRPr="00F70DFF" w:rsidTr="00B46521">
        <w:tc>
          <w:tcPr>
            <w:tcW w:w="552" w:type="dxa"/>
            <w:vMerge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12D08" w:rsidRPr="00F70DFF" w:rsidRDefault="00712D08" w:rsidP="003D241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712D08" w:rsidRPr="00F70DFF" w:rsidTr="00B46521">
        <w:tc>
          <w:tcPr>
            <w:tcW w:w="552" w:type="dxa"/>
            <w:vMerge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2021-2025</w:t>
            </w:r>
          </w:p>
        </w:tc>
        <w:tc>
          <w:tcPr>
            <w:tcW w:w="992" w:type="dxa"/>
          </w:tcPr>
          <w:p w:rsidR="00712D08" w:rsidRPr="00F70DFF" w:rsidRDefault="00D154A1" w:rsidP="003D241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1500,0</w:t>
            </w:r>
          </w:p>
        </w:tc>
        <w:tc>
          <w:tcPr>
            <w:tcW w:w="851" w:type="dxa"/>
          </w:tcPr>
          <w:p w:rsidR="00712D08" w:rsidRPr="00F70DFF" w:rsidRDefault="00712D08" w:rsidP="003D241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12D08" w:rsidRPr="00F70DFF" w:rsidRDefault="00D154A1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1425,0</w:t>
            </w:r>
          </w:p>
        </w:tc>
        <w:tc>
          <w:tcPr>
            <w:tcW w:w="709" w:type="dxa"/>
          </w:tcPr>
          <w:p w:rsidR="00712D08" w:rsidRPr="00F70DFF" w:rsidRDefault="00D154A1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75,0</w:t>
            </w:r>
          </w:p>
        </w:tc>
        <w:tc>
          <w:tcPr>
            <w:tcW w:w="2693" w:type="dxa"/>
            <w:vMerge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712D08" w:rsidRPr="00F70DFF" w:rsidTr="00B46521">
        <w:tc>
          <w:tcPr>
            <w:tcW w:w="552" w:type="dxa"/>
            <w:vMerge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70D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12D08" w:rsidRPr="00F70DFF" w:rsidRDefault="00D154A1" w:rsidP="003D241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1500,0</w:t>
            </w:r>
          </w:p>
        </w:tc>
        <w:tc>
          <w:tcPr>
            <w:tcW w:w="851" w:type="dxa"/>
          </w:tcPr>
          <w:p w:rsidR="00712D08" w:rsidRPr="00F70DFF" w:rsidRDefault="00712D08" w:rsidP="003D241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12D08" w:rsidRPr="00F70DFF" w:rsidRDefault="00D154A1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1425,0</w:t>
            </w:r>
          </w:p>
        </w:tc>
        <w:tc>
          <w:tcPr>
            <w:tcW w:w="709" w:type="dxa"/>
          </w:tcPr>
          <w:p w:rsidR="00712D08" w:rsidRPr="00F70DFF" w:rsidRDefault="00D154A1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2693" w:type="dxa"/>
            <w:vMerge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712D08" w:rsidRPr="00F70DFF" w:rsidTr="0066143F">
        <w:trPr>
          <w:trHeight w:val="357"/>
        </w:trPr>
        <w:tc>
          <w:tcPr>
            <w:tcW w:w="552" w:type="dxa"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  <w:tc>
          <w:tcPr>
            <w:tcW w:w="9195" w:type="dxa"/>
            <w:gridSpan w:val="7"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Мероприятия, направленные на улучшение условий проживания населения</w:t>
            </w:r>
          </w:p>
        </w:tc>
      </w:tr>
      <w:tr w:rsidR="00712D08" w:rsidRPr="00F70DFF" w:rsidTr="00B46521">
        <w:tc>
          <w:tcPr>
            <w:tcW w:w="552" w:type="dxa"/>
            <w:vMerge w:val="restart"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2.1.</w:t>
            </w:r>
          </w:p>
        </w:tc>
        <w:tc>
          <w:tcPr>
            <w:tcW w:w="1824" w:type="dxa"/>
            <w:vMerge w:val="restart"/>
          </w:tcPr>
          <w:p w:rsidR="00712D08" w:rsidRPr="00EE558C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E55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Строительство магазина смешанных </w:t>
            </w:r>
            <w:r w:rsidRPr="00EE558C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товаров</w:t>
            </w:r>
          </w:p>
        </w:tc>
        <w:tc>
          <w:tcPr>
            <w:tcW w:w="1276" w:type="dxa"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2D08" w:rsidRPr="00F70DFF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712D08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Создание условий для роста налогового потенциала и роста собственных доходов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местного бюджета.</w:t>
            </w:r>
          </w:p>
          <w:p w:rsidR="00712D08" w:rsidRPr="00D46E4B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D46E4B">
              <w:rPr>
                <w:sz w:val="20"/>
                <w:szCs w:val="20"/>
              </w:rPr>
              <w:t>оздание условий для развития и укрепления торговой сети в поселении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712D08" w:rsidRPr="003873E5" w:rsidTr="00B46521">
        <w:tc>
          <w:tcPr>
            <w:tcW w:w="552" w:type="dxa"/>
            <w:vMerge/>
          </w:tcPr>
          <w:p w:rsidR="00712D08" w:rsidRPr="003873E5" w:rsidRDefault="00712D08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712D08" w:rsidRPr="003873E5" w:rsidRDefault="00712D08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240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712D08" w:rsidRPr="003873E5" w:rsidRDefault="00712D08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12D08" w:rsidRPr="003873E5" w:rsidRDefault="00712D08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12D08" w:rsidRPr="003873E5" w:rsidRDefault="00712D08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2D08" w:rsidRPr="003873E5" w:rsidRDefault="00712D08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12D08" w:rsidRPr="003873E5" w:rsidRDefault="00712D08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712D08" w:rsidRPr="003873E5" w:rsidTr="00B46521">
        <w:tc>
          <w:tcPr>
            <w:tcW w:w="552" w:type="dxa"/>
            <w:vMerge/>
          </w:tcPr>
          <w:p w:rsidR="00712D08" w:rsidRPr="003873E5" w:rsidRDefault="00712D08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712D08" w:rsidRPr="003873E5" w:rsidRDefault="00712D08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240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712D08" w:rsidRPr="003873E5" w:rsidRDefault="00712D08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12D08" w:rsidRPr="003873E5" w:rsidRDefault="00712D08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12D08" w:rsidRPr="003873E5" w:rsidRDefault="00712D08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2D08" w:rsidRPr="003873E5" w:rsidRDefault="00712D08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12D08" w:rsidRPr="003873E5" w:rsidRDefault="00712D08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712D08" w:rsidRPr="003873E5" w:rsidTr="00B46521">
        <w:tc>
          <w:tcPr>
            <w:tcW w:w="552" w:type="dxa"/>
            <w:vMerge/>
          </w:tcPr>
          <w:p w:rsidR="00712D08" w:rsidRPr="003873E5" w:rsidRDefault="00712D08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712D08" w:rsidRPr="003873E5" w:rsidRDefault="00712D08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240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712D08" w:rsidRPr="003873E5" w:rsidRDefault="00712D08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12D08" w:rsidRPr="003873E5" w:rsidRDefault="00712D08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12D08" w:rsidRPr="003873E5" w:rsidRDefault="00712D08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2D08" w:rsidRPr="003873E5" w:rsidRDefault="00712D08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12D08" w:rsidRPr="003873E5" w:rsidRDefault="00712D08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712D08" w:rsidRPr="003873E5" w:rsidTr="00B46521">
        <w:tc>
          <w:tcPr>
            <w:tcW w:w="552" w:type="dxa"/>
            <w:vMerge/>
          </w:tcPr>
          <w:p w:rsidR="00712D08" w:rsidRPr="003873E5" w:rsidRDefault="00712D08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712D08" w:rsidRPr="003873E5" w:rsidRDefault="00712D08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240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712D08" w:rsidRPr="003873E5" w:rsidRDefault="00712D08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12D08" w:rsidRPr="003873E5" w:rsidRDefault="00712D08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12D08" w:rsidRPr="003873E5" w:rsidRDefault="00712D08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2D08" w:rsidRPr="003873E5" w:rsidRDefault="00712D08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12D08" w:rsidRPr="003873E5" w:rsidRDefault="00712D08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1B04E7" w:rsidRPr="003873E5" w:rsidTr="00B46521">
        <w:tc>
          <w:tcPr>
            <w:tcW w:w="552" w:type="dxa"/>
            <w:vMerge/>
          </w:tcPr>
          <w:p w:rsidR="001B04E7" w:rsidRPr="003873E5" w:rsidRDefault="001B04E7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1B04E7" w:rsidRPr="003873E5" w:rsidRDefault="001B04E7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4E7" w:rsidRPr="00D24093" w:rsidRDefault="001B04E7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240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2021-2025</w:t>
            </w:r>
          </w:p>
        </w:tc>
        <w:tc>
          <w:tcPr>
            <w:tcW w:w="992" w:type="dxa"/>
          </w:tcPr>
          <w:p w:rsidR="001B04E7" w:rsidRPr="00695DCF" w:rsidRDefault="00D154A1" w:rsidP="003D241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2600,0</w:t>
            </w:r>
          </w:p>
        </w:tc>
        <w:tc>
          <w:tcPr>
            <w:tcW w:w="851" w:type="dxa"/>
          </w:tcPr>
          <w:p w:rsidR="001B04E7" w:rsidRPr="00695DCF" w:rsidRDefault="00D154A1" w:rsidP="003D241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2600,0</w:t>
            </w:r>
          </w:p>
        </w:tc>
        <w:tc>
          <w:tcPr>
            <w:tcW w:w="850" w:type="dxa"/>
          </w:tcPr>
          <w:p w:rsidR="001B04E7" w:rsidRPr="00695DCF" w:rsidRDefault="001B04E7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B04E7" w:rsidRPr="003873E5" w:rsidRDefault="001B04E7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B04E7" w:rsidRPr="003873E5" w:rsidRDefault="001B04E7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1B04E7" w:rsidRPr="003873E5" w:rsidTr="00B46521">
        <w:tc>
          <w:tcPr>
            <w:tcW w:w="552" w:type="dxa"/>
            <w:vMerge/>
          </w:tcPr>
          <w:p w:rsidR="001B04E7" w:rsidRPr="003873E5" w:rsidRDefault="001B04E7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1B04E7" w:rsidRPr="003873E5" w:rsidRDefault="001B04E7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4E7" w:rsidRPr="003873E5" w:rsidRDefault="001B04E7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1B04E7" w:rsidRPr="003873E5" w:rsidRDefault="00D154A1" w:rsidP="003D241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2600,0</w:t>
            </w:r>
          </w:p>
        </w:tc>
        <w:tc>
          <w:tcPr>
            <w:tcW w:w="851" w:type="dxa"/>
          </w:tcPr>
          <w:p w:rsidR="001B04E7" w:rsidRPr="003873E5" w:rsidRDefault="00D154A1" w:rsidP="003D241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2600,0</w:t>
            </w:r>
          </w:p>
        </w:tc>
        <w:tc>
          <w:tcPr>
            <w:tcW w:w="850" w:type="dxa"/>
          </w:tcPr>
          <w:p w:rsidR="001B04E7" w:rsidRPr="003873E5" w:rsidRDefault="001B04E7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B04E7" w:rsidRPr="003873E5" w:rsidRDefault="001B04E7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B04E7" w:rsidRPr="003873E5" w:rsidRDefault="001B04E7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712D08" w:rsidRPr="00D24093" w:rsidTr="00B46521">
        <w:tc>
          <w:tcPr>
            <w:tcW w:w="552" w:type="dxa"/>
            <w:vMerge w:val="restart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240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2.2.</w:t>
            </w:r>
          </w:p>
        </w:tc>
        <w:tc>
          <w:tcPr>
            <w:tcW w:w="1824" w:type="dxa"/>
            <w:vMerge w:val="restart"/>
          </w:tcPr>
          <w:p w:rsidR="00712D08" w:rsidRPr="00EE558C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E55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Строительство кафе</w:t>
            </w:r>
          </w:p>
        </w:tc>
        <w:tc>
          <w:tcPr>
            <w:tcW w:w="1276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712D08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Повышение занятости населения. </w:t>
            </w:r>
          </w:p>
          <w:p w:rsidR="00712D08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Создание условий для роста налогового потенциала и роста собственных доходов местного бюджета.</w:t>
            </w:r>
          </w:p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Повышение качества жизни населения.</w:t>
            </w:r>
          </w:p>
        </w:tc>
      </w:tr>
      <w:tr w:rsidR="00712D08" w:rsidRPr="00D24093" w:rsidTr="00B46521">
        <w:tc>
          <w:tcPr>
            <w:tcW w:w="552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712D08" w:rsidRPr="00D24093" w:rsidTr="00B46521">
        <w:tc>
          <w:tcPr>
            <w:tcW w:w="552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712D08" w:rsidRPr="00D24093" w:rsidTr="00B46521">
        <w:tc>
          <w:tcPr>
            <w:tcW w:w="552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712D08" w:rsidRPr="00D24093" w:rsidTr="00B46521">
        <w:tc>
          <w:tcPr>
            <w:tcW w:w="552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1B04E7" w:rsidRPr="00D24093" w:rsidTr="00B46521">
        <w:tc>
          <w:tcPr>
            <w:tcW w:w="552" w:type="dxa"/>
            <w:vMerge/>
          </w:tcPr>
          <w:p w:rsidR="001B04E7" w:rsidRPr="00D24093" w:rsidRDefault="001B04E7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1B04E7" w:rsidRPr="00D24093" w:rsidRDefault="001B04E7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4E7" w:rsidRPr="00D24093" w:rsidRDefault="001B04E7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2021-2025</w:t>
            </w:r>
          </w:p>
        </w:tc>
        <w:tc>
          <w:tcPr>
            <w:tcW w:w="992" w:type="dxa"/>
          </w:tcPr>
          <w:p w:rsidR="001B04E7" w:rsidRPr="00D24093" w:rsidRDefault="00D154A1" w:rsidP="003D241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2500,0</w:t>
            </w:r>
          </w:p>
        </w:tc>
        <w:tc>
          <w:tcPr>
            <w:tcW w:w="851" w:type="dxa"/>
          </w:tcPr>
          <w:p w:rsidR="001B04E7" w:rsidRPr="00D24093" w:rsidRDefault="00D154A1" w:rsidP="003D241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2500,0</w:t>
            </w:r>
          </w:p>
        </w:tc>
        <w:tc>
          <w:tcPr>
            <w:tcW w:w="850" w:type="dxa"/>
          </w:tcPr>
          <w:p w:rsidR="001B04E7" w:rsidRPr="00D24093" w:rsidRDefault="001B04E7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B04E7" w:rsidRPr="00D24093" w:rsidRDefault="001B04E7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B04E7" w:rsidRPr="00D24093" w:rsidRDefault="001B04E7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1B04E7" w:rsidRPr="00D24093" w:rsidTr="001B04E7">
        <w:trPr>
          <w:trHeight w:val="391"/>
        </w:trPr>
        <w:tc>
          <w:tcPr>
            <w:tcW w:w="552" w:type="dxa"/>
            <w:vMerge/>
          </w:tcPr>
          <w:p w:rsidR="001B04E7" w:rsidRPr="00D24093" w:rsidRDefault="001B04E7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1B04E7" w:rsidRPr="00D24093" w:rsidRDefault="001B04E7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4E7" w:rsidRPr="00EE4237" w:rsidRDefault="001B04E7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E423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1B04E7" w:rsidRPr="00EE4237" w:rsidRDefault="00D154A1" w:rsidP="003D241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2500,0</w:t>
            </w:r>
          </w:p>
        </w:tc>
        <w:tc>
          <w:tcPr>
            <w:tcW w:w="851" w:type="dxa"/>
          </w:tcPr>
          <w:p w:rsidR="001B04E7" w:rsidRPr="00EE4237" w:rsidRDefault="00D154A1" w:rsidP="003D241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2500,0</w:t>
            </w:r>
          </w:p>
        </w:tc>
        <w:tc>
          <w:tcPr>
            <w:tcW w:w="850" w:type="dxa"/>
          </w:tcPr>
          <w:p w:rsidR="001B04E7" w:rsidRPr="00EE4237" w:rsidRDefault="001B04E7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B04E7" w:rsidRPr="00EE4237" w:rsidRDefault="001B04E7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B04E7" w:rsidRPr="00D24093" w:rsidRDefault="001B04E7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712D08" w:rsidRPr="00D24093" w:rsidTr="00B46521">
        <w:tc>
          <w:tcPr>
            <w:tcW w:w="552" w:type="dxa"/>
            <w:vMerge w:val="restart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2.3</w:t>
            </w:r>
          </w:p>
        </w:tc>
        <w:tc>
          <w:tcPr>
            <w:tcW w:w="1824" w:type="dxa"/>
            <w:vMerge w:val="restart"/>
          </w:tcPr>
          <w:p w:rsidR="00712D08" w:rsidRPr="00EE558C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E55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Строительство аптеки</w:t>
            </w:r>
          </w:p>
        </w:tc>
        <w:tc>
          <w:tcPr>
            <w:tcW w:w="1276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712D08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Повышение занятости населения. </w:t>
            </w:r>
          </w:p>
          <w:p w:rsidR="00712D08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Создание условий для роста налогового потенциала и роста собственных доходов местного бюджета.</w:t>
            </w:r>
          </w:p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Повышение качества жизни населения. </w:t>
            </w:r>
          </w:p>
        </w:tc>
      </w:tr>
      <w:tr w:rsidR="00712D08" w:rsidRPr="00D24093" w:rsidTr="00B46521">
        <w:tc>
          <w:tcPr>
            <w:tcW w:w="552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712D08" w:rsidRPr="00D24093" w:rsidTr="00B46521">
        <w:tc>
          <w:tcPr>
            <w:tcW w:w="552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712D08" w:rsidRPr="00D24093" w:rsidTr="00B46521">
        <w:tc>
          <w:tcPr>
            <w:tcW w:w="552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712D08" w:rsidRPr="00D24093" w:rsidTr="00B46521">
        <w:tc>
          <w:tcPr>
            <w:tcW w:w="552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1B04E7" w:rsidRPr="00D24093" w:rsidTr="00B46521">
        <w:tc>
          <w:tcPr>
            <w:tcW w:w="552" w:type="dxa"/>
            <w:vMerge/>
          </w:tcPr>
          <w:p w:rsidR="001B04E7" w:rsidRPr="00D24093" w:rsidRDefault="001B04E7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1B04E7" w:rsidRPr="00D24093" w:rsidRDefault="001B04E7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4E7" w:rsidRPr="00D24093" w:rsidRDefault="001B04E7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2021-2025</w:t>
            </w:r>
          </w:p>
        </w:tc>
        <w:tc>
          <w:tcPr>
            <w:tcW w:w="992" w:type="dxa"/>
          </w:tcPr>
          <w:p w:rsidR="001B04E7" w:rsidRPr="00D24093" w:rsidRDefault="00ED66E0" w:rsidP="003D241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1300,0</w:t>
            </w:r>
          </w:p>
        </w:tc>
        <w:tc>
          <w:tcPr>
            <w:tcW w:w="851" w:type="dxa"/>
          </w:tcPr>
          <w:p w:rsidR="001B04E7" w:rsidRPr="00D24093" w:rsidRDefault="00ED66E0" w:rsidP="003D241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1300,0</w:t>
            </w:r>
          </w:p>
        </w:tc>
        <w:tc>
          <w:tcPr>
            <w:tcW w:w="850" w:type="dxa"/>
          </w:tcPr>
          <w:p w:rsidR="001B04E7" w:rsidRPr="00D24093" w:rsidRDefault="001B04E7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B04E7" w:rsidRPr="00D24093" w:rsidRDefault="001B04E7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B04E7" w:rsidRPr="00D24093" w:rsidRDefault="001B04E7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1B04E7" w:rsidRPr="00D24093" w:rsidTr="00B46521">
        <w:tc>
          <w:tcPr>
            <w:tcW w:w="552" w:type="dxa"/>
            <w:vMerge/>
          </w:tcPr>
          <w:p w:rsidR="001B04E7" w:rsidRPr="00D24093" w:rsidRDefault="001B04E7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1B04E7" w:rsidRPr="00D24093" w:rsidRDefault="001B04E7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4E7" w:rsidRPr="00EE4237" w:rsidRDefault="001B04E7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E423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1B04E7" w:rsidRPr="00EE4237" w:rsidRDefault="00ED66E0" w:rsidP="003D241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1300,0</w:t>
            </w:r>
          </w:p>
        </w:tc>
        <w:tc>
          <w:tcPr>
            <w:tcW w:w="851" w:type="dxa"/>
          </w:tcPr>
          <w:p w:rsidR="001B04E7" w:rsidRPr="00EE4237" w:rsidRDefault="00ED66E0" w:rsidP="003D241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1300,0</w:t>
            </w:r>
          </w:p>
        </w:tc>
        <w:tc>
          <w:tcPr>
            <w:tcW w:w="850" w:type="dxa"/>
          </w:tcPr>
          <w:p w:rsidR="001B04E7" w:rsidRPr="00EE4237" w:rsidRDefault="001B04E7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B04E7" w:rsidRPr="00EE4237" w:rsidRDefault="001B04E7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B04E7" w:rsidRPr="00D24093" w:rsidRDefault="001B04E7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712D08" w:rsidRPr="00D24093" w:rsidTr="00B46521">
        <w:tc>
          <w:tcPr>
            <w:tcW w:w="552" w:type="dxa"/>
            <w:vMerge w:val="restart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2.4</w:t>
            </w:r>
          </w:p>
        </w:tc>
        <w:tc>
          <w:tcPr>
            <w:tcW w:w="1824" w:type="dxa"/>
            <w:vMerge w:val="restart"/>
          </w:tcPr>
          <w:p w:rsidR="00712D08" w:rsidRPr="00EE558C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E55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Строительство предприятия бытового обслуживания</w:t>
            </w:r>
          </w:p>
        </w:tc>
        <w:tc>
          <w:tcPr>
            <w:tcW w:w="1276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712D08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Повышение занятости населения. </w:t>
            </w:r>
          </w:p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46E4B">
              <w:rPr>
                <w:sz w:val="20"/>
                <w:szCs w:val="20"/>
              </w:rPr>
              <w:t>беспечение жителей поселения широким кругом качественных бытовых услуг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.</w:t>
            </w:r>
          </w:p>
        </w:tc>
      </w:tr>
      <w:tr w:rsidR="00712D08" w:rsidRPr="00D24093" w:rsidTr="00B46521">
        <w:tc>
          <w:tcPr>
            <w:tcW w:w="552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712D08" w:rsidRPr="00D24093" w:rsidTr="00B46521">
        <w:tc>
          <w:tcPr>
            <w:tcW w:w="552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712D08" w:rsidRPr="00D24093" w:rsidTr="00B46521">
        <w:tc>
          <w:tcPr>
            <w:tcW w:w="552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712D08" w:rsidRPr="00D24093" w:rsidTr="00B46521">
        <w:tc>
          <w:tcPr>
            <w:tcW w:w="552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712D08" w:rsidRPr="00D24093" w:rsidTr="00B46521">
        <w:tc>
          <w:tcPr>
            <w:tcW w:w="552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2021-2025</w:t>
            </w:r>
          </w:p>
        </w:tc>
        <w:tc>
          <w:tcPr>
            <w:tcW w:w="992" w:type="dxa"/>
          </w:tcPr>
          <w:p w:rsidR="00712D08" w:rsidRPr="00D24093" w:rsidRDefault="00ED66E0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1450,0</w:t>
            </w:r>
          </w:p>
        </w:tc>
        <w:tc>
          <w:tcPr>
            <w:tcW w:w="851" w:type="dxa"/>
          </w:tcPr>
          <w:p w:rsidR="00712D08" w:rsidRPr="00D24093" w:rsidRDefault="00ED66E0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1450,0</w:t>
            </w:r>
          </w:p>
        </w:tc>
        <w:tc>
          <w:tcPr>
            <w:tcW w:w="850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712D08" w:rsidRPr="00D24093" w:rsidTr="00B46521">
        <w:tc>
          <w:tcPr>
            <w:tcW w:w="552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12D08" w:rsidRPr="00924EDE" w:rsidRDefault="00712D08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24ED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12D08" w:rsidRPr="00924EDE" w:rsidRDefault="00ED66E0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1450,0</w:t>
            </w:r>
          </w:p>
        </w:tc>
        <w:tc>
          <w:tcPr>
            <w:tcW w:w="851" w:type="dxa"/>
          </w:tcPr>
          <w:p w:rsidR="00712D08" w:rsidRPr="00924EDE" w:rsidRDefault="00ED66E0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1450,0</w:t>
            </w:r>
          </w:p>
        </w:tc>
        <w:tc>
          <w:tcPr>
            <w:tcW w:w="850" w:type="dxa"/>
          </w:tcPr>
          <w:p w:rsidR="00712D08" w:rsidRPr="00924EDE" w:rsidRDefault="00712D08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2D08" w:rsidRPr="00924EDE" w:rsidRDefault="00712D08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712D08" w:rsidRPr="00D24093" w:rsidTr="00B46521">
        <w:tc>
          <w:tcPr>
            <w:tcW w:w="552" w:type="dxa"/>
            <w:vMerge w:val="restart"/>
          </w:tcPr>
          <w:p w:rsidR="00712D08" w:rsidRPr="00D24093" w:rsidRDefault="00712D08" w:rsidP="005744F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2.</w:t>
            </w:r>
            <w:r w:rsidR="005744F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</w:t>
            </w:r>
          </w:p>
        </w:tc>
        <w:tc>
          <w:tcPr>
            <w:tcW w:w="1824" w:type="dxa"/>
            <w:vMerge w:val="restart"/>
          </w:tcPr>
          <w:p w:rsidR="00712D08" w:rsidRPr="00EE558C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E55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1276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Улучшение качества улично-дорожной сети</w:t>
            </w:r>
          </w:p>
        </w:tc>
      </w:tr>
      <w:tr w:rsidR="00712D08" w:rsidRPr="00D24093" w:rsidTr="00B46521">
        <w:tc>
          <w:tcPr>
            <w:tcW w:w="552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712D08" w:rsidRPr="00D24093" w:rsidRDefault="00ED66E0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1255,1</w:t>
            </w:r>
          </w:p>
        </w:tc>
        <w:tc>
          <w:tcPr>
            <w:tcW w:w="851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12D08" w:rsidRPr="00D24093" w:rsidRDefault="00ED66E0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1163,9</w:t>
            </w:r>
          </w:p>
        </w:tc>
        <w:tc>
          <w:tcPr>
            <w:tcW w:w="709" w:type="dxa"/>
          </w:tcPr>
          <w:p w:rsidR="00712D08" w:rsidRPr="00D24093" w:rsidRDefault="00ED66E0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61,2</w:t>
            </w:r>
          </w:p>
        </w:tc>
        <w:tc>
          <w:tcPr>
            <w:tcW w:w="2693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712D08" w:rsidRPr="00D24093" w:rsidTr="00B46521">
        <w:tc>
          <w:tcPr>
            <w:tcW w:w="552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712D08" w:rsidRPr="00D24093" w:rsidRDefault="00ED66E0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1601,9</w:t>
            </w:r>
          </w:p>
        </w:tc>
        <w:tc>
          <w:tcPr>
            <w:tcW w:w="851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12D08" w:rsidRPr="00D24093" w:rsidRDefault="00ED66E0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1521,8</w:t>
            </w:r>
          </w:p>
        </w:tc>
        <w:tc>
          <w:tcPr>
            <w:tcW w:w="709" w:type="dxa"/>
          </w:tcPr>
          <w:p w:rsidR="00712D08" w:rsidRPr="00D24093" w:rsidRDefault="00ED66E0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80,1</w:t>
            </w:r>
          </w:p>
        </w:tc>
        <w:tc>
          <w:tcPr>
            <w:tcW w:w="2693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712D08" w:rsidRPr="00D24093" w:rsidTr="00B46521">
        <w:tc>
          <w:tcPr>
            <w:tcW w:w="552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712D08" w:rsidRPr="00D24093" w:rsidRDefault="00ED66E0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1630,7</w:t>
            </w:r>
          </w:p>
        </w:tc>
        <w:tc>
          <w:tcPr>
            <w:tcW w:w="851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12D08" w:rsidRPr="00D24093" w:rsidRDefault="00ED66E0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1549,2</w:t>
            </w:r>
          </w:p>
        </w:tc>
        <w:tc>
          <w:tcPr>
            <w:tcW w:w="709" w:type="dxa"/>
          </w:tcPr>
          <w:p w:rsidR="00712D08" w:rsidRPr="00D24093" w:rsidRDefault="00ED66E0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81,5</w:t>
            </w:r>
          </w:p>
        </w:tc>
        <w:tc>
          <w:tcPr>
            <w:tcW w:w="2693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712D08" w:rsidRPr="00D24093" w:rsidTr="00B46521">
        <w:tc>
          <w:tcPr>
            <w:tcW w:w="552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712D08" w:rsidRPr="00D24093" w:rsidTr="00B46521">
        <w:tc>
          <w:tcPr>
            <w:tcW w:w="552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2021-2025</w:t>
            </w:r>
          </w:p>
        </w:tc>
        <w:tc>
          <w:tcPr>
            <w:tcW w:w="992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712D08" w:rsidRPr="00D24093" w:rsidTr="00B46521">
        <w:tc>
          <w:tcPr>
            <w:tcW w:w="552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12D08" w:rsidRPr="000C130D" w:rsidRDefault="00712D08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130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12D08" w:rsidRPr="000C130D" w:rsidRDefault="00ED66E0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4457,7</w:t>
            </w:r>
          </w:p>
        </w:tc>
        <w:tc>
          <w:tcPr>
            <w:tcW w:w="851" w:type="dxa"/>
          </w:tcPr>
          <w:p w:rsidR="00712D08" w:rsidRPr="000C130D" w:rsidRDefault="00712D08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12D08" w:rsidRPr="000C130D" w:rsidRDefault="00ED66E0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4234,9</w:t>
            </w:r>
          </w:p>
        </w:tc>
        <w:tc>
          <w:tcPr>
            <w:tcW w:w="709" w:type="dxa"/>
          </w:tcPr>
          <w:p w:rsidR="00712D08" w:rsidRPr="000C130D" w:rsidRDefault="00ED66E0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222,8</w:t>
            </w:r>
          </w:p>
        </w:tc>
        <w:tc>
          <w:tcPr>
            <w:tcW w:w="2693" w:type="dxa"/>
            <w:vMerge/>
          </w:tcPr>
          <w:p w:rsidR="00712D08" w:rsidRPr="00D24093" w:rsidRDefault="00712D0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7710D8" w:rsidRPr="00D24093" w:rsidTr="00B46521">
        <w:tc>
          <w:tcPr>
            <w:tcW w:w="552" w:type="dxa"/>
            <w:vMerge w:val="restart"/>
          </w:tcPr>
          <w:p w:rsidR="007710D8" w:rsidRPr="00D24093" w:rsidRDefault="007710D8" w:rsidP="007710D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2.6</w:t>
            </w:r>
          </w:p>
        </w:tc>
        <w:tc>
          <w:tcPr>
            <w:tcW w:w="1824" w:type="dxa"/>
            <w:vMerge w:val="restart"/>
          </w:tcPr>
          <w:p w:rsidR="007710D8" w:rsidRPr="00D24093" w:rsidRDefault="007710D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72F9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Прачечные самообслуживания и химчистка самообслуживания</w:t>
            </w:r>
          </w:p>
        </w:tc>
        <w:tc>
          <w:tcPr>
            <w:tcW w:w="1276" w:type="dxa"/>
          </w:tcPr>
          <w:p w:rsidR="007710D8" w:rsidRPr="00D24093" w:rsidRDefault="007710D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7710D8" w:rsidRPr="00D24093" w:rsidRDefault="007710D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710D8" w:rsidRPr="00D24093" w:rsidRDefault="007710D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710D8" w:rsidRPr="00D24093" w:rsidRDefault="007710D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710D8" w:rsidRPr="00D24093" w:rsidRDefault="007710D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7710D8" w:rsidRDefault="007710D8" w:rsidP="007710D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Повышение занятости населения. </w:t>
            </w:r>
          </w:p>
          <w:p w:rsidR="007710D8" w:rsidRPr="00D24093" w:rsidRDefault="007710D8" w:rsidP="007710D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46E4B">
              <w:rPr>
                <w:sz w:val="20"/>
                <w:szCs w:val="20"/>
              </w:rPr>
              <w:t>беспечение жителей поселения широким кругом качественных бытовых услуг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.</w:t>
            </w:r>
          </w:p>
        </w:tc>
      </w:tr>
      <w:tr w:rsidR="007710D8" w:rsidRPr="00D24093" w:rsidTr="00B46521">
        <w:tc>
          <w:tcPr>
            <w:tcW w:w="552" w:type="dxa"/>
            <w:vMerge/>
          </w:tcPr>
          <w:p w:rsidR="007710D8" w:rsidRPr="00D24093" w:rsidRDefault="007710D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7710D8" w:rsidRPr="00D24093" w:rsidRDefault="007710D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710D8" w:rsidRPr="00D24093" w:rsidRDefault="007710D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7710D8" w:rsidRPr="00D24093" w:rsidRDefault="007710D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710D8" w:rsidRPr="00D24093" w:rsidRDefault="007710D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710D8" w:rsidRPr="00D24093" w:rsidRDefault="007710D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710D8" w:rsidRPr="00D24093" w:rsidRDefault="007710D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710D8" w:rsidRPr="00D24093" w:rsidRDefault="007710D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7710D8" w:rsidRPr="00D24093" w:rsidTr="00B46521">
        <w:tc>
          <w:tcPr>
            <w:tcW w:w="552" w:type="dxa"/>
            <w:vMerge/>
          </w:tcPr>
          <w:p w:rsidR="007710D8" w:rsidRPr="00D24093" w:rsidRDefault="007710D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7710D8" w:rsidRPr="00D24093" w:rsidRDefault="007710D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710D8" w:rsidRPr="00D24093" w:rsidRDefault="007710D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7710D8" w:rsidRPr="00D24093" w:rsidRDefault="007710D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710D8" w:rsidRPr="00D24093" w:rsidRDefault="007710D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710D8" w:rsidRPr="00D24093" w:rsidRDefault="007710D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710D8" w:rsidRPr="00D24093" w:rsidRDefault="007710D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710D8" w:rsidRPr="00D24093" w:rsidRDefault="007710D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7710D8" w:rsidRPr="00D24093" w:rsidTr="00B46521">
        <w:tc>
          <w:tcPr>
            <w:tcW w:w="552" w:type="dxa"/>
            <w:vMerge/>
          </w:tcPr>
          <w:p w:rsidR="007710D8" w:rsidRPr="00D24093" w:rsidRDefault="007710D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7710D8" w:rsidRPr="00D24093" w:rsidRDefault="007710D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710D8" w:rsidRPr="00D24093" w:rsidRDefault="007710D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7710D8" w:rsidRPr="00D24093" w:rsidRDefault="007710D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710D8" w:rsidRPr="00D24093" w:rsidRDefault="007710D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710D8" w:rsidRPr="00D24093" w:rsidRDefault="007710D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710D8" w:rsidRPr="00D24093" w:rsidRDefault="007710D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710D8" w:rsidRPr="00D24093" w:rsidRDefault="007710D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7710D8" w:rsidRPr="00D24093" w:rsidTr="00B46521">
        <w:tc>
          <w:tcPr>
            <w:tcW w:w="552" w:type="dxa"/>
            <w:vMerge/>
          </w:tcPr>
          <w:p w:rsidR="007710D8" w:rsidRPr="00D24093" w:rsidRDefault="007710D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7710D8" w:rsidRPr="00D24093" w:rsidRDefault="007710D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710D8" w:rsidRPr="00D24093" w:rsidRDefault="007710D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2021-2025</w:t>
            </w:r>
          </w:p>
        </w:tc>
        <w:tc>
          <w:tcPr>
            <w:tcW w:w="992" w:type="dxa"/>
          </w:tcPr>
          <w:p w:rsidR="007710D8" w:rsidRPr="00D24093" w:rsidRDefault="00ED66E0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910,0</w:t>
            </w:r>
          </w:p>
        </w:tc>
        <w:tc>
          <w:tcPr>
            <w:tcW w:w="851" w:type="dxa"/>
          </w:tcPr>
          <w:p w:rsidR="007710D8" w:rsidRPr="00D24093" w:rsidRDefault="00ED66E0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60,0</w:t>
            </w:r>
          </w:p>
        </w:tc>
        <w:tc>
          <w:tcPr>
            <w:tcW w:w="850" w:type="dxa"/>
          </w:tcPr>
          <w:p w:rsidR="007710D8" w:rsidRPr="00D24093" w:rsidRDefault="007710D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850,0</w:t>
            </w:r>
          </w:p>
        </w:tc>
        <w:tc>
          <w:tcPr>
            <w:tcW w:w="709" w:type="dxa"/>
          </w:tcPr>
          <w:p w:rsidR="007710D8" w:rsidRPr="00D24093" w:rsidRDefault="007710D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710D8" w:rsidRPr="00D24093" w:rsidRDefault="007710D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7710D8" w:rsidRPr="00D24093" w:rsidTr="007710D8">
        <w:trPr>
          <w:trHeight w:val="302"/>
        </w:trPr>
        <w:tc>
          <w:tcPr>
            <w:tcW w:w="552" w:type="dxa"/>
            <w:vMerge/>
          </w:tcPr>
          <w:p w:rsidR="007710D8" w:rsidRPr="00D24093" w:rsidRDefault="007710D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7710D8" w:rsidRPr="00D24093" w:rsidRDefault="007710D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710D8" w:rsidRPr="006066CE" w:rsidRDefault="007710D8" w:rsidP="00181D88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066C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710D8" w:rsidRPr="00CD0234" w:rsidRDefault="00ED66E0" w:rsidP="00181D88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910,0</w:t>
            </w:r>
          </w:p>
        </w:tc>
        <w:tc>
          <w:tcPr>
            <w:tcW w:w="851" w:type="dxa"/>
          </w:tcPr>
          <w:p w:rsidR="007710D8" w:rsidRPr="00CD0234" w:rsidRDefault="00ED66E0" w:rsidP="00181D88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850" w:type="dxa"/>
          </w:tcPr>
          <w:p w:rsidR="007710D8" w:rsidRPr="00CD0234" w:rsidRDefault="007710D8" w:rsidP="00181D88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D023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850,0</w:t>
            </w:r>
          </w:p>
        </w:tc>
        <w:tc>
          <w:tcPr>
            <w:tcW w:w="709" w:type="dxa"/>
          </w:tcPr>
          <w:p w:rsidR="007710D8" w:rsidRPr="006066CE" w:rsidRDefault="007710D8" w:rsidP="00181D88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710D8" w:rsidRPr="00D24093" w:rsidRDefault="007710D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181D88" w:rsidRPr="00D24093" w:rsidTr="007710D8">
        <w:trPr>
          <w:trHeight w:val="302"/>
        </w:trPr>
        <w:tc>
          <w:tcPr>
            <w:tcW w:w="552" w:type="dxa"/>
            <w:vMerge w:val="restart"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2.7</w:t>
            </w:r>
          </w:p>
        </w:tc>
        <w:tc>
          <w:tcPr>
            <w:tcW w:w="1824" w:type="dxa"/>
            <w:vMerge w:val="restart"/>
          </w:tcPr>
          <w:p w:rsidR="00181D88" w:rsidRPr="00D24093" w:rsidRDefault="00181D8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Строительство гостиницы</w:t>
            </w:r>
          </w:p>
        </w:tc>
        <w:tc>
          <w:tcPr>
            <w:tcW w:w="1276" w:type="dxa"/>
          </w:tcPr>
          <w:p w:rsidR="00181D88" w:rsidRPr="00D24093" w:rsidRDefault="00181D8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181D88" w:rsidRPr="00D24093" w:rsidRDefault="00181D8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81D88" w:rsidRPr="00D24093" w:rsidRDefault="00181D8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81D88" w:rsidRPr="00D24093" w:rsidRDefault="00181D8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81D88" w:rsidRPr="006066CE" w:rsidRDefault="00181D88" w:rsidP="00181D88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181D88" w:rsidRDefault="00181D8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Повышение занятости населения. </w:t>
            </w:r>
          </w:p>
          <w:p w:rsidR="00181D88" w:rsidRDefault="00181D8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Создание условий для роста налогового потенциала и роста собственных доходов местного бюджета.</w:t>
            </w:r>
          </w:p>
          <w:p w:rsidR="00181D88" w:rsidRPr="00D24093" w:rsidRDefault="00181D8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Повышение качества жизни населения. </w:t>
            </w:r>
          </w:p>
        </w:tc>
      </w:tr>
      <w:tr w:rsidR="00181D88" w:rsidRPr="00D24093" w:rsidTr="007710D8">
        <w:trPr>
          <w:trHeight w:val="302"/>
        </w:trPr>
        <w:tc>
          <w:tcPr>
            <w:tcW w:w="552" w:type="dxa"/>
            <w:vMerge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81D88" w:rsidRPr="00D24093" w:rsidRDefault="00181D8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181D88" w:rsidRPr="00D24093" w:rsidRDefault="00181D8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81D88" w:rsidRPr="00D24093" w:rsidRDefault="00181D8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81D88" w:rsidRPr="00D24093" w:rsidRDefault="00181D8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81D88" w:rsidRPr="006066CE" w:rsidRDefault="00181D88" w:rsidP="00181D88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181D88" w:rsidRPr="00D24093" w:rsidTr="007710D8">
        <w:trPr>
          <w:trHeight w:val="302"/>
        </w:trPr>
        <w:tc>
          <w:tcPr>
            <w:tcW w:w="552" w:type="dxa"/>
            <w:vMerge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81D88" w:rsidRPr="00D24093" w:rsidRDefault="00181D8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181D88" w:rsidRPr="00D24093" w:rsidRDefault="00181D8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81D88" w:rsidRPr="00D24093" w:rsidRDefault="00181D8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81D88" w:rsidRPr="00D24093" w:rsidRDefault="00181D8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81D88" w:rsidRPr="006066CE" w:rsidRDefault="00181D88" w:rsidP="00181D88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181D88" w:rsidRPr="00D24093" w:rsidTr="007710D8">
        <w:trPr>
          <w:trHeight w:val="302"/>
        </w:trPr>
        <w:tc>
          <w:tcPr>
            <w:tcW w:w="552" w:type="dxa"/>
            <w:vMerge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81D88" w:rsidRPr="00D24093" w:rsidRDefault="00181D8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181D88" w:rsidRPr="00D24093" w:rsidRDefault="00181D8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81D88" w:rsidRPr="00D24093" w:rsidRDefault="00181D8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81D88" w:rsidRPr="00D24093" w:rsidRDefault="00181D8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81D88" w:rsidRPr="006066CE" w:rsidRDefault="00181D88" w:rsidP="00181D88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181D88" w:rsidRPr="00D24093" w:rsidTr="007710D8">
        <w:trPr>
          <w:trHeight w:val="302"/>
        </w:trPr>
        <w:tc>
          <w:tcPr>
            <w:tcW w:w="552" w:type="dxa"/>
            <w:vMerge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81D88" w:rsidRPr="00D24093" w:rsidRDefault="00181D8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2021-2025</w:t>
            </w:r>
          </w:p>
        </w:tc>
        <w:tc>
          <w:tcPr>
            <w:tcW w:w="992" w:type="dxa"/>
          </w:tcPr>
          <w:p w:rsidR="00181D88" w:rsidRPr="00D24093" w:rsidRDefault="00181D8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3650,0</w:t>
            </w:r>
          </w:p>
        </w:tc>
        <w:tc>
          <w:tcPr>
            <w:tcW w:w="851" w:type="dxa"/>
          </w:tcPr>
          <w:p w:rsidR="00181D88" w:rsidRPr="00D24093" w:rsidRDefault="00181D8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3650,0</w:t>
            </w:r>
          </w:p>
        </w:tc>
        <w:tc>
          <w:tcPr>
            <w:tcW w:w="850" w:type="dxa"/>
          </w:tcPr>
          <w:p w:rsidR="00181D88" w:rsidRPr="00D24093" w:rsidRDefault="00181D8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81D88" w:rsidRPr="006066CE" w:rsidRDefault="00181D88" w:rsidP="00181D88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181D88" w:rsidRPr="00D24093" w:rsidTr="007710D8">
        <w:trPr>
          <w:trHeight w:val="302"/>
        </w:trPr>
        <w:tc>
          <w:tcPr>
            <w:tcW w:w="552" w:type="dxa"/>
            <w:vMerge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81D88" w:rsidRPr="000C130D" w:rsidRDefault="00181D88" w:rsidP="00181D88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130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181D88" w:rsidRPr="00CD0234" w:rsidRDefault="00181D88" w:rsidP="00181D88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3650,0</w:t>
            </w:r>
          </w:p>
        </w:tc>
        <w:tc>
          <w:tcPr>
            <w:tcW w:w="851" w:type="dxa"/>
          </w:tcPr>
          <w:p w:rsidR="00181D88" w:rsidRPr="00CD0234" w:rsidRDefault="00181D88" w:rsidP="00181D88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3650,0</w:t>
            </w:r>
          </w:p>
        </w:tc>
        <w:tc>
          <w:tcPr>
            <w:tcW w:w="850" w:type="dxa"/>
          </w:tcPr>
          <w:p w:rsidR="00181D88" w:rsidRPr="00CD0234" w:rsidRDefault="00181D88" w:rsidP="00181D88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81D88" w:rsidRPr="006066CE" w:rsidRDefault="00181D88" w:rsidP="00181D88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181D88" w:rsidRPr="00D24093" w:rsidTr="0066143F">
        <w:tc>
          <w:tcPr>
            <w:tcW w:w="552" w:type="dxa"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  <w:tc>
          <w:tcPr>
            <w:tcW w:w="9195" w:type="dxa"/>
            <w:gridSpan w:val="7"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Мероприятия, направленные на развитие систем образования и культуры</w:t>
            </w:r>
          </w:p>
        </w:tc>
      </w:tr>
      <w:tr w:rsidR="00181D88" w:rsidRPr="00D24093" w:rsidTr="00475230">
        <w:tc>
          <w:tcPr>
            <w:tcW w:w="552" w:type="dxa"/>
            <w:vMerge w:val="restart"/>
          </w:tcPr>
          <w:p w:rsidR="00181D88" w:rsidRPr="00D24093" w:rsidRDefault="00181D88" w:rsidP="00181D8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3.1</w:t>
            </w:r>
          </w:p>
        </w:tc>
        <w:tc>
          <w:tcPr>
            <w:tcW w:w="1824" w:type="dxa"/>
            <w:vMerge w:val="restart"/>
          </w:tcPr>
          <w:p w:rsidR="00181D88" w:rsidRPr="00EE558C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E55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Капитальный ремонт клуба</w:t>
            </w:r>
          </w:p>
        </w:tc>
        <w:tc>
          <w:tcPr>
            <w:tcW w:w="1276" w:type="dxa"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181D88" w:rsidRPr="00841E2F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41E2F">
              <w:rPr>
                <w:sz w:val="20"/>
                <w:szCs w:val="20"/>
              </w:rPr>
              <w:t xml:space="preserve">оддержка народного творчества, традиционных художественных ремесел и </w:t>
            </w:r>
            <w:proofErr w:type="spellStart"/>
            <w:r w:rsidRPr="00841E2F">
              <w:rPr>
                <w:sz w:val="20"/>
                <w:szCs w:val="20"/>
              </w:rPr>
              <w:t>культурно-досуговой</w:t>
            </w:r>
            <w:proofErr w:type="spellEnd"/>
            <w:r w:rsidRPr="00841E2F">
              <w:rPr>
                <w:sz w:val="20"/>
                <w:szCs w:val="20"/>
              </w:rPr>
              <w:t xml:space="preserve"> деятельности</w:t>
            </w:r>
            <w:r>
              <w:rPr>
                <w:sz w:val="20"/>
                <w:szCs w:val="20"/>
              </w:rPr>
              <w:t>.</w:t>
            </w:r>
          </w:p>
        </w:tc>
      </w:tr>
      <w:tr w:rsidR="00181D88" w:rsidRPr="00D24093" w:rsidTr="00475230">
        <w:tc>
          <w:tcPr>
            <w:tcW w:w="552" w:type="dxa"/>
            <w:vMerge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181D88" w:rsidRPr="00D24093" w:rsidTr="00475230">
        <w:tc>
          <w:tcPr>
            <w:tcW w:w="552" w:type="dxa"/>
            <w:vMerge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181D88" w:rsidRPr="00D24093" w:rsidTr="00475230">
        <w:tc>
          <w:tcPr>
            <w:tcW w:w="552" w:type="dxa"/>
            <w:vMerge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181D88" w:rsidRPr="00D24093" w:rsidTr="00475230">
        <w:tc>
          <w:tcPr>
            <w:tcW w:w="552" w:type="dxa"/>
            <w:vMerge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181D88" w:rsidRPr="00D24093" w:rsidTr="00475230">
        <w:tc>
          <w:tcPr>
            <w:tcW w:w="552" w:type="dxa"/>
            <w:vMerge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2021-2025</w:t>
            </w:r>
          </w:p>
        </w:tc>
        <w:tc>
          <w:tcPr>
            <w:tcW w:w="992" w:type="dxa"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3100,0</w:t>
            </w:r>
          </w:p>
        </w:tc>
        <w:tc>
          <w:tcPr>
            <w:tcW w:w="851" w:type="dxa"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2650,0</w:t>
            </w:r>
          </w:p>
        </w:tc>
        <w:tc>
          <w:tcPr>
            <w:tcW w:w="709" w:type="dxa"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450,0</w:t>
            </w:r>
          </w:p>
        </w:tc>
        <w:tc>
          <w:tcPr>
            <w:tcW w:w="2693" w:type="dxa"/>
            <w:vMerge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181D88" w:rsidRPr="00D24093" w:rsidTr="00475230">
        <w:tc>
          <w:tcPr>
            <w:tcW w:w="552" w:type="dxa"/>
            <w:vMerge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81D88" w:rsidRPr="006066CE" w:rsidRDefault="00181D88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066C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181D88" w:rsidRPr="00CD0234" w:rsidRDefault="00181D88" w:rsidP="003D241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3100,0</w:t>
            </w:r>
          </w:p>
        </w:tc>
        <w:tc>
          <w:tcPr>
            <w:tcW w:w="851" w:type="dxa"/>
          </w:tcPr>
          <w:p w:rsidR="00181D88" w:rsidRPr="00CD0234" w:rsidRDefault="00181D88" w:rsidP="003D241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81D88" w:rsidRPr="00CD0234" w:rsidRDefault="00181D88" w:rsidP="003D241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2650,0</w:t>
            </w:r>
          </w:p>
        </w:tc>
        <w:tc>
          <w:tcPr>
            <w:tcW w:w="709" w:type="dxa"/>
          </w:tcPr>
          <w:p w:rsidR="00181D88" w:rsidRPr="006066CE" w:rsidRDefault="00181D88" w:rsidP="0049558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2693" w:type="dxa"/>
          </w:tcPr>
          <w:p w:rsidR="00181D88" w:rsidRPr="00D24093" w:rsidRDefault="00181D88" w:rsidP="0049558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181D88" w:rsidRPr="00D24093" w:rsidTr="00475230">
        <w:tc>
          <w:tcPr>
            <w:tcW w:w="3652" w:type="dxa"/>
            <w:gridSpan w:val="3"/>
          </w:tcPr>
          <w:p w:rsidR="00181D88" w:rsidRPr="00D24093" w:rsidRDefault="00181D88" w:rsidP="007C3221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181D88" w:rsidRPr="008255A7" w:rsidRDefault="00475230" w:rsidP="007C322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30967,7</w:t>
            </w:r>
          </w:p>
        </w:tc>
        <w:tc>
          <w:tcPr>
            <w:tcW w:w="851" w:type="dxa"/>
          </w:tcPr>
          <w:p w:rsidR="00181D88" w:rsidRPr="008255A7" w:rsidRDefault="00475230" w:rsidP="007C322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11560,0</w:t>
            </w:r>
          </w:p>
        </w:tc>
        <w:tc>
          <w:tcPr>
            <w:tcW w:w="850" w:type="dxa"/>
          </w:tcPr>
          <w:p w:rsidR="00181D88" w:rsidRPr="008255A7" w:rsidRDefault="00475230" w:rsidP="007C322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18184,9</w:t>
            </w:r>
          </w:p>
        </w:tc>
        <w:tc>
          <w:tcPr>
            <w:tcW w:w="709" w:type="dxa"/>
          </w:tcPr>
          <w:p w:rsidR="00181D88" w:rsidRPr="008255A7" w:rsidRDefault="00475230" w:rsidP="007C322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1222,8</w:t>
            </w:r>
          </w:p>
        </w:tc>
        <w:tc>
          <w:tcPr>
            <w:tcW w:w="2693" w:type="dxa"/>
          </w:tcPr>
          <w:p w:rsidR="00181D88" w:rsidRPr="00D24093" w:rsidRDefault="00181D88" w:rsidP="007C3221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</w:tbl>
    <w:p w:rsidR="00B1583B" w:rsidRDefault="00B1583B" w:rsidP="005E5FE9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00AD0" w:rsidRDefault="00A00AD0" w:rsidP="005E5FE9">
      <w:pPr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Раздел 4.  </w:t>
      </w:r>
      <w:r w:rsidRPr="00A00AD0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p w:rsidR="00B1583B" w:rsidRPr="00A00AD0" w:rsidRDefault="00B1583B" w:rsidP="005E5FE9">
      <w:pPr>
        <w:jc w:val="center"/>
        <w:rPr>
          <w:color w:val="000000" w:themeColor="text1"/>
        </w:rPr>
      </w:pPr>
    </w:p>
    <w:p w:rsidR="00A00AD0" w:rsidRDefault="00A00AD0" w:rsidP="00A00AD0">
      <w:pPr>
        <w:ind w:firstLine="567"/>
        <w:jc w:val="both"/>
        <w:rPr>
          <w:sz w:val="28"/>
          <w:szCs w:val="28"/>
        </w:rPr>
      </w:pPr>
      <w:r w:rsidRPr="001E05F3">
        <w:rPr>
          <w:sz w:val="28"/>
          <w:szCs w:val="28"/>
        </w:rPr>
        <w:t>Для определения потребности в объектах социального и культурно-бытового обслуживания населения, были произведены расчеты показателей на расчетный срок.</w:t>
      </w:r>
    </w:p>
    <w:p w:rsidR="00B1583B" w:rsidRDefault="00B1583B" w:rsidP="00A00AD0">
      <w:pPr>
        <w:ind w:firstLine="567"/>
        <w:jc w:val="both"/>
        <w:rPr>
          <w:sz w:val="28"/>
          <w:szCs w:val="28"/>
        </w:rPr>
      </w:pPr>
    </w:p>
    <w:p w:rsidR="002E73D2" w:rsidRDefault="002E73D2" w:rsidP="00A00AD0">
      <w:pPr>
        <w:tabs>
          <w:tab w:val="left" w:pos="284"/>
        </w:tabs>
        <w:suppressAutoHyphens/>
        <w:jc w:val="center"/>
        <w:rPr>
          <w:b/>
        </w:rPr>
      </w:pPr>
    </w:p>
    <w:p w:rsidR="002E73D2" w:rsidRDefault="002E73D2" w:rsidP="00A00AD0">
      <w:pPr>
        <w:tabs>
          <w:tab w:val="left" w:pos="284"/>
        </w:tabs>
        <w:suppressAutoHyphens/>
        <w:jc w:val="center"/>
        <w:rPr>
          <w:b/>
        </w:rPr>
      </w:pPr>
    </w:p>
    <w:p w:rsidR="002E73D2" w:rsidRDefault="002E73D2" w:rsidP="00A00AD0">
      <w:pPr>
        <w:tabs>
          <w:tab w:val="left" w:pos="284"/>
        </w:tabs>
        <w:suppressAutoHyphens/>
        <w:jc w:val="center"/>
        <w:rPr>
          <w:b/>
        </w:rPr>
      </w:pPr>
    </w:p>
    <w:p w:rsidR="0015636E" w:rsidRDefault="00A00AD0" w:rsidP="00A00AD0">
      <w:pPr>
        <w:tabs>
          <w:tab w:val="left" w:pos="284"/>
        </w:tabs>
        <w:suppressAutoHyphens/>
        <w:jc w:val="center"/>
        <w:rPr>
          <w:b/>
        </w:rPr>
      </w:pPr>
      <w:r>
        <w:rPr>
          <w:b/>
        </w:rPr>
        <w:t>Таблица 4</w:t>
      </w:r>
      <w:r w:rsidRPr="00964CB7">
        <w:rPr>
          <w:b/>
        </w:rPr>
        <w:t>.</w:t>
      </w:r>
      <w:r>
        <w:rPr>
          <w:b/>
        </w:rPr>
        <w:t xml:space="preserve"> </w:t>
      </w:r>
      <w:r w:rsidRPr="00964CB7">
        <w:rPr>
          <w:b/>
        </w:rPr>
        <w:t xml:space="preserve">Расчет учреждений культурно-бытового обслуживания населения </w:t>
      </w:r>
      <w:proofErr w:type="spellStart"/>
      <w:r w:rsidR="00372746">
        <w:rPr>
          <w:b/>
        </w:rPr>
        <w:t>Новоцелинного</w:t>
      </w:r>
      <w:proofErr w:type="spellEnd"/>
      <w:r w:rsidR="005E5FE9">
        <w:rPr>
          <w:b/>
        </w:rPr>
        <w:t xml:space="preserve"> сельсовета</w:t>
      </w:r>
      <w:r w:rsidRPr="00964CB7">
        <w:rPr>
          <w:b/>
        </w:rPr>
        <w:t xml:space="preserve"> на расчетный срок</w:t>
      </w:r>
    </w:p>
    <w:tbl>
      <w:tblPr>
        <w:tblStyle w:val="aa"/>
        <w:tblW w:w="0" w:type="auto"/>
        <w:tblLook w:val="04A0"/>
      </w:tblPr>
      <w:tblGrid>
        <w:gridCol w:w="675"/>
        <w:gridCol w:w="3209"/>
        <w:gridCol w:w="1942"/>
        <w:gridCol w:w="1943"/>
        <w:gridCol w:w="1943"/>
      </w:tblGrid>
      <w:tr w:rsidR="00253704" w:rsidTr="00BC53AB">
        <w:tc>
          <w:tcPr>
            <w:tcW w:w="675" w:type="dxa"/>
          </w:tcPr>
          <w:p w:rsidR="00BC53AB" w:rsidRDefault="00BC53AB" w:rsidP="00A00AD0">
            <w:pPr>
              <w:tabs>
                <w:tab w:val="left" w:pos="284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209" w:type="dxa"/>
          </w:tcPr>
          <w:p w:rsidR="00BC53AB" w:rsidRDefault="00BC53AB" w:rsidP="00A00AD0">
            <w:pPr>
              <w:tabs>
                <w:tab w:val="left" w:pos="284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1942" w:type="dxa"/>
          </w:tcPr>
          <w:p w:rsidR="00BC53AB" w:rsidRDefault="00BC53AB" w:rsidP="00BC53AB">
            <w:pPr>
              <w:tabs>
                <w:tab w:val="left" w:pos="284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1943" w:type="dxa"/>
          </w:tcPr>
          <w:p w:rsidR="00BC53AB" w:rsidRDefault="00BC53AB" w:rsidP="00A00AD0">
            <w:pPr>
              <w:tabs>
                <w:tab w:val="left" w:pos="284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Исходные данные</w:t>
            </w:r>
          </w:p>
        </w:tc>
        <w:tc>
          <w:tcPr>
            <w:tcW w:w="1943" w:type="dxa"/>
          </w:tcPr>
          <w:p w:rsidR="00BC53AB" w:rsidRDefault="00BC53AB" w:rsidP="00A00AD0">
            <w:pPr>
              <w:tabs>
                <w:tab w:val="left" w:pos="284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Расчетный срок</w:t>
            </w:r>
          </w:p>
        </w:tc>
      </w:tr>
      <w:tr w:rsidR="00EF2340" w:rsidTr="00554275">
        <w:tc>
          <w:tcPr>
            <w:tcW w:w="9712" w:type="dxa"/>
            <w:gridSpan w:val="5"/>
          </w:tcPr>
          <w:p w:rsidR="00EF2340" w:rsidRDefault="00C33FC2" w:rsidP="00A00AD0">
            <w:pPr>
              <w:tabs>
                <w:tab w:val="left" w:pos="284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Учреждения образования</w:t>
            </w:r>
          </w:p>
        </w:tc>
      </w:tr>
      <w:tr w:rsidR="00253704" w:rsidRPr="00BC53AB" w:rsidTr="00BC53AB">
        <w:tc>
          <w:tcPr>
            <w:tcW w:w="675" w:type="dxa"/>
          </w:tcPr>
          <w:p w:rsidR="00BC53AB" w:rsidRPr="00BC53AB" w:rsidRDefault="00BC53AB" w:rsidP="00A00AD0">
            <w:pPr>
              <w:tabs>
                <w:tab w:val="left" w:pos="284"/>
              </w:tabs>
              <w:suppressAutoHyphens/>
              <w:jc w:val="center"/>
            </w:pPr>
            <w:r>
              <w:t>1</w:t>
            </w:r>
          </w:p>
        </w:tc>
        <w:tc>
          <w:tcPr>
            <w:tcW w:w="3209" w:type="dxa"/>
          </w:tcPr>
          <w:p w:rsidR="00BC53AB" w:rsidRPr="00BC53AB" w:rsidRDefault="007771B8" w:rsidP="007771B8">
            <w:pPr>
              <w:tabs>
                <w:tab w:val="left" w:pos="284"/>
              </w:tabs>
              <w:suppressAutoHyphens/>
            </w:pPr>
            <w:r>
              <w:t xml:space="preserve">Школа </w:t>
            </w:r>
          </w:p>
        </w:tc>
        <w:tc>
          <w:tcPr>
            <w:tcW w:w="1942" w:type="dxa"/>
          </w:tcPr>
          <w:p w:rsidR="00BC53AB" w:rsidRPr="00BC53AB" w:rsidRDefault="0048135C" w:rsidP="00C33FC2">
            <w:pPr>
              <w:tabs>
                <w:tab w:val="left" w:pos="284"/>
              </w:tabs>
              <w:suppressAutoHyphens/>
              <w:jc w:val="center"/>
            </w:pPr>
            <w:r>
              <w:t>Место</w:t>
            </w:r>
          </w:p>
        </w:tc>
        <w:tc>
          <w:tcPr>
            <w:tcW w:w="1943" w:type="dxa"/>
          </w:tcPr>
          <w:p w:rsidR="00BC53AB" w:rsidRPr="00BC53AB" w:rsidRDefault="00C4556F" w:rsidP="00A00AD0">
            <w:pPr>
              <w:tabs>
                <w:tab w:val="left" w:pos="284"/>
              </w:tabs>
              <w:suppressAutoHyphens/>
              <w:jc w:val="center"/>
            </w:pPr>
            <w:r>
              <w:t>320</w:t>
            </w:r>
          </w:p>
        </w:tc>
        <w:tc>
          <w:tcPr>
            <w:tcW w:w="1943" w:type="dxa"/>
          </w:tcPr>
          <w:p w:rsidR="00BC53AB" w:rsidRPr="00BC53AB" w:rsidRDefault="0048135C" w:rsidP="00A00AD0">
            <w:pPr>
              <w:tabs>
                <w:tab w:val="left" w:pos="284"/>
              </w:tabs>
              <w:suppressAutoHyphens/>
              <w:jc w:val="center"/>
            </w:pPr>
            <w:r>
              <w:t>По демографии</w:t>
            </w:r>
          </w:p>
        </w:tc>
      </w:tr>
      <w:tr w:rsidR="00253704" w:rsidRPr="00BC53AB" w:rsidTr="00BC53AB">
        <w:tc>
          <w:tcPr>
            <w:tcW w:w="675" w:type="dxa"/>
          </w:tcPr>
          <w:p w:rsidR="00BC53AB" w:rsidRPr="00BC53AB" w:rsidRDefault="00EF2340" w:rsidP="00A00AD0">
            <w:pPr>
              <w:tabs>
                <w:tab w:val="left" w:pos="284"/>
              </w:tabs>
              <w:suppressAutoHyphens/>
              <w:jc w:val="center"/>
            </w:pPr>
            <w:r>
              <w:t>2</w:t>
            </w:r>
          </w:p>
        </w:tc>
        <w:tc>
          <w:tcPr>
            <w:tcW w:w="3209" w:type="dxa"/>
          </w:tcPr>
          <w:p w:rsidR="00BC53AB" w:rsidRPr="00BC53AB" w:rsidRDefault="00C33FC2" w:rsidP="007771B8">
            <w:pPr>
              <w:tabs>
                <w:tab w:val="left" w:pos="284"/>
              </w:tabs>
              <w:suppressAutoHyphens/>
            </w:pPr>
            <w:r>
              <w:t>Детский сад</w:t>
            </w:r>
          </w:p>
        </w:tc>
        <w:tc>
          <w:tcPr>
            <w:tcW w:w="1942" w:type="dxa"/>
          </w:tcPr>
          <w:p w:rsidR="00BC53AB" w:rsidRPr="00BC53AB" w:rsidRDefault="0048135C" w:rsidP="00C33FC2">
            <w:pPr>
              <w:tabs>
                <w:tab w:val="left" w:pos="284"/>
              </w:tabs>
              <w:suppressAutoHyphens/>
              <w:jc w:val="center"/>
            </w:pPr>
            <w:r>
              <w:t>место</w:t>
            </w:r>
          </w:p>
        </w:tc>
        <w:tc>
          <w:tcPr>
            <w:tcW w:w="1943" w:type="dxa"/>
          </w:tcPr>
          <w:p w:rsidR="00BC53AB" w:rsidRPr="00BC53AB" w:rsidRDefault="00C60ED9" w:rsidP="00A00AD0">
            <w:pPr>
              <w:tabs>
                <w:tab w:val="left" w:pos="284"/>
              </w:tabs>
              <w:suppressAutoHyphens/>
              <w:jc w:val="center"/>
            </w:pPr>
            <w:r>
              <w:t>75</w:t>
            </w:r>
          </w:p>
        </w:tc>
        <w:tc>
          <w:tcPr>
            <w:tcW w:w="1943" w:type="dxa"/>
          </w:tcPr>
          <w:p w:rsidR="00BC53AB" w:rsidRPr="00BC53AB" w:rsidRDefault="0048135C" w:rsidP="00C33FC2">
            <w:pPr>
              <w:tabs>
                <w:tab w:val="left" w:pos="284"/>
              </w:tabs>
              <w:suppressAutoHyphens/>
              <w:jc w:val="center"/>
            </w:pPr>
            <w:r>
              <w:t>По демографии</w:t>
            </w:r>
          </w:p>
        </w:tc>
      </w:tr>
      <w:tr w:rsidR="00C33FC2" w:rsidRPr="00C33FC2" w:rsidTr="00554275">
        <w:tc>
          <w:tcPr>
            <w:tcW w:w="9712" w:type="dxa"/>
            <w:gridSpan w:val="5"/>
          </w:tcPr>
          <w:p w:rsidR="00C33FC2" w:rsidRPr="00C33FC2" w:rsidRDefault="00C33FC2" w:rsidP="00A00AD0">
            <w:pPr>
              <w:tabs>
                <w:tab w:val="left" w:pos="284"/>
              </w:tabs>
              <w:suppressAutoHyphens/>
              <w:jc w:val="center"/>
              <w:rPr>
                <w:b/>
              </w:rPr>
            </w:pPr>
            <w:r w:rsidRPr="00C33FC2">
              <w:rPr>
                <w:b/>
              </w:rPr>
              <w:t>Учреждения здравоохранения</w:t>
            </w:r>
          </w:p>
        </w:tc>
      </w:tr>
      <w:tr w:rsidR="00253704" w:rsidRPr="00BC53AB" w:rsidTr="00BC53AB">
        <w:tc>
          <w:tcPr>
            <w:tcW w:w="675" w:type="dxa"/>
          </w:tcPr>
          <w:p w:rsidR="00BC53AB" w:rsidRPr="00BC53AB" w:rsidRDefault="00C33FC2" w:rsidP="00A00AD0">
            <w:pPr>
              <w:tabs>
                <w:tab w:val="left" w:pos="284"/>
              </w:tabs>
              <w:suppressAutoHyphens/>
              <w:jc w:val="center"/>
            </w:pPr>
            <w:r>
              <w:t>1</w:t>
            </w:r>
          </w:p>
        </w:tc>
        <w:tc>
          <w:tcPr>
            <w:tcW w:w="3209" w:type="dxa"/>
          </w:tcPr>
          <w:p w:rsidR="00BC53AB" w:rsidRPr="00BC53AB" w:rsidRDefault="003D46D6" w:rsidP="00895EC1">
            <w:pPr>
              <w:tabs>
                <w:tab w:val="left" w:pos="284"/>
              </w:tabs>
              <w:suppressAutoHyphens/>
            </w:pPr>
            <w:r>
              <w:t>Фельдшер</w:t>
            </w:r>
            <w:r w:rsidR="00895EC1">
              <w:t>ско</w:t>
            </w:r>
            <w:r>
              <w:t>-акушерский пункт</w:t>
            </w:r>
          </w:p>
        </w:tc>
        <w:tc>
          <w:tcPr>
            <w:tcW w:w="1942" w:type="dxa"/>
          </w:tcPr>
          <w:p w:rsidR="00BC53AB" w:rsidRPr="00BC53AB" w:rsidRDefault="003D46D6" w:rsidP="00A00AD0">
            <w:pPr>
              <w:tabs>
                <w:tab w:val="left" w:pos="284"/>
              </w:tabs>
              <w:suppressAutoHyphens/>
              <w:jc w:val="center"/>
            </w:pPr>
            <w:r>
              <w:t>объект</w:t>
            </w:r>
          </w:p>
        </w:tc>
        <w:tc>
          <w:tcPr>
            <w:tcW w:w="1943" w:type="dxa"/>
          </w:tcPr>
          <w:p w:rsidR="00BC53AB" w:rsidRPr="00BC53AB" w:rsidRDefault="003D46D6" w:rsidP="00A00AD0">
            <w:pPr>
              <w:tabs>
                <w:tab w:val="left" w:pos="284"/>
              </w:tabs>
              <w:suppressAutoHyphens/>
              <w:jc w:val="center"/>
            </w:pPr>
            <w:r>
              <w:t>1</w:t>
            </w:r>
          </w:p>
        </w:tc>
        <w:tc>
          <w:tcPr>
            <w:tcW w:w="1943" w:type="dxa"/>
          </w:tcPr>
          <w:p w:rsidR="00BC53AB" w:rsidRPr="00BC53AB" w:rsidRDefault="003D46D6" w:rsidP="00A00AD0">
            <w:pPr>
              <w:tabs>
                <w:tab w:val="left" w:pos="284"/>
              </w:tabs>
              <w:suppressAutoHyphens/>
              <w:jc w:val="center"/>
            </w:pPr>
            <w:r>
              <w:t>1</w:t>
            </w:r>
          </w:p>
        </w:tc>
      </w:tr>
      <w:tr w:rsidR="00253704" w:rsidRPr="00BC53AB" w:rsidTr="00BC53AB">
        <w:tc>
          <w:tcPr>
            <w:tcW w:w="675" w:type="dxa"/>
          </w:tcPr>
          <w:p w:rsidR="00BC53AB" w:rsidRPr="00BC53AB" w:rsidRDefault="00C33FC2" w:rsidP="00A00AD0">
            <w:pPr>
              <w:tabs>
                <w:tab w:val="left" w:pos="284"/>
              </w:tabs>
              <w:suppressAutoHyphens/>
              <w:jc w:val="center"/>
            </w:pPr>
            <w:r>
              <w:t>2</w:t>
            </w:r>
          </w:p>
        </w:tc>
        <w:tc>
          <w:tcPr>
            <w:tcW w:w="3209" w:type="dxa"/>
          </w:tcPr>
          <w:p w:rsidR="00BC53AB" w:rsidRPr="00BC53AB" w:rsidRDefault="003D46D6" w:rsidP="007771B8">
            <w:pPr>
              <w:tabs>
                <w:tab w:val="left" w:pos="284"/>
              </w:tabs>
              <w:suppressAutoHyphens/>
            </w:pPr>
            <w:r>
              <w:t xml:space="preserve">Аптека </w:t>
            </w:r>
          </w:p>
        </w:tc>
        <w:tc>
          <w:tcPr>
            <w:tcW w:w="1942" w:type="dxa"/>
          </w:tcPr>
          <w:p w:rsidR="00BC53AB" w:rsidRPr="00BC53AB" w:rsidRDefault="003D46D6" w:rsidP="00A00AD0">
            <w:pPr>
              <w:tabs>
                <w:tab w:val="left" w:pos="284"/>
              </w:tabs>
              <w:suppressAutoHyphens/>
              <w:jc w:val="center"/>
            </w:pPr>
            <w:r>
              <w:t>объект</w:t>
            </w:r>
          </w:p>
        </w:tc>
        <w:tc>
          <w:tcPr>
            <w:tcW w:w="1943" w:type="dxa"/>
          </w:tcPr>
          <w:p w:rsidR="00BC53AB" w:rsidRPr="00BC53AB" w:rsidRDefault="00372746" w:rsidP="00A00AD0">
            <w:pPr>
              <w:tabs>
                <w:tab w:val="left" w:pos="284"/>
              </w:tabs>
              <w:suppressAutoHyphens/>
              <w:jc w:val="center"/>
            </w:pPr>
            <w:r>
              <w:t>0</w:t>
            </w:r>
          </w:p>
        </w:tc>
        <w:tc>
          <w:tcPr>
            <w:tcW w:w="1943" w:type="dxa"/>
          </w:tcPr>
          <w:p w:rsidR="00BC53AB" w:rsidRPr="00BC53AB" w:rsidRDefault="003D46D6" w:rsidP="00A00AD0">
            <w:pPr>
              <w:tabs>
                <w:tab w:val="left" w:pos="284"/>
              </w:tabs>
              <w:suppressAutoHyphens/>
              <w:jc w:val="center"/>
            </w:pPr>
            <w:r>
              <w:t>1</w:t>
            </w:r>
          </w:p>
        </w:tc>
      </w:tr>
      <w:tr w:rsidR="00414BE3" w:rsidRPr="00BC53AB" w:rsidTr="00554275">
        <w:tc>
          <w:tcPr>
            <w:tcW w:w="9712" w:type="dxa"/>
            <w:gridSpan w:val="5"/>
          </w:tcPr>
          <w:p w:rsidR="00414BE3" w:rsidRPr="00414BE3" w:rsidRDefault="00414BE3" w:rsidP="00A00AD0">
            <w:pPr>
              <w:tabs>
                <w:tab w:val="left" w:pos="284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Учреждения культуры</w:t>
            </w:r>
          </w:p>
        </w:tc>
      </w:tr>
      <w:tr w:rsidR="00253704" w:rsidRPr="00BC53AB" w:rsidTr="00BC53AB">
        <w:tc>
          <w:tcPr>
            <w:tcW w:w="675" w:type="dxa"/>
          </w:tcPr>
          <w:p w:rsidR="00BC53AB" w:rsidRPr="00BC53AB" w:rsidRDefault="00414BE3" w:rsidP="00A00AD0">
            <w:pPr>
              <w:tabs>
                <w:tab w:val="left" w:pos="284"/>
              </w:tabs>
              <w:suppressAutoHyphens/>
              <w:jc w:val="center"/>
            </w:pPr>
            <w:r>
              <w:t>1</w:t>
            </w:r>
          </w:p>
        </w:tc>
        <w:tc>
          <w:tcPr>
            <w:tcW w:w="3209" w:type="dxa"/>
          </w:tcPr>
          <w:p w:rsidR="00BC53AB" w:rsidRPr="00BC53AB" w:rsidRDefault="00414BE3" w:rsidP="007771B8">
            <w:pPr>
              <w:tabs>
                <w:tab w:val="left" w:pos="284"/>
              </w:tabs>
              <w:suppressAutoHyphens/>
            </w:pPr>
            <w:r>
              <w:t>Дом культуры</w:t>
            </w:r>
          </w:p>
        </w:tc>
        <w:tc>
          <w:tcPr>
            <w:tcW w:w="1942" w:type="dxa"/>
          </w:tcPr>
          <w:p w:rsidR="00BC53AB" w:rsidRPr="00BC53AB" w:rsidRDefault="0048135C" w:rsidP="00A00AD0">
            <w:pPr>
              <w:tabs>
                <w:tab w:val="left" w:pos="284"/>
              </w:tabs>
              <w:suppressAutoHyphens/>
              <w:jc w:val="center"/>
            </w:pPr>
            <w:r>
              <w:t>мест</w:t>
            </w:r>
          </w:p>
        </w:tc>
        <w:tc>
          <w:tcPr>
            <w:tcW w:w="1943" w:type="dxa"/>
          </w:tcPr>
          <w:p w:rsidR="00BC53AB" w:rsidRPr="00BC53AB" w:rsidRDefault="00D6757B" w:rsidP="00A00AD0">
            <w:pPr>
              <w:tabs>
                <w:tab w:val="left" w:pos="284"/>
              </w:tabs>
              <w:suppressAutoHyphens/>
              <w:jc w:val="center"/>
            </w:pPr>
            <w:r>
              <w:t>220</w:t>
            </w:r>
          </w:p>
        </w:tc>
        <w:tc>
          <w:tcPr>
            <w:tcW w:w="1943" w:type="dxa"/>
          </w:tcPr>
          <w:p w:rsidR="00BC53AB" w:rsidRPr="00BC53AB" w:rsidRDefault="00D6757B" w:rsidP="00A00AD0">
            <w:pPr>
              <w:tabs>
                <w:tab w:val="left" w:pos="284"/>
              </w:tabs>
              <w:suppressAutoHyphens/>
              <w:jc w:val="center"/>
            </w:pPr>
            <w:r>
              <w:t>315</w:t>
            </w:r>
          </w:p>
        </w:tc>
      </w:tr>
      <w:tr w:rsidR="006668A3" w:rsidRPr="00BC53AB" w:rsidTr="00BC53AB">
        <w:tc>
          <w:tcPr>
            <w:tcW w:w="675" w:type="dxa"/>
          </w:tcPr>
          <w:p w:rsidR="006668A3" w:rsidRDefault="006668A3" w:rsidP="00A00AD0">
            <w:pPr>
              <w:tabs>
                <w:tab w:val="left" w:pos="284"/>
              </w:tabs>
              <w:suppressAutoHyphens/>
              <w:jc w:val="center"/>
            </w:pPr>
            <w:r>
              <w:t>2</w:t>
            </w:r>
          </w:p>
        </w:tc>
        <w:tc>
          <w:tcPr>
            <w:tcW w:w="3209" w:type="dxa"/>
          </w:tcPr>
          <w:p w:rsidR="006668A3" w:rsidRDefault="006668A3" w:rsidP="007771B8">
            <w:pPr>
              <w:tabs>
                <w:tab w:val="left" w:pos="284"/>
              </w:tabs>
              <w:suppressAutoHyphens/>
            </w:pPr>
            <w:r>
              <w:t xml:space="preserve">Библиотека </w:t>
            </w:r>
          </w:p>
        </w:tc>
        <w:tc>
          <w:tcPr>
            <w:tcW w:w="1942" w:type="dxa"/>
          </w:tcPr>
          <w:p w:rsidR="006668A3" w:rsidRDefault="006668A3" w:rsidP="00A00AD0">
            <w:pPr>
              <w:tabs>
                <w:tab w:val="left" w:pos="284"/>
              </w:tabs>
              <w:suppressAutoHyphens/>
              <w:jc w:val="center"/>
            </w:pPr>
            <w:r>
              <w:t>объект</w:t>
            </w:r>
          </w:p>
        </w:tc>
        <w:tc>
          <w:tcPr>
            <w:tcW w:w="1943" w:type="dxa"/>
          </w:tcPr>
          <w:p w:rsidR="006668A3" w:rsidRDefault="006668A3" w:rsidP="00A00AD0">
            <w:pPr>
              <w:tabs>
                <w:tab w:val="left" w:pos="284"/>
              </w:tabs>
              <w:suppressAutoHyphens/>
              <w:jc w:val="center"/>
            </w:pPr>
            <w:r>
              <w:t>1</w:t>
            </w:r>
          </w:p>
        </w:tc>
        <w:tc>
          <w:tcPr>
            <w:tcW w:w="1943" w:type="dxa"/>
          </w:tcPr>
          <w:p w:rsidR="006668A3" w:rsidRDefault="006668A3" w:rsidP="00A00AD0">
            <w:pPr>
              <w:tabs>
                <w:tab w:val="left" w:pos="284"/>
              </w:tabs>
              <w:suppressAutoHyphens/>
              <w:jc w:val="center"/>
            </w:pPr>
            <w:r>
              <w:t>1</w:t>
            </w:r>
          </w:p>
        </w:tc>
      </w:tr>
      <w:tr w:rsidR="006668A3" w:rsidRPr="00BC53AB" w:rsidTr="00554275">
        <w:tc>
          <w:tcPr>
            <w:tcW w:w="9712" w:type="dxa"/>
            <w:gridSpan w:val="5"/>
          </w:tcPr>
          <w:p w:rsidR="006668A3" w:rsidRPr="006668A3" w:rsidRDefault="006668A3" w:rsidP="00A00AD0">
            <w:pPr>
              <w:tabs>
                <w:tab w:val="left" w:pos="284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Спортивные сооружения</w:t>
            </w:r>
          </w:p>
        </w:tc>
      </w:tr>
      <w:tr w:rsidR="006668A3" w:rsidRPr="00BC53AB" w:rsidTr="00BC53AB">
        <w:tc>
          <w:tcPr>
            <w:tcW w:w="675" w:type="dxa"/>
          </w:tcPr>
          <w:p w:rsidR="006668A3" w:rsidRDefault="006156CC" w:rsidP="00A00AD0">
            <w:pPr>
              <w:tabs>
                <w:tab w:val="left" w:pos="284"/>
              </w:tabs>
              <w:suppressAutoHyphens/>
              <w:jc w:val="center"/>
            </w:pPr>
            <w:r>
              <w:t>1</w:t>
            </w:r>
          </w:p>
        </w:tc>
        <w:tc>
          <w:tcPr>
            <w:tcW w:w="3209" w:type="dxa"/>
          </w:tcPr>
          <w:p w:rsidR="006668A3" w:rsidRDefault="006156CC" w:rsidP="007771B8">
            <w:pPr>
              <w:tabs>
                <w:tab w:val="left" w:pos="284"/>
              </w:tabs>
              <w:suppressAutoHyphens/>
            </w:pPr>
            <w:r>
              <w:t>Спортивный зал</w:t>
            </w:r>
          </w:p>
        </w:tc>
        <w:tc>
          <w:tcPr>
            <w:tcW w:w="1942" w:type="dxa"/>
          </w:tcPr>
          <w:p w:rsidR="006668A3" w:rsidRDefault="006156CC" w:rsidP="00A00AD0">
            <w:pPr>
              <w:tabs>
                <w:tab w:val="left" w:pos="284"/>
              </w:tabs>
              <w:suppressAutoHyphens/>
              <w:jc w:val="center"/>
            </w:pPr>
            <w:r>
              <w:t>объект</w:t>
            </w:r>
          </w:p>
        </w:tc>
        <w:tc>
          <w:tcPr>
            <w:tcW w:w="1943" w:type="dxa"/>
          </w:tcPr>
          <w:p w:rsidR="006668A3" w:rsidRDefault="006156CC" w:rsidP="00A00AD0">
            <w:pPr>
              <w:tabs>
                <w:tab w:val="left" w:pos="284"/>
              </w:tabs>
              <w:suppressAutoHyphens/>
              <w:jc w:val="center"/>
            </w:pPr>
            <w:r>
              <w:t>1</w:t>
            </w:r>
          </w:p>
        </w:tc>
        <w:tc>
          <w:tcPr>
            <w:tcW w:w="1943" w:type="dxa"/>
          </w:tcPr>
          <w:p w:rsidR="006668A3" w:rsidRDefault="006156CC" w:rsidP="00A00AD0">
            <w:pPr>
              <w:tabs>
                <w:tab w:val="left" w:pos="284"/>
              </w:tabs>
              <w:suppressAutoHyphens/>
              <w:jc w:val="center"/>
            </w:pPr>
            <w:r>
              <w:t>1</w:t>
            </w:r>
          </w:p>
        </w:tc>
      </w:tr>
      <w:tr w:rsidR="006156CC" w:rsidRPr="00BC53AB" w:rsidTr="00BC53AB">
        <w:tc>
          <w:tcPr>
            <w:tcW w:w="675" w:type="dxa"/>
          </w:tcPr>
          <w:p w:rsidR="006156CC" w:rsidRDefault="006156CC" w:rsidP="00A00AD0">
            <w:pPr>
              <w:tabs>
                <w:tab w:val="left" w:pos="284"/>
              </w:tabs>
              <w:suppressAutoHyphens/>
              <w:jc w:val="center"/>
            </w:pPr>
            <w:r>
              <w:t>2</w:t>
            </w:r>
          </w:p>
        </w:tc>
        <w:tc>
          <w:tcPr>
            <w:tcW w:w="3209" w:type="dxa"/>
          </w:tcPr>
          <w:p w:rsidR="006156CC" w:rsidRDefault="00850C36" w:rsidP="007771B8">
            <w:pPr>
              <w:tabs>
                <w:tab w:val="left" w:pos="284"/>
              </w:tabs>
              <w:suppressAutoHyphens/>
            </w:pPr>
            <w:r>
              <w:t>Футбольное поле</w:t>
            </w:r>
          </w:p>
        </w:tc>
        <w:tc>
          <w:tcPr>
            <w:tcW w:w="1942" w:type="dxa"/>
          </w:tcPr>
          <w:p w:rsidR="006156CC" w:rsidRDefault="00850C36" w:rsidP="00A00AD0">
            <w:pPr>
              <w:tabs>
                <w:tab w:val="left" w:pos="284"/>
              </w:tabs>
              <w:suppressAutoHyphens/>
              <w:jc w:val="center"/>
            </w:pPr>
            <w:r>
              <w:t>га</w:t>
            </w:r>
          </w:p>
        </w:tc>
        <w:tc>
          <w:tcPr>
            <w:tcW w:w="1943" w:type="dxa"/>
          </w:tcPr>
          <w:p w:rsidR="006156CC" w:rsidRDefault="00850C36" w:rsidP="00A00AD0">
            <w:pPr>
              <w:tabs>
                <w:tab w:val="left" w:pos="284"/>
              </w:tabs>
              <w:suppressAutoHyphens/>
              <w:jc w:val="center"/>
            </w:pPr>
            <w:r>
              <w:t>0</w:t>
            </w:r>
          </w:p>
        </w:tc>
        <w:tc>
          <w:tcPr>
            <w:tcW w:w="1943" w:type="dxa"/>
          </w:tcPr>
          <w:p w:rsidR="006156CC" w:rsidRDefault="00D6757B" w:rsidP="00A00AD0">
            <w:pPr>
              <w:tabs>
                <w:tab w:val="left" w:pos="284"/>
              </w:tabs>
              <w:suppressAutoHyphens/>
              <w:jc w:val="center"/>
            </w:pPr>
            <w:r>
              <w:t>0,9</w:t>
            </w:r>
          </w:p>
        </w:tc>
      </w:tr>
      <w:tr w:rsidR="00B91BC2" w:rsidRPr="00BC53AB" w:rsidTr="00554275">
        <w:tc>
          <w:tcPr>
            <w:tcW w:w="9712" w:type="dxa"/>
            <w:gridSpan w:val="5"/>
          </w:tcPr>
          <w:p w:rsidR="00B91BC2" w:rsidRPr="00B91BC2" w:rsidRDefault="00B91BC2" w:rsidP="00A00AD0">
            <w:pPr>
              <w:tabs>
                <w:tab w:val="left" w:pos="284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Учреждения торговли и </w:t>
            </w:r>
            <w:r w:rsidR="00253704">
              <w:rPr>
                <w:b/>
              </w:rPr>
              <w:t xml:space="preserve">общественного питания, </w:t>
            </w:r>
            <w:r>
              <w:rPr>
                <w:b/>
              </w:rPr>
              <w:t>предприятия бытового обслуживания</w:t>
            </w:r>
          </w:p>
        </w:tc>
      </w:tr>
      <w:tr w:rsidR="00B91BC2" w:rsidRPr="00BC53AB" w:rsidTr="00BC53AB">
        <w:tc>
          <w:tcPr>
            <w:tcW w:w="675" w:type="dxa"/>
          </w:tcPr>
          <w:p w:rsidR="00B91BC2" w:rsidRDefault="00B91BC2" w:rsidP="00A00AD0">
            <w:pPr>
              <w:tabs>
                <w:tab w:val="left" w:pos="284"/>
              </w:tabs>
              <w:suppressAutoHyphens/>
              <w:jc w:val="center"/>
            </w:pPr>
            <w:r>
              <w:t>1</w:t>
            </w:r>
          </w:p>
        </w:tc>
        <w:tc>
          <w:tcPr>
            <w:tcW w:w="3209" w:type="dxa"/>
          </w:tcPr>
          <w:p w:rsidR="00B91BC2" w:rsidRDefault="00B91BC2" w:rsidP="007771B8">
            <w:pPr>
              <w:tabs>
                <w:tab w:val="left" w:pos="284"/>
              </w:tabs>
              <w:suppressAutoHyphens/>
            </w:pPr>
            <w:r>
              <w:t>Магазины смешанных товаров</w:t>
            </w:r>
          </w:p>
        </w:tc>
        <w:tc>
          <w:tcPr>
            <w:tcW w:w="1942" w:type="dxa"/>
          </w:tcPr>
          <w:p w:rsidR="00B91BC2" w:rsidRDefault="00B91BC2" w:rsidP="00A00AD0">
            <w:pPr>
              <w:tabs>
                <w:tab w:val="left" w:pos="284"/>
              </w:tabs>
              <w:suppressAutoHyphens/>
              <w:jc w:val="center"/>
            </w:pPr>
            <w:r>
              <w:t>объект</w:t>
            </w:r>
          </w:p>
        </w:tc>
        <w:tc>
          <w:tcPr>
            <w:tcW w:w="1943" w:type="dxa"/>
          </w:tcPr>
          <w:p w:rsidR="00B91BC2" w:rsidRDefault="00C4556F" w:rsidP="00A00AD0">
            <w:pPr>
              <w:tabs>
                <w:tab w:val="left" w:pos="284"/>
              </w:tabs>
              <w:suppressAutoHyphens/>
              <w:jc w:val="center"/>
            </w:pPr>
            <w:r>
              <w:t>2</w:t>
            </w:r>
          </w:p>
        </w:tc>
        <w:tc>
          <w:tcPr>
            <w:tcW w:w="1943" w:type="dxa"/>
          </w:tcPr>
          <w:p w:rsidR="00B91BC2" w:rsidRDefault="00087996" w:rsidP="00A00AD0">
            <w:pPr>
              <w:tabs>
                <w:tab w:val="left" w:pos="284"/>
              </w:tabs>
              <w:suppressAutoHyphens/>
              <w:jc w:val="center"/>
            </w:pPr>
            <w:r>
              <w:t>3</w:t>
            </w:r>
          </w:p>
        </w:tc>
      </w:tr>
      <w:tr w:rsidR="00B91BC2" w:rsidRPr="00BC53AB" w:rsidTr="00BC53AB">
        <w:tc>
          <w:tcPr>
            <w:tcW w:w="675" w:type="dxa"/>
          </w:tcPr>
          <w:p w:rsidR="00B91BC2" w:rsidRDefault="00253704" w:rsidP="00A00AD0">
            <w:pPr>
              <w:tabs>
                <w:tab w:val="left" w:pos="284"/>
              </w:tabs>
              <w:suppressAutoHyphens/>
              <w:jc w:val="center"/>
            </w:pPr>
            <w:r>
              <w:t>2</w:t>
            </w:r>
          </w:p>
        </w:tc>
        <w:tc>
          <w:tcPr>
            <w:tcW w:w="3209" w:type="dxa"/>
          </w:tcPr>
          <w:p w:rsidR="00B91BC2" w:rsidRDefault="00253704" w:rsidP="007771B8">
            <w:pPr>
              <w:tabs>
                <w:tab w:val="left" w:pos="284"/>
              </w:tabs>
              <w:suppressAutoHyphens/>
            </w:pPr>
            <w:r>
              <w:t>Предприятие бытового обслуживания</w:t>
            </w:r>
          </w:p>
        </w:tc>
        <w:tc>
          <w:tcPr>
            <w:tcW w:w="1942" w:type="dxa"/>
          </w:tcPr>
          <w:p w:rsidR="00B91BC2" w:rsidRDefault="00B1183B" w:rsidP="00A00AD0">
            <w:pPr>
              <w:tabs>
                <w:tab w:val="left" w:pos="284"/>
              </w:tabs>
              <w:suppressAutoHyphens/>
              <w:jc w:val="center"/>
            </w:pPr>
            <w:r>
              <w:t>Рабочих мест</w:t>
            </w:r>
          </w:p>
        </w:tc>
        <w:tc>
          <w:tcPr>
            <w:tcW w:w="1943" w:type="dxa"/>
          </w:tcPr>
          <w:p w:rsidR="00B91BC2" w:rsidRDefault="00253704" w:rsidP="00A00AD0">
            <w:pPr>
              <w:tabs>
                <w:tab w:val="left" w:pos="284"/>
              </w:tabs>
              <w:suppressAutoHyphens/>
              <w:jc w:val="center"/>
            </w:pPr>
            <w:r>
              <w:t>0</w:t>
            </w:r>
          </w:p>
        </w:tc>
        <w:tc>
          <w:tcPr>
            <w:tcW w:w="1943" w:type="dxa"/>
          </w:tcPr>
          <w:p w:rsidR="00B91BC2" w:rsidRDefault="00C4556F" w:rsidP="00A00AD0">
            <w:pPr>
              <w:tabs>
                <w:tab w:val="left" w:pos="284"/>
              </w:tabs>
              <w:suppressAutoHyphens/>
              <w:jc w:val="center"/>
            </w:pPr>
            <w:r>
              <w:t>3</w:t>
            </w:r>
          </w:p>
        </w:tc>
      </w:tr>
      <w:tr w:rsidR="00253704" w:rsidRPr="00BC53AB" w:rsidTr="00BC53AB">
        <w:tc>
          <w:tcPr>
            <w:tcW w:w="675" w:type="dxa"/>
          </w:tcPr>
          <w:p w:rsidR="00253704" w:rsidRDefault="00253704" w:rsidP="00A00AD0">
            <w:pPr>
              <w:tabs>
                <w:tab w:val="left" w:pos="284"/>
              </w:tabs>
              <w:suppressAutoHyphens/>
              <w:jc w:val="center"/>
            </w:pPr>
            <w:r>
              <w:t>3</w:t>
            </w:r>
          </w:p>
        </w:tc>
        <w:tc>
          <w:tcPr>
            <w:tcW w:w="3209" w:type="dxa"/>
          </w:tcPr>
          <w:p w:rsidR="00253704" w:rsidRDefault="00253704" w:rsidP="007771B8">
            <w:pPr>
              <w:tabs>
                <w:tab w:val="left" w:pos="284"/>
              </w:tabs>
              <w:suppressAutoHyphens/>
            </w:pPr>
            <w:r>
              <w:t xml:space="preserve">Кафе </w:t>
            </w:r>
          </w:p>
        </w:tc>
        <w:tc>
          <w:tcPr>
            <w:tcW w:w="1942" w:type="dxa"/>
          </w:tcPr>
          <w:p w:rsidR="00253704" w:rsidRDefault="00B1183B" w:rsidP="00A00AD0">
            <w:pPr>
              <w:tabs>
                <w:tab w:val="left" w:pos="284"/>
              </w:tabs>
              <w:suppressAutoHyphens/>
              <w:jc w:val="center"/>
            </w:pPr>
            <w:r>
              <w:t>мест</w:t>
            </w:r>
          </w:p>
        </w:tc>
        <w:tc>
          <w:tcPr>
            <w:tcW w:w="1943" w:type="dxa"/>
          </w:tcPr>
          <w:p w:rsidR="00253704" w:rsidRDefault="00B1183B" w:rsidP="00A00AD0">
            <w:pPr>
              <w:tabs>
                <w:tab w:val="left" w:pos="284"/>
              </w:tabs>
              <w:suppressAutoHyphens/>
              <w:jc w:val="center"/>
            </w:pPr>
            <w:r>
              <w:t>0</w:t>
            </w:r>
          </w:p>
        </w:tc>
        <w:tc>
          <w:tcPr>
            <w:tcW w:w="1943" w:type="dxa"/>
          </w:tcPr>
          <w:p w:rsidR="00253704" w:rsidRPr="002F6B50" w:rsidRDefault="00C4556F" w:rsidP="00A00AD0">
            <w:pPr>
              <w:tabs>
                <w:tab w:val="left" w:pos="284"/>
              </w:tabs>
              <w:suppressAutoHyphens/>
              <w:jc w:val="center"/>
            </w:pPr>
            <w:r>
              <w:t>100</w:t>
            </w:r>
          </w:p>
        </w:tc>
      </w:tr>
      <w:tr w:rsidR="00B1183B" w:rsidRPr="00BC53AB" w:rsidTr="00554275">
        <w:tc>
          <w:tcPr>
            <w:tcW w:w="9712" w:type="dxa"/>
            <w:gridSpan w:val="5"/>
          </w:tcPr>
          <w:p w:rsidR="00B1183B" w:rsidRPr="00B1183B" w:rsidRDefault="00B1183B" w:rsidP="00A00AD0">
            <w:pPr>
              <w:tabs>
                <w:tab w:val="left" w:pos="284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Административно-деловые и хозяйственные учреждения</w:t>
            </w:r>
          </w:p>
        </w:tc>
      </w:tr>
      <w:tr w:rsidR="00B1183B" w:rsidRPr="00BC53AB" w:rsidTr="00BC53AB">
        <w:tc>
          <w:tcPr>
            <w:tcW w:w="675" w:type="dxa"/>
          </w:tcPr>
          <w:p w:rsidR="00B1183B" w:rsidRDefault="00B1183B" w:rsidP="00A00AD0">
            <w:pPr>
              <w:tabs>
                <w:tab w:val="left" w:pos="284"/>
              </w:tabs>
              <w:suppressAutoHyphens/>
              <w:jc w:val="center"/>
            </w:pPr>
            <w:r>
              <w:t>1</w:t>
            </w:r>
          </w:p>
        </w:tc>
        <w:tc>
          <w:tcPr>
            <w:tcW w:w="3209" w:type="dxa"/>
          </w:tcPr>
          <w:p w:rsidR="00B1183B" w:rsidRDefault="00577D1D" w:rsidP="00087996">
            <w:pPr>
              <w:tabs>
                <w:tab w:val="left" w:pos="284"/>
              </w:tabs>
              <w:suppressAutoHyphens/>
            </w:pPr>
            <w:r>
              <w:t xml:space="preserve">Администрация </w:t>
            </w:r>
            <w:proofErr w:type="spellStart"/>
            <w:r w:rsidR="00087996">
              <w:t>Новоцелинного</w:t>
            </w:r>
            <w:proofErr w:type="spellEnd"/>
            <w:r>
              <w:t xml:space="preserve"> сельсовета</w:t>
            </w:r>
          </w:p>
        </w:tc>
        <w:tc>
          <w:tcPr>
            <w:tcW w:w="1942" w:type="dxa"/>
          </w:tcPr>
          <w:p w:rsidR="00B1183B" w:rsidRDefault="00577D1D" w:rsidP="00A00AD0">
            <w:pPr>
              <w:tabs>
                <w:tab w:val="left" w:pos="284"/>
              </w:tabs>
              <w:suppressAutoHyphens/>
              <w:jc w:val="center"/>
            </w:pPr>
            <w:r>
              <w:t>объект</w:t>
            </w:r>
          </w:p>
        </w:tc>
        <w:tc>
          <w:tcPr>
            <w:tcW w:w="1943" w:type="dxa"/>
          </w:tcPr>
          <w:p w:rsidR="00B1183B" w:rsidRDefault="00577D1D" w:rsidP="00A00AD0">
            <w:pPr>
              <w:tabs>
                <w:tab w:val="left" w:pos="284"/>
              </w:tabs>
              <w:suppressAutoHyphens/>
              <w:jc w:val="center"/>
            </w:pPr>
            <w:r>
              <w:t>1</w:t>
            </w:r>
          </w:p>
        </w:tc>
        <w:tc>
          <w:tcPr>
            <w:tcW w:w="1943" w:type="dxa"/>
          </w:tcPr>
          <w:p w:rsidR="00B1183B" w:rsidRDefault="00577D1D" w:rsidP="00A00AD0">
            <w:pPr>
              <w:tabs>
                <w:tab w:val="left" w:pos="284"/>
              </w:tabs>
              <w:suppressAutoHyphens/>
              <w:jc w:val="center"/>
            </w:pPr>
            <w:r>
              <w:t>1</w:t>
            </w:r>
          </w:p>
        </w:tc>
      </w:tr>
      <w:tr w:rsidR="00577D1D" w:rsidRPr="00BC53AB" w:rsidTr="00BC53AB">
        <w:tc>
          <w:tcPr>
            <w:tcW w:w="675" w:type="dxa"/>
          </w:tcPr>
          <w:p w:rsidR="00577D1D" w:rsidRDefault="00577D1D" w:rsidP="00A00AD0">
            <w:pPr>
              <w:tabs>
                <w:tab w:val="left" w:pos="284"/>
              </w:tabs>
              <w:suppressAutoHyphens/>
              <w:jc w:val="center"/>
            </w:pPr>
            <w:r>
              <w:t>2</w:t>
            </w:r>
          </w:p>
        </w:tc>
        <w:tc>
          <w:tcPr>
            <w:tcW w:w="3209" w:type="dxa"/>
          </w:tcPr>
          <w:p w:rsidR="00577D1D" w:rsidRDefault="00087996" w:rsidP="007771B8">
            <w:pPr>
              <w:tabs>
                <w:tab w:val="left" w:pos="284"/>
              </w:tabs>
              <w:suppressAutoHyphens/>
            </w:pPr>
            <w:r>
              <w:t>ООО «</w:t>
            </w:r>
            <w:proofErr w:type="spellStart"/>
            <w:r>
              <w:t>Кочковское</w:t>
            </w:r>
            <w:proofErr w:type="spellEnd"/>
            <w:r>
              <w:t>»</w:t>
            </w:r>
          </w:p>
        </w:tc>
        <w:tc>
          <w:tcPr>
            <w:tcW w:w="1942" w:type="dxa"/>
          </w:tcPr>
          <w:p w:rsidR="00577D1D" w:rsidRDefault="00577D1D" w:rsidP="00A00AD0">
            <w:pPr>
              <w:tabs>
                <w:tab w:val="left" w:pos="284"/>
              </w:tabs>
              <w:suppressAutoHyphens/>
              <w:jc w:val="center"/>
            </w:pPr>
            <w:r>
              <w:t>объект</w:t>
            </w:r>
          </w:p>
        </w:tc>
        <w:tc>
          <w:tcPr>
            <w:tcW w:w="1943" w:type="dxa"/>
          </w:tcPr>
          <w:p w:rsidR="00577D1D" w:rsidRDefault="00577D1D" w:rsidP="00A00AD0">
            <w:pPr>
              <w:tabs>
                <w:tab w:val="left" w:pos="284"/>
              </w:tabs>
              <w:suppressAutoHyphens/>
              <w:jc w:val="center"/>
            </w:pPr>
            <w:r>
              <w:t>1</w:t>
            </w:r>
          </w:p>
        </w:tc>
        <w:tc>
          <w:tcPr>
            <w:tcW w:w="1943" w:type="dxa"/>
          </w:tcPr>
          <w:p w:rsidR="00577D1D" w:rsidRDefault="00577D1D" w:rsidP="00A00AD0">
            <w:pPr>
              <w:tabs>
                <w:tab w:val="left" w:pos="284"/>
              </w:tabs>
              <w:suppressAutoHyphens/>
              <w:jc w:val="center"/>
            </w:pPr>
            <w:r>
              <w:t>1</w:t>
            </w:r>
          </w:p>
        </w:tc>
      </w:tr>
    </w:tbl>
    <w:p w:rsidR="007E56AB" w:rsidRPr="00964CB7" w:rsidRDefault="007E56AB" w:rsidP="00A00AD0">
      <w:pPr>
        <w:tabs>
          <w:tab w:val="left" w:pos="284"/>
        </w:tabs>
        <w:suppressAutoHyphens/>
        <w:jc w:val="center"/>
        <w:rPr>
          <w:b/>
        </w:rPr>
      </w:pPr>
    </w:p>
    <w:p w:rsidR="002C0FBC" w:rsidRDefault="00A00AD0" w:rsidP="002C0FBC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5</w:t>
      </w:r>
      <w:r w:rsidR="002C0FBC">
        <w:rPr>
          <w:rFonts w:ascii="Times New Roman CYR" w:hAnsi="Times New Roman CYR" w:cs="Times New Roman CYR"/>
          <w:b/>
          <w:bCs/>
          <w:sz w:val="28"/>
          <w:szCs w:val="28"/>
        </w:rPr>
        <w:t>. 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 включает оценку социально-экономической эффективности и соответствия нормативам градостроительного проектирования поселения, в том числе с разбивкой по видам объектов социальной инфраструктуры поселения, целям и задачам программы</w:t>
      </w:r>
    </w:p>
    <w:p w:rsidR="002C0FBC" w:rsidRPr="007D5325" w:rsidRDefault="002C0FBC" w:rsidP="002C0FBC">
      <w:pPr>
        <w:jc w:val="both"/>
        <w:rPr>
          <w:sz w:val="28"/>
          <w:szCs w:val="28"/>
        </w:rPr>
      </w:pPr>
      <w:bookmarkStart w:id="1" w:name="_Toc502538684"/>
      <w:bookmarkStart w:id="2" w:name="_Toc502407507"/>
    </w:p>
    <w:p w:rsidR="002C0FBC" w:rsidRDefault="002C0FBC" w:rsidP="002C0FBC">
      <w:pPr>
        <w:ind w:firstLine="540"/>
        <w:jc w:val="both"/>
        <w:rPr>
          <w:color w:val="000000"/>
          <w:sz w:val="28"/>
          <w:szCs w:val="28"/>
        </w:rPr>
      </w:pPr>
      <w:r w:rsidRPr="007D5325">
        <w:rPr>
          <w:sz w:val="28"/>
          <w:szCs w:val="28"/>
        </w:rPr>
        <w:lastRenderedPageBreak/>
        <w:t xml:space="preserve">Реализация программных мероприятий в соответствии с намеченными целями и задачами </w:t>
      </w:r>
      <w:r>
        <w:rPr>
          <w:sz w:val="28"/>
          <w:szCs w:val="28"/>
        </w:rPr>
        <w:t>обеспечит</w:t>
      </w:r>
      <w:r w:rsidRPr="007D5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достижение численности населения </w:t>
      </w:r>
      <w:proofErr w:type="spellStart"/>
      <w:r w:rsidR="00087996">
        <w:rPr>
          <w:rFonts w:ascii="Times New Roman CYR" w:hAnsi="Times New Roman CYR" w:cs="Times New Roman CYR"/>
          <w:sz w:val="28"/>
          <w:szCs w:val="28"/>
        </w:rPr>
        <w:t>Новоцелинного</w:t>
      </w:r>
      <w:proofErr w:type="spellEnd"/>
      <w:r w:rsidR="00B17B1A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 w:rsidR="00B17B1A">
        <w:rPr>
          <w:sz w:val="28"/>
          <w:szCs w:val="28"/>
        </w:rPr>
        <w:t>Кочковского</w:t>
      </w:r>
      <w:proofErr w:type="spellEnd"/>
      <w:r w:rsidR="00C04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к </w:t>
      </w:r>
      <w:r w:rsidR="00B17B1A">
        <w:rPr>
          <w:sz w:val="28"/>
          <w:szCs w:val="28"/>
        </w:rPr>
        <w:t>2025</w:t>
      </w:r>
      <w:r>
        <w:rPr>
          <w:sz w:val="28"/>
          <w:szCs w:val="28"/>
        </w:rPr>
        <w:t xml:space="preserve"> году - </w:t>
      </w:r>
      <w:r w:rsidR="00087996">
        <w:rPr>
          <w:rStyle w:val="FontStyle14"/>
          <w:sz w:val="28"/>
          <w:szCs w:val="28"/>
        </w:rPr>
        <w:t>1435</w:t>
      </w:r>
      <w:r w:rsidR="00C04A52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. </w:t>
      </w:r>
      <w:r w:rsidRPr="007D5325">
        <w:rPr>
          <w:color w:val="000000"/>
          <w:sz w:val="28"/>
          <w:szCs w:val="28"/>
        </w:rPr>
        <w:t xml:space="preserve">Успешная реализации демографической политики на территории </w:t>
      </w:r>
      <w:r>
        <w:rPr>
          <w:color w:val="000000"/>
          <w:sz w:val="28"/>
          <w:szCs w:val="28"/>
        </w:rPr>
        <w:t>поселения</w:t>
      </w:r>
      <w:r w:rsidRPr="007D5325">
        <w:rPr>
          <w:color w:val="000000"/>
          <w:sz w:val="28"/>
          <w:szCs w:val="28"/>
        </w:rPr>
        <w:t xml:space="preserve"> будет способствовать росту продолжительности жизни населения и  снижению уровня смертности населения. </w:t>
      </w:r>
    </w:p>
    <w:p w:rsidR="002C0FBC" w:rsidRDefault="002C0FBC" w:rsidP="002C0FBC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программных мероприятий позволит достичь следующих уровней обеспеченности объектами местного значения населения </w:t>
      </w:r>
      <w:proofErr w:type="spellStart"/>
      <w:r w:rsidR="00087996">
        <w:rPr>
          <w:rFonts w:ascii="Times New Roman CYR" w:hAnsi="Times New Roman CYR" w:cs="Times New Roman CYR"/>
          <w:sz w:val="28"/>
          <w:szCs w:val="28"/>
        </w:rPr>
        <w:t>Новоцелинного</w:t>
      </w:r>
      <w:proofErr w:type="spellEnd"/>
      <w:r w:rsidR="00B17B1A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>:</w:t>
      </w:r>
    </w:p>
    <w:p w:rsidR="002C0FBC" w:rsidRDefault="002C0FBC" w:rsidP="002C0FBC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помещения для физкультурных занятий и тренировок, при расчетном </w:t>
      </w:r>
      <w:r w:rsidRPr="00F45989">
        <w:rPr>
          <w:color w:val="000000"/>
          <w:sz w:val="28"/>
          <w:szCs w:val="28"/>
        </w:rPr>
        <w:t>показателе 80 кв</w:t>
      </w:r>
      <w:proofErr w:type="gramStart"/>
      <w:r w:rsidRPr="00F45989">
        <w:rPr>
          <w:color w:val="000000"/>
          <w:sz w:val="28"/>
          <w:szCs w:val="28"/>
        </w:rPr>
        <w:t>.м</w:t>
      </w:r>
      <w:proofErr w:type="gramEnd"/>
      <w:r w:rsidRPr="00F45989">
        <w:rPr>
          <w:color w:val="000000"/>
          <w:sz w:val="28"/>
          <w:szCs w:val="28"/>
        </w:rPr>
        <w:t xml:space="preserve"> общей площади на 1 тыс.человек составит 300 кв.м, что составит 100 % от минимально допустимого уровня обеспеченности населения данными объектами.</w:t>
      </w:r>
    </w:p>
    <w:p w:rsidR="002C0FBC" w:rsidRPr="005F4E0B" w:rsidRDefault="002C0FBC" w:rsidP="002C0F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F4E0B">
        <w:rPr>
          <w:sz w:val="28"/>
          <w:szCs w:val="28"/>
        </w:rPr>
        <w:t>араметры автомобильных дорог в зависимости от категории и  основного назначения дорог и улиц</w:t>
      </w:r>
      <w:r>
        <w:rPr>
          <w:sz w:val="28"/>
          <w:szCs w:val="28"/>
        </w:rPr>
        <w:t xml:space="preserve"> </w:t>
      </w:r>
      <w:proofErr w:type="spellStart"/>
      <w:r w:rsidR="00087996">
        <w:rPr>
          <w:rFonts w:ascii="Times New Roman CYR" w:hAnsi="Times New Roman CYR" w:cs="Times New Roman CYR"/>
          <w:sz w:val="28"/>
          <w:szCs w:val="28"/>
        </w:rPr>
        <w:t>Новоцелинного</w:t>
      </w:r>
      <w:proofErr w:type="spellEnd"/>
      <w:r w:rsidR="00B17B1A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при реализации мероприятий Программы будут соответствовать нормам.</w:t>
      </w:r>
    </w:p>
    <w:p w:rsidR="002C0FBC" w:rsidRDefault="002C0FBC" w:rsidP="002C0FBC">
      <w:pPr>
        <w:ind w:firstLine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D5325">
        <w:rPr>
          <w:sz w:val="28"/>
          <w:szCs w:val="28"/>
        </w:rPr>
        <w:t xml:space="preserve">Реализация программных мероприятий обеспечит повышение уровня жизни населения </w:t>
      </w:r>
      <w:r>
        <w:rPr>
          <w:sz w:val="28"/>
          <w:szCs w:val="28"/>
        </w:rPr>
        <w:t>поселения</w:t>
      </w:r>
      <w:r w:rsidRPr="007D5325">
        <w:rPr>
          <w:sz w:val="28"/>
          <w:szCs w:val="28"/>
        </w:rPr>
        <w:t>, повышение уровня благоустройства территорий,  создания комфортных и безопасных условий проживания, развития коммунальной и общественной инфраструктуры.</w:t>
      </w:r>
      <w:bookmarkEnd w:id="1"/>
      <w:bookmarkEnd w:id="2"/>
    </w:p>
    <w:p w:rsidR="002C0FBC" w:rsidRDefault="00A00AD0" w:rsidP="002C0FBC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6</w:t>
      </w:r>
      <w:r w:rsidR="002C0FBC">
        <w:rPr>
          <w:rFonts w:ascii="Times New Roman CYR" w:hAnsi="Times New Roman CYR" w:cs="Times New Roman CYR"/>
          <w:b/>
          <w:bCs/>
          <w:sz w:val="28"/>
          <w:szCs w:val="28"/>
        </w:rPr>
        <w:t>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разрабатываются в целях обеспечения возможности реализации предлагаемых в составе программы мероприятий (инвестиционных проектов)</w:t>
      </w:r>
    </w:p>
    <w:p w:rsidR="002C0FBC" w:rsidRDefault="002C0FBC" w:rsidP="002C0FBC">
      <w:pPr>
        <w:ind w:firstLine="709"/>
        <w:jc w:val="both"/>
        <w:rPr>
          <w:sz w:val="28"/>
          <w:szCs w:val="28"/>
        </w:rPr>
      </w:pPr>
      <w:r w:rsidRPr="00CE6768">
        <w:rPr>
          <w:sz w:val="28"/>
          <w:szCs w:val="28"/>
        </w:rPr>
        <w:t xml:space="preserve">Реализация Программы осуществляется через систему программных мероприятий разрабатываемых </w:t>
      </w:r>
      <w:r w:rsidRPr="007D5325">
        <w:rPr>
          <w:sz w:val="28"/>
          <w:szCs w:val="28"/>
        </w:rPr>
        <w:t>муниципальных</w:t>
      </w:r>
      <w:r w:rsidRPr="00CE676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</w:t>
      </w:r>
      <w:proofErr w:type="spellStart"/>
      <w:r w:rsidR="00087996">
        <w:rPr>
          <w:rFonts w:ascii="Times New Roman CYR" w:hAnsi="Times New Roman CYR" w:cs="Times New Roman CYR"/>
          <w:sz w:val="28"/>
          <w:szCs w:val="28"/>
        </w:rPr>
        <w:t>Новоцелинного</w:t>
      </w:r>
      <w:proofErr w:type="spellEnd"/>
      <w:r w:rsidR="00B17B1A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Pr="00CE6768">
        <w:rPr>
          <w:sz w:val="28"/>
          <w:szCs w:val="28"/>
        </w:rPr>
        <w:t>, а также с учетом федеральных проектов и программ</w:t>
      </w:r>
      <w:r w:rsidRPr="007D5325">
        <w:rPr>
          <w:sz w:val="28"/>
          <w:szCs w:val="28"/>
        </w:rPr>
        <w:t>,</w:t>
      </w:r>
      <w:r w:rsidRPr="00CE6768">
        <w:rPr>
          <w:sz w:val="28"/>
          <w:szCs w:val="28"/>
        </w:rPr>
        <w:t xml:space="preserve"> государственных программ </w:t>
      </w:r>
      <w:r w:rsidR="00B17B1A">
        <w:rPr>
          <w:sz w:val="28"/>
          <w:szCs w:val="28"/>
        </w:rPr>
        <w:t>Новосибирской</w:t>
      </w:r>
      <w:r w:rsidR="00C04A52">
        <w:rPr>
          <w:sz w:val="28"/>
          <w:szCs w:val="28"/>
        </w:rPr>
        <w:t xml:space="preserve"> области</w:t>
      </w:r>
      <w:r w:rsidRPr="007D5325">
        <w:rPr>
          <w:sz w:val="28"/>
          <w:szCs w:val="28"/>
        </w:rPr>
        <w:t xml:space="preserve"> </w:t>
      </w:r>
      <w:r w:rsidRPr="00CE6768">
        <w:rPr>
          <w:sz w:val="28"/>
          <w:szCs w:val="28"/>
        </w:rPr>
        <w:t>и муниципальных программ</w:t>
      </w:r>
      <w:r w:rsidRPr="007D5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proofErr w:type="spellStart"/>
      <w:r w:rsidR="00B17B1A">
        <w:rPr>
          <w:sz w:val="28"/>
          <w:szCs w:val="28"/>
        </w:rPr>
        <w:t>Кочковского</w:t>
      </w:r>
      <w:proofErr w:type="spellEnd"/>
      <w:r w:rsidR="00C04A52">
        <w:rPr>
          <w:sz w:val="28"/>
          <w:szCs w:val="28"/>
        </w:rPr>
        <w:t xml:space="preserve"> района</w:t>
      </w:r>
      <w:r w:rsidRPr="00CE6768">
        <w:rPr>
          <w:sz w:val="28"/>
          <w:szCs w:val="28"/>
        </w:rPr>
        <w:t xml:space="preserve">, реализуемых на территории </w:t>
      </w:r>
      <w:r>
        <w:rPr>
          <w:sz w:val="28"/>
          <w:szCs w:val="28"/>
        </w:rPr>
        <w:t>поселения</w:t>
      </w:r>
      <w:r w:rsidRPr="00CE6768">
        <w:rPr>
          <w:sz w:val="28"/>
          <w:szCs w:val="28"/>
        </w:rPr>
        <w:t>.</w:t>
      </w:r>
    </w:p>
    <w:p w:rsidR="002C0FBC" w:rsidRDefault="002C0FBC" w:rsidP="00A00AD0">
      <w:pPr>
        <w:ind w:firstLine="709"/>
        <w:jc w:val="both"/>
        <w:rPr>
          <w:sz w:val="28"/>
          <w:szCs w:val="28"/>
        </w:rPr>
      </w:pPr>
      <w:r w:rsidRPr="007D5325">
        <w:rPr>
          <w:sz w:val="28"/>
          <w:szCs w:val="28"/>
        </w:rPr>
        <w:t>В соответствии с изложенной в Программе политикой администраци</w:t>
      </w:r>
      <w:r>
        <w:rPr>
          <w:sz w:val="28"/>
          <w:szCs w:val="28"/>
        </w:rPr>
        <w:t>я</w:t>
      </w:r>
      <w:r w:rsidRPr="007D5325">
        <w:rPr>
          <w:sz w:val="28"/>
          <w:szCs w:val="28"/>
        </w:rPr>
        <w:t xml:space="preserve"> </w:t>
      </w:r>
      <w:proofErr w:type="spellStart"/>
      <w:r w:rsidR="00087996">
        <w:rPr>
          <w:rFonts w:ascii="Times New Roman CYR" w:hAnsi="Times New Roman CYR" w:cs="Times New Roman CYR"/>
          <w:sz w:val="28"/>
          <w:szCs w:val="28"/>
        </w:rPr>
        <w:t>Новоцелинного</w:t>
      </w:r>
      <w:proofErr w:type="spellEnd"/>
      <w:r w:rsidR="00B17B1A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Pr="007D5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должна </w:t>
      </w:r>
      <w:r w:rsidRPr="007D5325">
        <w:rPr>
          <w:sz w:val="28"/>
          <w:szCs w:val="28"/>
        </w:rPr>
        <w:t>разрабатыва</w:t>
      </w:r>
      <w:r>
        <w:rPr>
          <w:sz w:val="28"/>
          <w:szCs w:val="28"/>
        </w:rPr>
        <w:t>ть</w:t>
      </w:r>
      <w:r w:rsidRPr="007D532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</w:t>
      </w:r>
      <w:r w:rsidRPr="007D5325">
        <w:rPr>
          <w:sz w:val="28"/>
          <w:szCs w:val="28"/>
        </w:rPr>
        <w:t xml:space="preserve"> программы, конкретизир</w:t>
      </w:r>
      <w:r>
        <w:rPr>
          <w:sz w:val="28"/>
          <w:szCs w:val="28"/>
        </w:rPr>
        <w:t>овать</w:t>
      </w:r>
      <w:r w:rsidRPr="007D5325">
        <w:rPr>
          <w:sz w:val="28"/>
          <w:szCs w:val="28"/>
        </w:rPr>
        <w:t xml:space="preserve"> мероприятия, способствующие достижению стратегических целей и решению</w:t>
      </w:r>
      <w:r w:rsidR="00087996">
        <w:rPr>
          <w:sz w:val="28"/>
          <w:szCs w:val="28"/>
        </w:rPr>
        <w:t xml:space="preserve"> поставленных Программой задач.</w:t>
      </w:r>
    </w:p>
    <w:p w:rsidR="00087996" w:rsidRPr="00A00AD0" w:rsidRDefault="00087996" w:rsidP="00087996">
      <w:pPr>
        <w:jc w:val="both"/>
        <w:rPr>
          <w:sz w:val="28"/>
          <w:szCs w:val="28"/>
        </w:rPr>
        <w:sectPr w:rsidR="00087996" w:rsidRPr="00A00AD0" w:rsidSect="005850F1">
          <w:pgSz w:w="11906" w:h="16838"/>
          <w:pgMar w:top="1134" w:right="851" w:bottom="993" w:left="1559" w:header="709" w:footer="709" w:gutter="0"/>
          <w:cols w:space="708"/>
          <w:docGrid w:linePitch="360"/>
        </w:sectPr>
      </w:pPr>
    </w:p>
    <w:p w:rsidR="009C6AF5" w:rsidRPr="00655B57" w:rsidRDefault="009C6AF5" w:rsidP="00E91B76">
      <w:pPr>
        <w:jc w:val="both"/>
      </w:pPr>
    </w:p>
    <w:sectPr w:rsidR="009C6AF5" w:rsidRPr="00655B57" w:rsidSect="00145ABA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714252"/>
    <w:multiLevelType w:val="hybridMultilevel"/>
    <w:tmpl w:val="1942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F184F"/>
    <w:multiLevelType w:val="hybridMultilevel"/>
    <w:tmpl w:val="4BDCA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5">
    <w:nsid w:val="47391FDD"/>
    <w:multiLevelType w:val="hybridMultilevel"/>
    <w:tmpl w:val="3FDC2C8E"/>
    <w:lvl w:ilvl="0" w:tplc="AF3C1FF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55B57"/>
    <w:rsid w:val="00006414"/>
    <w:rsid w:val="000124B1"/>
    <w:rsid w:val="00023DF5"/>
    <w:rsid w:val="000343FD"/>
    <w:rsid w:val="00037C49"/>
    <w:rsid w:val="00047156"/>
    <w:rsid w:val="00065D6D"/>
    <w:rsid w:val="00074489"/>
    <w:rsid w:val="00084B82"/>
    <w:rsid w:val="00087996"/>
    <w:rsid w:val="000907F8"/>
    <w:rsid w:val="000C130D"/>
    <w:rsid w:val="000C2E3E"/>
    <w:rsid w:val="000C7B1B"/>
    <w:rsid w:val="000D6F8C"/>
    <w:rsid w:val="000E045C"/>
    <w:rsid w:val="000E25A0"/>
    <w:rsid w:val="000F6331"/>
    <w:rsid w:val="00107482"/>
    <w:rsid w:val="00116BED"/>
    <w:rsid w:val="00124033"/>
    <w:rsid w:val="00142D95"/>
    <w:rsid w:val="00145ABA"/>
    <w:rsid w:val="00151452"/>
    <w:rsid w:val="0015636E"/>
    <w:rsid w:val="00181D88"/>
    <w:rsid w:val="00184CB9"/>
    <w:rsid w:val="001918D1"/>
    <w:rsid w:val="001B04E7"/>
    <w:rsid w:val="001B2D82"/>
    <w:rsid w:val="001E0416"/>
    <w:rsid w:val="001E1082"/>
    <w:rsid w:val="001E4D06"/>
    <w:rsid w:val="00203499"/>
    <w:rsid w:val="00204163"/>
    <w:rsid w:val="00210EDD"/>
    <w:rsid w:val="00223828"/>
    <w:rsid w:val="002271D3"/>
    <w:rsid w:val="00232A62"/>
    <w:rsid w:val="00237F00"/>
    <w:rsid w:val="00241A81"/>
    <w:rsid w:val="002465C0"/>
    <w:rsid w:val="00253704"/>
    <w:rsid w:val="00290C03"/>
    <w:rsid w:val="00295579"/>
    <w:rsid w:val="002A46DB"/>
    <w:rsid w:val="002A5B7B"/>
    <w:rsid w:val="002B51B7"/>
    <w:rsid w:val="002B651D"/>
    <w:rsid w:val="002C0FBC"/>
    <w:rsid w:val="002C342B"/>
    <w:rsid w:val="002C665B"/>
    <w:rsid w:val="002D301B"/>
    <w:rsid w:val="002E3298"/>
    <w:rsid w:val="002E73D2"/>
    <w:rsid w:val="002E76DA"/>
    <w:rsid w:val="002F66E4"/>
    <w:rsid w:val="002F6B50"/>
    <w:rsid w:val="003025A5"/>
    <w:rsid w:val="00303DA7"/>
    <w:rsid w:val="00306669"/>
    <w:rsid w:val="003203B3"/>
    <w:rsid w:val="00322E38"/>
    <w:rsid w:val="003328D8"/>
    <w:rsid w:val="00337E04"/>
    <w:rsid w:val="00345C2C"/>
    <w:rsid w:val="00353A57"/>
    <w:rsid w:val="00355BFA"/>
    <w:rsid w:val="00362E2F"/>
    <w:rsid w:val="00364D76"/>
    <w:rsid w:val="00372746"/>
    <w:rsid w:val="003873E5"/>
    <w:rsid w:val="003A73D0"/>
    <w:rsid w:val="003B0A2B"/>
    <w:rsid w:val="003C6970"/>
    <w:rsid w:val="003C7B6B"/>
    <w:rsid w:val="003D2419"/>
    <w:rsid w:val="003D46D6"/>
    <w:rsid w:val="003D7DC8"/>
    <w:rsid w:val="003E2361"/>
    <w:rsid w:val="003E23FF"/>
    <w:rsid w:val="003F666A"/>
    <w:rsid w:val="0040590F"/>
    <w:rsid w:val="00410D6E"/>
    <w:rsid w:val="004117D7"/>
    <w:rsid w:val="00414BE3"/>
    <w:rsid w:val="00421420"/>
    <w:rsid w:val="00425A58"/>
    <w:rsid w:val="00431050"/>
    <w:rsid w:val="0043319E"/>
    <w:rsid w:val="004444AE"/>
    <w:rsid w:val="004666A9"/>
    <w:rsid w:val="00467A3C"/>
    <w:rsid w:val="00475230"/>
    <w:rsid w:val="0048135C"/>
    <w:rsid w:val="00481E4E"/>
    <w:rsid w:val="00486574"/>
    <w:rsid w:val="00495589"/>
    <w:rsid w:val="004A0ED3"/>
    <w:rsid w:val="004A30EC"/>
    <w:rsid w:val="004D6ED6"/>
    <w:rsid w:val="004D7CEB"/>
    <w:rsid w:val="004F0A6F"/>
    <w:rsid w:val="004F1AE3"/>
    <w:rsid w:val="00512A06"/>
    <w:rsid w:val="00517517"/>
    <w:rsid w:val="0052140C"/>
    <w:rsid w:val="00527C75"/>
    <w:rsid w:val="00533B1F"/>
    <w:rsid w:val="005349B6"/>
    <w:rsid w:val="00535B08"/>
    <w:rsid w:val="00535CBA"/>
    <w:rsid w:val="00553EB9"/>
    <w:rsid w:val="00554275"/>
    <w:rsid w:val="00571B47"/>
    <w:rsid w:val="005744F9"/>
    <w:rsid w:val="00577D1D"/>
    <w:rsid w:val="00582909"/>
    <w:rsid w:val="00583AA2"/>
    <w:rsid w:val="00583F8C"/>
    <w:rsid w:val="005850F1"/>
    <w:rsid w:val="00592EC6"/>
    <w:rsid w:val="00593B84"/>
    <w:rsid w:val="00596A0B"/>
    <w:rsid w:val="005C64FE"/>
    <w:rsid w:val="005E5FE9"/>
    <w:rsid w:val="005E7747"/>
    <w:rsid w:val="005F57F8"/>
    <w:rsid w:val="0060076C"/>
    <w:rsid w:val="006026BE"/>
    <w:rsid w:val="006066CE"/>
    <w:rsid w:val="00612B89"/>
    <w:rsid w:val="006156CC"/>
    <w:rsid w:val="00617D58"/>
    <w:rsid w:val="006256DA"/>
    <w:rsid w:val="00626A29"/>
    <w:rsid w:val="00642F0B"/>
    <w:rsid w:val="0064668B"/>
    <w:rsid w:val="006523A9"/>
    <w:rsid w:val="006526BB"/>
    <w:rsid w:val="00655282"/>
    <w:rsid w:val="006558B9"/>
    <w:rsid w:val="00655B57"/>
    <w:rsid w:val="0066143F"/>
    <w:rsid w:val="00664A28"/>
    <w:rsid w:val="006661B8"/>
    <w:rsid w:val="006666CA"/>
    <w:rsid w:val="006668A3"/>
    <w:rsid w:val="006674F8"/>
    <w:rsid w:val="0067022B"/>
    <w:rsid w:val="00677B80"/>
    <w:rsid w:val="00693FD2"/>
    <w:rsid w:val="00695DCF"/>
    <w:rsid w:val="006A575D"/>
    <w:rsid w:val="006A690B"/>
    <w:rsid w:val="006C34DD"/>
    <w:rsid w:val="006D1214"/>
    <w:rsid w:val="006D4B4A"/>
    <w:rsid w:val="006D5ECF"/>
    <w:rsid w:val="007027CB"/>
    <w:rsid w:val="007100CB"/>
    <w:rsid w:val="00712D08"/>
    <w:rsid w:val="00741810"/>
    <w:rsid w:val="0074494E"/>
    <w:rsid w:val="007471FE"/>
    <w:rsid w:val="00747B29"/>
    <w:rsid w:val="0075327E"/>
    <w:rsid w:val="0076270C"/>
    <w:rsid w:val="0076595C"/>
    <w:rsid w:val="007710D8"/>
    <w:rsid w:val="007771B8"/>
    <w:rsid w:val="007816EE"/>
    <w:rsid w:val="007824A2"/>
    <w:rsid w:val="00782B82"/>
    <w:rsid w:val="00783A12"/>
    <w:rsid w:val="007A15B7"/>
    <w:rsid w:val="007A574D"/>
    <w:rsid w:val="007B11C4"/>
    <w:rsid w:val="007B59E6"/>
    <w:rsid w:val="007C20C8"/>
    <w:rsid w:val="007C3221"/>
    <w:rsid w:val="007D01EA"/>
    <w:rsid w:val="007D023F"/>
    <w:rsid w:val="007D3915"/>
    <w:rsid w:val="007D6711"/>
    <w:rsid w:val="007E56AB"/>
    <w:rsid w:val="00814395"/>
    <w:rsid w:val="008148AC"/>
    <w:rsid w:val="008255A7"/>
    <w:rsid w:val="0083052C"/>
    <w:rsid w:val="00836D7B"/>
    <w:rsid w:val="00841E2F"/>
    <w:rsid w:val="00846012"/>
    <w:rsid w:val="00850C36"/>
    <w:rsid w:val="00853089"/>
    <w:rsid w:val="00855BD9"/>
    <w:rsid w:val="00867C42"/>
    <w:rsid w:val="0087241C"/>
    <w:rsid w:val="0087560A"/>
    <w:rsid w:val="008779E5"/>
    <w:rsid w:val="00893C9E"/>
    <w:rsid w:val="00895EC1"/>
    <w:rsid w:val="008B233B"/>
    <w:rsid w:val="008C5DD9"/>
    <w:rsid w:val="008E641B"/>
    <w:rsid w:val="008F6D3E"/>
    <w:rsid w:val="00906270"/>
    <w:rsid w:val="00916FC9"/>
    <w:rsid w:val="00924EDE"/>
    <w:rsid w:val="00931E60"/>
    <w:rsid w:val="00935B1F"/>
    <w:rsid w:val="009451A1"/>
    <w:rsid w:val="00945458"/>
    <w:rsid w:val="009650DF"/>
    <w:rsid w:val="009756C3"/>
    <w:rsid w:val="00986DEC"/>
    <w:rsid w:val="00991963"/>
    <w:rsid w:val="00992E79"/>
    <w:rsid w:val="0099574F"/>
    <w:rsid w:val="0099700B"/>
    <w:rsid w:val="009B2D10"/>
    <w:rsid w:val="009C546D"/>
    <w:rsid w:val="009C6AF5"/>
    <w:rsid w:val="009D2582"/>
    <w:rsid w:val="009D789C"/>
    <w:rsid w:val="009E0470"/>
    <w:rsid w:val="009E712F"/>
    <w:rsid w:val="009F6A0C"/>
    <w:rsid w:val="00A00AD0"/>
    <w:rsid w:val="00A32534"/>
    <w:rsid w:val="00A4394E"/>
    <w:rsid w:val="00A47586"/>
    <w:rsid w:val="00A504A3"/>
    <w:rsid w:val="00A609D0"/>
    <w:rsid w:val="00A731AD"/>
    <w:rsid w:val="00A82E21"/>
    <w:rsid w:val="00A86740"/>
    <w:rsid w:val="00A86773"/>
    <w:rsid w:val="00A9742E"/>
    <w:rsid w:val="00AA2DAA"/>
    <w:rsid w:val="00AC0F33"/>
    <w:rsid w:val="00AC233F"/>
    <w:rsid w:val="00AD1CE4"/>
    <w:rsid w:val="00AD31E1"/>
    <w:rsid w:val="00AE192B"/>
    <w:rsid w:val="00AF1C4D"/>
    <w:rsid w:val="00AF2FD5"/>
    <w:rsid w:val="00B10CD7"/>
    <w:rsid w:val="00B1183B"/>
    <w:rsid w:val="00B11FFF"/>
    <w:rsid w:val="00B155D7"/>
    <w:rsid w:val="00B1583B"/>
    <w:rsid w:val="00B165A8"/>
    <w:rsid w:val="00B17B1A"/>
    <w:rsid w:val="00B306CA"/>
    <w:rsid w:val="00B46521"/>
    <w:rsid w:val="00B517EF"/>
    <w:rsid w:val="00B558A8"/>
    <w:rsid w:val="00B64AB4"/>
    <w:rsid w:val="00B67750"/>
    <w:rsid w:val="00B91BC2"/>
    <w:rsid w:val="00BA1BAA"/>
    <w:rsid w:val="00BA53F5"/>
    <w:rsid w:val="00BC1361"/>
    <w:rsid w:val="00BC53AB"/>
    <w:rsid w:val="00BD7CBB"/>
    <w:rsid w:val="00BE190F"/>
    <w:rsid w:val="00BE584D"/>
    <w:rsid w:val="00C04A52"/>
    <w:rsid w:val="00C102E2"/>
    <w:rsid w:val="00C13B01"/>
    <w:rsid w:val="00C164A6"/>
    <w:rsid w:val="00C24275"/>
    <w:rsid w:val="00C33FC2"/>
    <w:rsid w:val="00C4556F"/>
    <w:rsid w:val="00C51C98"/>
    <w:rsid w:val="00C5254D"/>
    <w:rsid w:val="00C5502A"/>
    <w:rsid w:val="00C60ED9"/>
    <w:rsid w:val="00C63C87"/>
    <w:rsid w:val="00C706E5"/>
    <w:rsid w:val="00C70B59"/>
    <w:rsid w:val="00C83FFC"/>
    <w:rsid w:val="00C97485"/>
    <w:rsid w:val="00CA35C3"/>
    <w:rsid w:val="00CC3CB3"/>
    <w:rsid w:val="00CD0234"/>
    <w:rsid w:val="00CD1AB9"/>
    <w:rsid w:val="00CD2B5A"/>
    <w:rsid w:val="00CE3380"/>
    <w:rsid w:val="00CE67FD"/>
    <w:rsid w:val="00CF0A93"/>
    <w:rsid w:val="00D154A1"/>
    <w:rsid w:val="00D24093"/>
    <w:rsid w:val="00D26366"/>
    <w:rsid w:val="00D30CF3"/>
    <w:rsid w:val="00D333A5"/>
    <w:rsid w:val="00D46E4B"/>
    <w:rsid w:val="00D64C08"/>
    <w:rsid w:val="00D6757B"/>
    <w:rsid w:val="00D9442B"/>
    <w:rsid w:val="00DB551C"/>
    <w:rsid w:val="00DC5896"/>
    <w:rsid w:val="00DD358A"/>
    <w:rsid w:val="00DE07F0"/>
    <w:rsid w:val="00DE3657"/>
    <w:rsid w:val="00DE4BD4"/>
    <w:rsid w:val="00DF1B28"/>
    <w:rsid w:val="00DF6FF5"/>
    <w:rsid w:val="00E14839"/>
    <w:rsid w:val="00E1683A"/>
    <w:rsid w:val="00E16A15"/>
    <w:rsid w:val="00E23148"/>
    <w:rsid w:val="00E27B07"/>
    <w:rsid w:val="00E66E31"/>
    <w:rsid w:val="00E7088A"/>
    <w:rsid w:val="00E74104"/>
    <w:rsid w:val="00E76D99"/>
    <w:rsid w:val="00E801E0"/>
    <w:rsid w:val="00E87331"/>
    <w:rsid w:val="00E87DB9"/>
    <w:rsid w:val="00E91B76"/>
    <w:rsid w:val="00EA6AFE"/>
    <w:rsid w:val="00EB2D5D"/>
    <w:rsid w:val="00EC358D"/>
    <w:rsid w:val="00ED4C0A"/>
    <w:rsid w:val="00ED6610"/>
    <w:rsid w:val="00ED66E0"/>
    <w:rsid w:val="00EE4237"/>
    <w:rsid w:val="00EE558C"/>
    <w:rsid w:val="00EE6CD2"/>
    <w:rsid w:val="00EF2340"/>
    <w:rsid w:val="00EF271C"/>
    <w:rsid w:val="00F01480"/>
    <w:rsid w:val="00F0594E"/>
    <w:rsid w:val="00F07BC2"/>
    <w:rsid w:val="00F11B52"/>
    <w:rsid w:val="00F17FAB"/>
    <w:rsid w:val="00F33ADC"/>
    <w:rsid w:val="00F45989"/>
    <w:rsid w:val="00F5245F"/>
    <w:rsid w:val="00F57670"/>
    <w:rsid w:val="00F70DFF"/>
    <w:rsid w:val="00F72F92"/>
    <w:rsid w:val="00F84654"/>
    <w:rsid w:val="00FA0A47"/>
    <w:rsid w:val="00FA6D95"/>
    <w:rsid w:val="00FB1CDE"/>
    <w:rsid w:val="00FB5152"/>
    <w:rsid w:val="00FB66F7"/>
    <w:rsid w:val="00FC446A"/>
    <w:rsid w:val="00FD702D"/>
    <w:rsid w:val="00FE12F1"/>
    <w:rsid w:val="00FE7100"/>
    <w:rsid w:val="00FE7601"/>
    <w:rsid w:val="00FE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B5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D0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unhideWhenUsed/>
    <w:rsid w:val="00322E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22E38"/>
    <w:rPr>
      <w:sz w:val="24"/>
      <w:szCs w:val="24"/>
    </w:rPr>
  </w:style>
  <w:style w:type="paragraph" w:styleId="a5">
    <w:name w:val="List Paragraph"/>
    <w:basedOn w:val="a"/>
    <w:uiPriority w:val="34"/>
    <w:qFormat/>
    <w:rsid w:val="00322E38"/>
    <w:pPr>
      <w:ind w:left="720"/>
    </w:pPr>
    <w:rPr>
      <w:lang w:val="en-US" w:eastAsia="en-US"/>
    </w:rPr>
  </w:style>
  <w:style w:type="paragraph" w:customStyle="1" w:styleId="a6">
    <w:name w:val="Стиль ПМД"/>
    <w:basedOn w:val="2"/>
    <w:link w:val="a7"/>
    <w:qFormat/>
    <w:rsid w:val="00322E38"/>
    <w:pPr>
      <w:suppressAutoHyphens/>
      <w:spacing w:after="0" w:line="20" w:lineRule="atLeast"/>
      <w:ind w:firstLine="709"/>
      <w:contextualSpacing/>
      <w:jc w:val="both"/>
    </w:pPr>
    <w:rPr>
      <w:sz w:val="28"/>
    </w:rPr>
  </w:style>
  <w:style w:type="character" w:customStyle="1" w:styleId="a7">
    <w:name w:val="Стиль ПМД Знак"/>
    <w:link w:val="a6"/>
    <w:rsid w:val="00322E38"/>
    <w:rPr>
      <w:sz w:val="28"/>
      <w:szCs w:val="24"/>
    </w:rPr>
  </w:style>
  <w:style w:type="paragraph" w:customStyle="1" w:styleId="Style4">
    <w:name w:val="Style4"/>
    <w:basedOn w:val="a"/>
    <w:uiPriority w:val="99"/>
    <w:rsid w:val="00617D58"/>
    <w:pPr>
      <w:widowControl w:val="0"/>
      <w:autoSpaceDE w:val="0"/>
      <w:autoSpaceDN w:val="0"/>
      <w:adjustRightInd w:val="0"/>
      <w:spacing w:line="262" w:lineRule="exact"/>
      <w:ind w:firstLine="566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617D5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617D58"/>
    <w:pPr>
      <w:widowControl w:val="0"/>
      <w:autoSpaceDE w:val="0"/>
      <w:autoSpaceDN w:val="0"/>
      <w:adjustRightInd w:val="0"/>
      <w:spacing w:line="408" w:lineRule="exact"/>
      <w:ind w:hanging="298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617D5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617D58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617D5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617D5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617D5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8F6D3E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8F6D3E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8F6D3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8F6D3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C63C87"/>
  </w:style>
  <w:style w:type="character" w:styleId="a8">
    <w:name w:val="Hyperlink"/>
    <w:basedOn w:val="a0"/>
    <w:uiPriority w:val="99"/>
    <w:semiHidden/>
    <w:unhideWhenUsed/>
    <w:rsid w:val="00C63C87"/>
    <w:rPr>
      <w:color w:val="0000FF"/>
      <w:u w:val="single"/>
    </w:rPr>
  </w:style>
  <w:style w:type="paragraph" w:customStyle="1" w:styleId="ConsPlusNormal">
    <w:name w:val="ConsPlusNormal"/>
    <w:rsid w:val="00425A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L2">
    <w:name w:val="! L=2 ! Знак"/>
    <w:basedOn w:val="a"/>
    <w:next w:val="a"/>
    <w:rsid w:val="00A9742E"/>
    <w:pPr>
      <w:suppressAutoHyphens/>
      <w:spacing w:before="240" w:after="120"/>
      <w:jc w:val="both"/>
      <w:outlineLvl w:val="1"/>
    </w:pPr>
    <w:rPr>
      <w:b/>
      <w:smallCaps/>
      <w:color w:val="000000"/>
      <w:sz w:val="28"/>
      <w:szCs w:val="16"/>
    </w:rPr>
  </w:style>
  <w:style w:type="paragraph" w:styleId="a9">
    <w:name w:val="No Spacing"/>
    <w:uiPriority w:val="1"/>
    <w:qFormat/>
    <w:rsid w:val="00A9742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table" w:styleId="aa">
    <w:name w:val="Table Grid"/>
    <w:basedOn w:val="a1"/>
    <w:uiPriority w:val="59"/>
    <w:rsid w:val="00387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3C830-87CE-433D-A7FF-F2E66F54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4465</Words>
  <Characters>25457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user_vs</dc:creator>
  <cp:lastModifiedBy>User</cp:lastModifiedBy>
  <cp:revision>35</cp:revision>
  <cp:lastPrinted>2017-03-30T04:06:00Z</cp:lastPrinted>
  <dcterms:created xsi:type="dcterms:W3CDTF">2017-03-22T06:05:00Z</dcterms:created>
  <dcterms:modified xsi:type="dcterms:W3CDTF">2017-04-06T08:28:00Z</dcterms:modified>
</cp:coreProperties>
</file>