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86" w:rsidRPr="00EB0750" w:rsidRDefault="00EB0750" w:rsidP="00EB0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0750">
        <w:rPr>
          <w:rFonts w:ascii="Times New Roman" w:hAnsi="Times New Roman" w:cs="Times New Roman"/>
          <w:b/>
          <w:sz w:val="28"/>
          <w:szCs w:val="28"/>
        </w:rPr>
        <w:t>Р</w:t>
      </w:r>
      <w:r w:rsidR="002A2831" w:rsidRPr="00EB0750">
        <w:rPr>
          <w:rFonts w:ascii="Times New Roman" w:hAnsi="Times New Roman" w:cs="Times New Roman"/>
          <w:b/>
          <w:sz w:val="28"/>
          <w:szCs w:val="28"/>
        </w:rPr>
        <w:t>убрик</w:t>
      </w:r>
      <w:r w:rsidRPr="00EB0750">
        <w:rPr>
          <w:rFonts w:ascii="Times New Roman" w:hAnsi="Times New Roman" w:cs="Times New Roman"/>
          <w:b/>
          <w:sz w:val="28"/>
          <w:szCs w:val="28"/>
        </w:rPr>
        <w:t>а</w:t>
      </w:r>
      <w:r w:rsidR="002A2831" w:rsidRPr="00EB0750">
        <w:rPr>
          <w:rFonts w:ascii="Times New Roman" w:hAnsi="Times New Roman" w:cs="Times New Roman"/>
          <w:b/>
          <w:sz w:val="28"/>
          <w:szCs w:val="28"/>
        </w:rPr>
        <w:t xml:space="preserve"> «Прокурор разъясняет»</w:t>
      </w:r>
    </w:p>
    <w:p w:rsidR="001D7B86" w:rsidRPr="00EB0750" w:rsidRDefault="001D7B86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B86" w:rsidRPr="001D7B86" w:rsidRDefault="001D7B86" w:rsidP="001D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B86">
        <w:rPr>
          <w:rFonts w:ascii="Times New Roman" w:hAnsi="Times New Roman" w:cs="Times New Roman"/>
          <w:b/>
          <w:sz w:val="28"/>
          <w:szCs w:val="28"/>
        </w:rPr>
        <w:t>1. Ответственность за размещение на своей странице в социальной сети материалов экстремистского характера</w:t>
      </w:r>
    </w:p>
    <w:p w:rsidR="001D7B86" w:rsidRDefault="001D7B86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B86" w:rsidRPr="001D7B86" w:rsidRDefault="001D7B86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B86">
        <w:rPr>
          <w:rFonts w:ascii="Times New Roman" w:hAnsi="Times New Roman" w:cs="Times New Roman"/>
          <w:sz w:val="28"/>
          <w:szCs w:val="28"/>
        </w:rPr>
        <w:t xml:space="preserve">В силу статьи 20.29 КоАП РФ массовое распространение экстремистских материалов, включенных в список экстремистских материалов Министерства юстиции Российской Федерации, а равно их производство либо хранение в целях массового распространения, влечет наложение административного штрафа на граждан в размере от 1 тысячи до 3 тысяч рублей, либо административный арест на срок до 15 суток с конфискацией указанных материалов и оборудования, использованного для </w:t>
      </w:r>
      <w:proofErr w:type="gramEnd"/>
      <w:r w:rsidRPr="001D7B86">
        <w:rPr>
          <w:rFonts w:ascii="Times New Roman" w:hAnsi="Times New Roman" w:cs="Times New Roman"/>
          <w:sz w:val="28"/>
          <w:szCs w:val="28"/>
        </w:rPr>
        <w:t>их производства.</w:t>
      </w:r>
    </w:p>
    <w:p w:rsidR="001D7B86" w:rsidRPr="001D7B86" w:rsidRDefault="001D7B86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86">
        <w:rPr>
          <w:rFonts w:ascii="Times New Roman" w:hAnsi="Times New Roman" w:cs="Times New Roman"/>
          <w:sz w:val="28"/>
          <w:szCs w:val="28"/>
        </w:rPr>
        <w:t xml:space="preserve">Практика сложилась таким образом, что граждане по незнанию размещают экстремистские материалы как </w:t>
      </w:r>
      <w:proofErr w:type="spellStart"/>
      <w:r w:rsidRPr="001D7B86">
        <w:rPr>
          <w:rFonts w:ascii="Times New Roman" w:hAnsi="Times New Roman" w:cs="Times New Roman"/>
          <w:sz w:val="28"/>
          <w:szCs w:val="28"/>
        </w:rPr>
        <w:t>аудиофайлы</w:t>
      </w:r>
      <w:proofErr w:type="spellEnd"/>
      <w:r w:rsidRPr="001D7B86">
        <w:rPr>
          <w:rFonts w:ascii="Times New Roman" w:hAnsi="Times New Roman" w:cs="Times New Roman"/>
          <w:sz w:val="28"/>
          <w:szCs w:val="28"/>
        </w:rPr>
        <w:t>, так и видеоролики на своих страницах в социальных сетях, которые доступны для ознакомления неограниченному количеству лиц.</w:t>
      </w:r>
    </w:p>
    <w:p w:rsidR="001D7B86" w:rsidRPr="001D7B86" w:rsidRDefault="001D7B86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86">
        <w:rPr>
          <w:rFonts w:ascii="Times New Roman" w:hAnsi="Times New Roman" w:cs="Times New Roman"/>
          <w:sz w:val="28"/>
          <w:szCs w:val="28"/>
        </w:rPr>
        <w:t>Статьей 13 Федерального закона «О противодействии экстремистской деятельности» установлено, что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1D7B86" w:rsidRPr="001D7B86" w:rsidRDefault="001D7B86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B86">
        <w:rPr>
          <w:rFonts w:ascii="Times New Roman" w:hAnsi="Times New Roman" w:cs="Times New Roman"/>
          <w:sz w:val="28"/>
          <w:szCs w:val="28"/>
        </w:rPr>
        <w:t>Как закреплено в Федеральном законе, экстремистскими материалами являются предназначенные для обнародования документы,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и/или расовое превосходство, либо оправдывающие практику совершения военных или иных преступлений, направленных</w:t>
      </w:r>
      <w:proofErr w:type="gramEnd"/>
      <w:r w:rsidRPr="001D7B86">
        <w:rPr>
          <w:rFonts w:ascii="Times New Roman" w:hAnsi="Times New Roman" w:cs="Times New Roman"/>
          <w:sz w:val="28"/>
          <w:szCs w:val="28"/>
        </w:rPr>
        <w:t xml:space="preserve"> на полное или частичное уничтожение какой-либо этнической, социальной, расовой, национальной или религиозной группы.</w:t>
      </w:r>
    </w:p>
    <w:p w:rsidR="001D7B86" w:rsidRPr="001D7B86" w:rsidRDefault="001D7B86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86">
        <w:rPr>
          <w:rFonts w:ascii="Times New Roman" w:hAnsi="Times New Roman" w:cs="Times New Roman"/>
          <w:sz w:val="28"/>
          <w:szCs w:val="28"/>
        </w:rPr>
        <w:t>Обращаем Ваше внимание, что с Федеральным списком экстремистских материалов можно ознакомиться по адресу: http://minjust.ru/extremist-materials</w:t>
      </w:r>
      <w:r>
        <w:rPr>
          <w:rFonts w:ascii="Times New Roman" w:hAnsi="Times New Roman" w:cs="Times New Roman"/>
          <w:sz w:val="28"/>
          <w:szCs w:val="28"/>
        </w:rPr>
        <w:t xml:space="preserve"> (по состоянию на 15 декабря 2016 года </w:t>
      </w:r>
      <w:r w:rsidRPr="001D7B86">
        <w:rPr>
          <w:rFonts w:ascii="Times New Roman" w:hAnsi="Times New Roman" w:cs="Times New Roman"/>
          <w:sz w:val="28"/>
          <w:szCs w:val="28"/>
        </w:rPr>
        <w:t xml:space="preserve">в него </w:t>
      </w:r>
      <w:proofErr w:type="gramStart"/>
      <w:r w:rsidRPr="001D7B86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1D7B8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991</w:t>
      </w:r>
      <w:r w:rsidRPr="001D7B86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7B86">
        <w:rPr>
          <w:rFonts w:ascii="Times New Roman" w:hAnsi="Times New Roman" w:cs="Times New Roman"/>
          <w:sz w:val="28"/>
          <w:szCs w:val="28"/>
        </w:rPr>
        <w:t>.</w:t>
      </w:r>
    </w:p>
    <w:p w:rsidR="001D7B86" w:rsidRPr="001D7B86" w:rsidRDefault="001D7B86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86">
        <w:rPr>
          <w:rFonts w:ascii="Times New Roman" w:hAnsi="Times New Roman" w:cs="Times New Roman"/>
          <w:sz w:val="28"/>
          <w:szCs w:val="28"/>
        </w:rPr>
        <w:t xml:space="preserve">Перед размещением на своей странице в социальной сети каких-либо материалов, в том числе путем </w:t>
      </w:r>
      <w:proofErr w:type="spellStart"/>
      <w:r w:rsidRPr="001D7B86">
        <w:rPr>
          <w:rFonts w:ascii="Times New Roman" w:hAnsi="Times New Roman" w:cs="Times New Roman"/>
          <w:sz w:val="28"/>
          <w:szCs w:val="28"/>
        </w:rPr>
        <w:t>репоста</w:t>
      </w:r>
      <w:proofErr w:type="spellEnd"/>
      <w:r w:rsidRPr="001D7B86">
        <w:rPr>
          <w:rFonts w:ascii="Times New Roman" w:hAnsi="Times New Roman" w:cs="Times New Roman"/>
          <w:sz w:val="28"/>
          <w:szCs w:val="28"/>
        </w:rPr>
        <w:t xml:space="preserve"> (акт копирования записи к себе на страницу в социальной сети), рекомендуем Вам ознакомиться с вышеуказанным списком.</w:t>
      </w:r>
    </w:p>
    <w:p w:rsidR="00EB0750" w:rsidRDefault="00EB0750" w:rsidP="001D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B86" w:rsidRPr="001D7B86" w:rsidRDefault="001D7B86" w:rsidP="001D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B86">
        <w:rPr>
          <w:rFonts w:ascii="Times New Roman" w:hAnsi="Times New Roman" w:cs="Times New Roman"/>
          <w:b/>
          <w:sz w:val="28"/>
          <w:szCs w:val="28"/>
        </w:rPr>
        <w:t>2. Ответственность за участие граждан в террористической деятельности</w:t>
      </w:r>
    </w:p>
    <w:p w:rsidR="001D7B86" w:rsidRDefault="001D7B86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B86" w:rsidRPr="001D7B86" w:rsidRDefault="001D7B86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B86">
        <w:rPr>
          <w:rFonts w:ascii="Times New Roman" w:hAnsi="Times New Roman" w:cs="Times New Roman"/>
          <w:sz w:val="28"/>
          <w:szCs w:val="28"/>
        </w:rPr>
        <w:lastRenderedPageBreak/>
        <w:t>Террористическая деятельность – деятельность, включающая в себя организацию, планирование, подготовку, финансирование и реализацию террористического акта; подстрекательство к террористическому акту;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 вербовку, вооружение, обучение и использование террористов; информационное или иное пособничество в планировании, подготовке или реализации террористического акта;</w:t>
      </w:r>
      <w:proofErr w:type="gramEnd"/>
      <w:r w:rsidRPr="001D7B86">
        <w:rPr>
          <w:rFonts w:ascii="Times New Roman" w:hAnsi="Times New Roman" w:cs="Times New Roman"/>
          <w:sz w:val="28"/>
          <w:szCs w:val="28"/>
        </w:rPr>
        <w:t xml:space="preserve">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1D7B86" w:rsidRPr="001D7B86" w:rsidRDefault="001D7B86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86">
        <w:rPr>
          <w:rFonts w:ascii="Times New Roman" w:hAnsi="Times New Roman" w:cs="Times New Roman"/>
          <w:sz w:val="28"/>
          <w:szCs w:val="28"/>
        </w:rPr>
        <w:t>Действующим законодательством предусмотрена уголовная, административная и гражданско-правовая ответственность за террористическую деятельность.</w:t>
      </w:r>
    </w:p>
    <w:p w:rsidR="001D7B86" w:rsidRPr="001D7B86" w:rsidRDefault="001D7B86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86">
        <w:rPr>
          <w:rFonts w:ascii="Times New Roman" w:hAnsi="Times New Roman" w:cs="Times New Roman"/>
          <w:sz w:val="28"/>
          <w:szCs w:val="28"/>
        </w:rPr>
        <w:t>Так, статьями 205 - 205.5 Уголовного кодекса Российской Федерации предусмотрена ответственность за: </w:t>
      </w:r>
    </w:p>
    <w:p w:rsidR="001D7B86" w:rsidRPr="001D7B86" w:rsidRDefault="006A34AC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1D7B86" w:rsidRPr="001D7B86">
        <w:rPr>
          <w:rFonts w:ascii="Times New Roman" w:hAnsi="Times New Roman" w:cs="Times New Roman"/>
          <w:sz w:val="28"/>
          <w:szCs w:val="28"/>
        </w:rPr>
        <w:t>террористический акт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целях;</w:t>
      </w:r>
    </w:p>
    <w:p w:rsidR="001D7B86" w:rsidRPr="001D7B86" w:rsidRDefault="006A34AC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1D7B86" w:rsidRPr="001D7B86">
        <w:rPr>
          <w:rFonts w:ascii="Times New Roman" w:hAnsi="Times New Roman" w:cs="Times New Roman"/>
          <w:sz w:val="28"/>
          <w:szCs w:val="28"/>
        </w:rPr>
        <w:t>содействие террористической деятельности – склонение, вербовка или иное вовлечение лица в совершение хотя бы одного из преступлений, предусмотренных статьями 205, 205.2, 205.3, 205.4, 205.5, 206, 208, 211, 220, 277, 278, 279, 360 и 361 настоящего Кодекса, вооружение или подготовка лица в целях совершения хотя бы одного из указанных преступлений, а равно финансирование терроризма;</w:t>
      </w:r>
      <w:proofErr w:type="gramEnd"/>
    </w:p>
    <w:p w:rsidR="001D7B86" w:rsidRPr="001D7B86" w:rsidRDefault="006A34AC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1D7B86" w:rsidRPr="001D7B86">
        <w:rPr>
          <w:rFonts w:ascii="Times New Roman" w:hAnsi="Times New Roman" w:cs="Times New Roman"/>
          <w:sz w:val="28"/>
          <w:szCs w:val="28"/>
        </w:rPr>
        <w:t>публичные призывы к осуществлению террористической деятельности или публичное оправдание терроризма;</w:t>
      </w:r>
    </w:p>
    <w:p w:rsidR="001D7B86" w:rsidRPr="001D7B86" w:rsidRDefault="006A34AC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1D7B86" w:rsidRPr="001D7B86">
        <w:rPr>
          <w:rFonts w:ascii="Times New Roman" w:hAnsi="Times New Roman" w:cs="Times New Roman"/>
          <w:sz w:val="28"/>
          <w:szCs w:val="28"/>
        </w:rPr>
        <w:t>прохождение обучения в целях осуществления террористической деятельности;</w:t>
      </w:r>
    </w:p>
    <w:p w:rsidR="001D7B86" w:rsidRPr="001D7B86" w:rsidRDefault="006A34AC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1D7B86" w:rsidRPr="001D7B86">
        <w:rPr>
          <w:rFonts w:ascii="Times New Roman" w:hAnsi="Times New Roman" w:cs="Times New Roman"/>
          <w:sz w:val="28"/>
          <w:szCs w:val="28"/>
        </w:rPr>
        <w:t>организацию террористического сообщества и участие в нем;</w:t>
      </w:r>
    </w:p>
    <w:p w:rsidR="001D7B86" w:rsidRPr="001D7B86" w:rsidRDefault="006A34AC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1D7B86" w:rsidRPr="001D7B86">
        <w:rPr>
          <w:rFonts w:ascii="Times New Roman" w:hAnsi="Times New Roman" w:cs="Times New Roman"/>
          <w:sz w:val="28"/>
          <w:szCs w:val="28"/>
        </w:rPr>
        <w:t>организацию деятельности террористической организации и участие в деятельности такой организации.</w:t>
      </w:r>
    </w:p>
    <w:p w:rsidR="001D7B86" w:rsidRPr="001D7B86" w:rsidRDefault="001D7B86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86">
        <w:rPr>
          <w:rFonts w:ascii="Times New Roman" w:hAnsi="Times New Roman" w:cs="Times New Roman"/>
          <w:sz w:val="28"/>
          <w:szCs w:val="28"/>
        </w:rPr>
        <w:t>Статьями 14.20, 19.5.1 Кодекса Российской Федерации об административных правонарушениях предусмотрена административная ответственность граждан за:</w:t>
      </w:r>
    </w:p>
    <w:p w:rsidR="001D7B86" w:rsidRPr="001D7B86" w:rsidRDefault="006A34AC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1D7B86" w:rsidRPr="001D7B86">
        <w:rPr>
          <w:rFonts w:ascii="Times New Roman" w:hAnsi="Times New Roman" w:cs="Times New Roman"/>
          <w:sz w:val="28"/>
          <w:szCs w:val="28"/>
        </w:rPr>
        <w:t xml:space="preserve">осуществление внешнеэкономических операций с товарами, информацией, работами, услугами либо результатами интеллектуальной деятельности (правами на них), которые могут быть использованы при создании оружия массового поражения, средств его доставки, иных видов вооружения и военной техники либо при подготовке и (или) совершении </w:t>
      </w:r>
      <w:r w:rsidR="001D7B86" w:rsidRPr="001D7B86">
        <w:rPr>
          <w:rFonts w:ascii="Times New Roman" w:hAnsi="Times New Roman" w:cs="Times New Roman"/>
          <w:sz w:val="28"/>
          <w:szCs w:val="28"/>
        </w:rPr>
        <w:lastRenderedPageBreak/>
        <w:t>террористических актов и в отношении которых установлен экспортный контроль;</w:t>
      </w:r>
    </w:p>
    <w:p w:rsidR="001D7B86" w:rsidRPr="001D7B86" w:rsidRDefault="006A34AC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1D7B86" w:rsidRPr="001D7B86">
        <w:rPr>
          <w:rFonts w:ascii="Times New Roman" w:hAnsi="Times New Roman" w:cs="Times New Roman"/>
          <w:sz w:val="28"/>
          <w:szCs w:val="28"/>
        </w:rPr>
        <w:t>неисполнение решения сформированного по решению Президента Российской Федерации на федеральном уровне коллегиального органа, координирующего и организующего деятельность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которое принято в пределах компетенции указанного коллегиального органа.</w:t>
      </w:r>
    </w:p>
    <w:p w:rsidR="001D7B86" w:rsidRPr="001D7B86" w:rsidRDefault="001D7B86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B86">
        <w:rPr>
          <w:rFonts w:ascii="Times New Roman" w:hAnsi="Times New Roman" w:cs="Times New Roman"/>
          <w:sz w:val="28"/>
          <w:szCs w:val="28"/>
        </w:rPr>
        <w:t>Частью 1.1 статьи 18 Федерального закона от 06.03.2006 № 35-ФЗ «О противодействии терроризму» предусмотрено возмещение вреда, включая моральный вред, причиненного в результате террористического акта за счет средств лица, совершившего террористический акт, а также за счет средств его близких родственников, родственников и близких лиц при наличии достаточных оснований полагать, что деньги, ценности и иное имущество получены ими в результате террористической деятельности и</w:t>
      </w:r>
      <w:proofErr w:type="gramEnd"/>
      <w:r w:rsidRPr="001D7B86">
        <w:rPr>
          <w:rFonts w:ascii="Times New Roman" w:hAnsi="Times New Roman" w:cs="Times New Roman"/>
          <w:sz w:val="28"/>
          <w:szCs w:val="28"/>
        </w:rPr>
        <w:t xml:space="preserve"> (или) являются доходом от такого имущества.</w:t>
      </w:r>
    </w:p>
    <w:p w:rsidR="001D7B86" w:rsidRPr="001D7B86" w:rsidRDefault="001D7B86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86">
        <w:rPr>
          <w:rFonts w:ascii="Times New Roman" w:hAnsi="Times New Roman" w:cs="Times New Roman"/>
          <w:sz w:val="28"/>
          <w:szCs w:val="28"/>
        </w:rPr>
        <w:t>Борьба с террористической деятельностью – задача не только государственных структур, но и каждого гражданина в отдельности.</w:t>
      </w:r>
    </w:p>
    <w:p w:rsidR="001D7B86" w:rsidRPr="001D7B86" w:rsidRDefault="001D7B86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86">
        <w:rPr>
          <w:rFonts w:ascii="Times New Roman" w:hAnsi="Times New Roman" w:cs="Times New Roman"/>
          <w:sz w:val="28"/>
          <w:szCs w:val="28"/>
        </w:rPr>
        <w:t>Так, одним из основных принципов противодействия терроризму является сотрудничество государства с общественными и религиозными объединениями, международными и иными организациями, гражданами. Лицам, оказывающим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совершающих или совершивших такой акт, из средств федерального бюджета может выплачиваться денежное вознаграждение</w:t>
      </w:r>
    </w:p>
    <w:p w:rsidR="001D7B86" w:rsidRPr="001D7B86" w:rsidRDefault="001D7B86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4AC" w:rsidRPr="006A34AC" w:rsidRDefault="006A34AC" w:rsidP="006A3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A34AC">
        <w:rPr>
          <w:rFonts w:ascii="Times New Roman" w:hAnsi="Times New Roman" w:cs="Times New Roman"/>
          <w:b/>
          <w:sz w:val="28"/>
          <w:szCs w:val="28"/>
        </w:rPr>
        <w:t>С 1 января 2017 года вступают в силу изменения в Федеральный закон «О контрактной системе в сфере закупок товаров, работ, услуг для обеспечения государственных и муниципальных нужд»</w:t>
      </w:r>
    </w:p>
    <w:p w:rsidR="006A34AC" w:rsidRDefault="006A34AC" w:rsidP="006A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4AC" w:rsidRPr="006A34AC" w:rsidRDefault="006A34AC" w:rsidP="006A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AC">
        <w:rPr>
          <w:rFonts w:ascii="Times New Roman" w:hAnsi="Times New Roman" w:cs="Times New Roman"/>
          <w:sz w:val="28"/>
          <w:szCs w:val="28"/>
        </w:rPr>
        <w:t>С 1 января 2017 года действие Федерального закона от 05.04.2013 №</w:t>
      </w:r>
      <w:r w:rsidR="004B0639">
        <w:rPr>
          <w:rFonts w:ascii="Times New Roman" w:hAnsi="Times New Roman" w:cs="Times New Roman"/>
          <w:sz w:val="28"/>
          <w:szCs w:val="28"/>
        </w:rPr>
        <w:t> </w:t>
      </w:r>
      <w:r w:rsidRPr="006A34AC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будет распространяться на все государственные и муниципальные унитарные предприятия, в том числе казенные.</w:t>
      </w:r>
    </w:p>
    <w:p w:rsidR="006A34AC" w:rsidRPr="006A34AC" w:rsidRDefault="006A34AC" w:rsidP="006A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AC">
        <w:rPr>
          <w:rFonts w:ascii="Times New Roman" w:hAnsi="Times New Roman" w:cs="Times New Roman"/>
          <w:sz w:val="28"/>
          <w:szCs w:val="28"/>
        </w:rPr>
        <w:t>С указанной даты унитарные предприятия будут вправе в порядке исключения осуществлять закупки товаров, работ, услуг, необходимых для исполнения контрактов с другими заказчиками, руководствующимися при заключении таких контрактов данным Федеральным законом.</w:t>
      </w:r>
    </w:p>
    <w:p w:rsidR="006A34AC" w:rsidRPr="006A34AC" w:rsidRDefault="006A34AC" w:rsidP="006A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AC">
        <w:rPr>
          <w:rFonts w:ascii="Times New Roman" w:hAnsi="Times New Roman" w:cs="Times New Roman"/>
          <w:sz w:val="28"/>
          <w:szCs w:val="28"/>
        </w:rPr>
        <w:t xml:space="preserve">Таким образом, при осуществлении закупок товаров, работ и услуг к государственным и муниципальным унитарным предприятиям, предъявляются единые требования участников закупки, установленных в ст. 31 Федерального закона, в том числе отсутствие недоимки по налогам, </w:t>
      </w:r>
      <w:r w:rsidRPr="006A34AC">
        <w:rPr>
          <w:rFonts w:ascii="Times New Roman" w:hAnsi="Times New Roman" w:cs="Times New Roman"/>
          <w:sz w:val="28"/>
          <w:szCs w:val="28"/>
        </w:rPr>
        <w:lastRenderedPageBreak/>
        <w:t>сборам, задолженности по иным обязательным платежам в бюджеты бюджетной системы Российской Федерации.</w:t>
      </w:r>
    </w:p>
    <w:p w:rsidR="006A34AC" w:rsidRPr="006A34AC" w:rsidRDefault="006A34AC" w:rsidP="006A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AC">
        <w:rPr>
          <w:rFonts w:ascii="Times New Roman" w:hAnsi="Times New Roman" w:cs="Times New Roman"/>
          <w:sz w:val="28"/>
          <w:szCs w:val="28"/>
        </w:rPr>
        <w:t>Унитарные предприятия не становятся государственными или муниципальными заказчиками и должны осуществлять планирование закупок в соответствии с иными, специальными нормами, а вследствие чего должны до 31 декабря 2016 года:</w:t>
      </w:r>
    </w:p>
    <w:p w:rsidR="006A34AC" w:rsidRPr="006A34AC" w:rsidRDefault="006A34AC" w:rsidP="006A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AC">
        <w:rPr>
          <w:rFonts w:ascii="Times New Roman" w:hAnsi="Times New Roman" w:cs="Times New Roman"/>
          <w:sz w:val="28"/>
          <w:szCs w:val="28"/>
        </w:rPr>
        <w:t>1) создать контрактную службу или назначить контрактного управляющего в соответствии с требованиями статьи 38 названного Федерального закона;</w:t>
      </w:r>
    </w:p>
    <w:p w:rsidR="006A34AC" w:rsidRPr="006A34AC" w:rsidRDefault="006A34AC" w:rsidP="006A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AC">
        <w:rPr>
          <w:rFonts w:ascii="Times New Roman" w:hAnsi="Times New Roman" w:cs="Times New Roman"/>
          <w:sz w:val="28"/>
          <w:szCs w:val="28"/>
        </w:rPr>
        <w:t>2) осуществлять планирование закупок на 2017 год и последующие годы в соответствии с требованиями данного Федерального закона;</w:t>
      </w:r>
    </w:p>
    <w:p w:rsidR="006A34AC" w:rsidRPr="006A34AC" w:rsidRDefault="006A34AC" w:rsidP="006A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AC">
        <w:rPr>
          <w:rFonts w:ascii="Times New Roman" w:hAnsi="Times New Roman" w:cs="Times New Roman"/>
          <w:sz w:val="28"/>
          <w:szCs w:val="28"/>
        </w:rPr>
        <w:t>3) зарегистрироваться в единой информационной системе.</w:t>
      </w:r>
    </w:p>
    <w:p w:rsidR="001D7B86" w:rsidRDefault="001D7B86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4AC" w:rsidRDefault="006A34AC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639" w:rsidRPr="004B0639" w:rsidRDefault="004B0639" w:rsidP="004B0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B0639">
        <w:rPr>
          <w:rFonts w:ascii="Times New Roman" w:hAnsi="Times New Roman" w:cs="Times New Roman"/>
          <w:b/>
          <w:sz w:val="28"/>
          <w:szCs w:val="28"/>
        </w:rPr>
        <w:t>Внесены изменения в Федеральный закон «Об актах гражданского состояния»</w:t>
      </w:r>
    </w:p>
    <w:p w:rsidR="004B0639" w:rsidRDefault="004B0639" w:rsidP="004B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639" w:rsidRPr="004B0639" w:rsidRDefault="004B0639" w:rsidP="004B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9">
        <w:rPr>
          <w:rFonts w:ascii="Times New Roman" w:hAnsi="Times New Roman" w:cs="Times New Roman"/>
          <w:sz w:val="28"/>
          <w:szCs w:val="28"/>
        </w:rPr>
        <w:t xml:space="preserve">Федеральным законом от 23.06.2016 года № 219-ФЗ внесены изменения в Федеральный закон «Об актах гражданского состояния», согласно которым </w:t>
      </w:r>
      <w:proofErr w:type="spellStart"/>
      <w:r w:rsidRPr="004B0639">
        <w:rPr>
          <w:rFonts w:ascii="Times New Roman" w:hAnsi="Times New Roman" w:cs="Times New Roman"/>
          <w:sz w:val="28"/>
          <w:szCs w:val="28"/>
        </w:rPr>
        <w:t>вРоссии</w:t>
      </w:r>
      <w:proofErr w:type="spellEnd"/>
      <w:r w:rsidRPr="004B0639">
        <w:rPr>
          <w:rFonts w:ascii="Times New Roman" w:hAnsi="Times New Roman" w:cs="Times New Roman"/>
          <w:sz w:val="28"/>
          <w:szCs w:val="28"/>
        </w:rPr>
        <w:t xml:space="preserve"> будет создан Единый государственный реестр записей актов гражданского состояния.</w:t>
      </w:r>
    </w:p>
    <w:p w:rsidR="004B0639" w:rsidRPr="004B0639" w:rsidRDefault="004B0639" w:rsidP="004B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9">
        <w:rPr>
          <w:rFonts w:ascii="Times New Roman" w:hAnsi="Times New Roman" w:cs="Times New Roman"/>
          <w:sz w:val="28"/>
          <w:szCs w:val="28"/>
        </w:rPr>
        <w:t>Единый государственный реестр записей актов гражданского состояния представляет собой систематизированный свод документированных сведений, получаемых в результате государственной регистрации актов гражданского состояния и совершения иных юридически значимых действий.</w:t>
      </w:r>
    </w:p>
    <w:p w:rsidR="004B0639" w:rsidRPr="004B0639" w:rsidRDefault="004B0639" w:rsidP="004B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9">
        <w:rPr>
          <w:rFonts w:ascii="Times New Roman" w:hAnsi="Times New Roman" w:cs="Times New Roman"/>
          <w:sz w:val="28"/>
          <w:szCs w:val="28"/>
        </w:rPr>
        <w:t>В реестр будут включаться также сведения о документах, выданных компетентными органами иностранных государств в удостоверение актов гражданского состояния, совершенных вне пределов территории РФ по законам соответствующих иностранных государств в отношении граждан РФ.</w:t>
      </w:r>
    </w:p>
    <w:p w:rsidR="004B0639" w:rsidRPr="004B0639" w:rsidRDefault="004B0639" w:rsidP="004B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9">
        <w:rPr>
          <w:rFonts w:ascii="Times New Roman" w:hAnsi="Times New Roman" w:cs="Times New Roman"/>
          <w:sz w:val="28"/>
          <w:szCs w:val="28"/>
        </w:rPr>
        <w:t xml:space="preserve">Оператором федеральной информационной системы, обеспечивающим ее создание и эксплуатацию, определена Федеральная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0639">
        <w:rPr>
          <w:rFonts w:ascii="Times New Roman" w:hAnsi="Times New Roman" w:cs="Times New Roman"/>
          <w:sz w:val="28"/>
          <w:szCs w:val="28"/>
        </w:rPr>
        <w:t xml:space="preserve">алоговая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B0639">
        <w:rPr>
          <w:rFonts w:ascii="Times New Roman" w:hAnsi="Times New Roman" w:cs="Times New Roman"/>
          <w:sz w:val="28"/>
          <w:szCs w:val="28"/>
        </w:rPr>
        <w:t>лужба России.</w:t>
      </w:r>
    </w:p>
    <w:p w:rsidR="004B0639" w:rsidRPr="004B0639" w:rsidRDefault="004B0639" w:rsidP="004B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9">
        <w:rPr>
          <w:rFonts w:ascii="Times New Roman" w:hAnsi="Times New Roman" w:cs="Times New Roman"/>
          <w:sz w:val="28"/>
          <w:szCs w:val="28"/>
        </w:rPr>
        <w:t>Положениями закона предусмотрены условия и порядок предоставления сведений из информационной системы. Регламентирован порядок проведения работ по переводу в электронную форму книг государственной регистрации актов гражданского состояния путем конвертации записей, составленных на бумажных носителях. Перевод актовых книг в электронную форму должен быть завершен не позднее 31 декабря 2019 года.</w:t>
      </w:r>
    </w:p>
    <w:p w:rsidR="004B0639" w:rsidRPr="004B0639" w:rsidRDefault="004B0639" w:rsidP="004B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9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января 2017 года, за исключением положений, для которых настоящей статьей установлены иные сроки вступления их в силу.</w:t>
      </w:r>
    </w:p>
    <w:p w:rsidR="006A34AC" w:rsidRDefault="006A34AC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639" w:rsidRPr="004B0639" w:rsidRDefault="004B0639" w:rsidP="00BD0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05C">
        <w:rPr>
          <w:rFonts w:ascii="Times New Roman" w:hAnsi="Times New Roman" w:cs="Times New Roman"/>
          <w:b/>
          <w:sz w:val="28"/>
          <w:szCs w:val="28"/>
        </w:rPr>
        <w:lastRenderedPageBreak/>
        <w:t>5. Особенности перевозки групп детей автобусами 01.01.2017</w:t>
      </w:r>
    </w:p>
    <w:p w:rsidR="00BD005C" w:rsidRDefault="00BD005C" w:rsidP="004B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639" w:rsidRPr="004B0639" w:rsidRDefault="004B0639" w:rsidP="004B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9">
        <w:rPr>
          <w:rFonts w:ascii="Times New Roman" w:hAnsi="Times New Roman" w:cs="Times New Roman"/>
          <w:sz w:val="28"/>
          <w:szCs w:val="28"/>
        </w:rPr>
        <w:t xml:space="preserve">С 1 января 2017 года вступает в силу пункт 3 Постановления Правительства РФ от 17.12.2013 № 1177 «Об утверждении Правил организованной перевозки группы детей автобусами», согласно которому с 1 января 2017 года для осуществления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</w:t>
      </w:r>
      <w:proofErr w:type="gramStart"/>
      <w:r w:rsidRPr="004B0639">
        <w:rPr>
          <w:rFonts w:ascii="Times New Roman" w:hAnsi="Times New Roman" w:cs="Times New Roman"/>
          <w:sz w:val="28"/>
          <w:szCs w:val="28"/>
        </w:rPr>
        <w:t>конструкции</w:t>
      </w:r>
      <w:proofErr w:type="gramEnd"/>
      <w:r w:rsidRPr="004B0639">
        <w:rPr>
          <w:rFonts w:ascii="Times New Roman" w:hAnsi="Times New Roman" w:cs="Times New Roman"/>
          <w:sz w:val="28"/>
          <w:szCs w:val="28"/>
        </w:rPr>
        <w:t xml:space="preserve"> техническим требованиям к перевозкам пассажиров, допущен в установленном порядке к участию в дорожном движении и </w:t>
      </w:r>
      <w:proofErr w:type="gramStart"/>
      <w:r w:rsidRPr="004B0639">
        <w:rPr>
          <w:rFonts w:ascii="Times New Roman" w:hAnsi="Times New Roman" w:cs="Times New Roman"/>
          <w:sz w:val="28"/>
          <w:szCs w:val="28"/>
        </w:rPr>
        <w:t>оснащен</w:t>
      </w:r>
      <w:proofErr w:type="gramEnd"/>
      <w:r w:rsidRPr="004B0639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proofErr w:type="spellStart"/>
      <w:r w:rsidRPr="004B0639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Pr="004B0639">
        <w:rPr>
          <w:rFonts w:ascii="Times New Roman" w:hAnsi="Times New Roman" w:cs="Times New Roman"/>
          <w:sz w:val="28"/>
          <w:szCs w:val="28"/>
        </w:rPr>
        <w:t>, а также аппаратурой спутниковой навигации ГЛОНАСС или ГЛОНАСС/GPS.</w:t>
      </w:r>
    </w:p>
    <w:p w:rsidR="004B0639" w:rsidRPr="004B0639" w:rsidRDefault="004B0639" w:rsidP="004B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9">
        <w:rPr>
          <w:rFonts w:ascii="Times New Roman" w:hAnsi="Times New Roman" w:cs="Times New Roman"/>
          <w:sz w:val="28"/>
          <w:szCs w:val="28"/>
        </w:rPr>
        <w:t>Таким образом, в 2017 году перевозка детей на автобусах, с года выпуска которых прошло более 10 лет, запрещена.</w:t>
      </w:r>
    </w:p>
    <w:p w:rsidR="004B0639" w:rsidRDefault="004B0639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750" w:rsidRDefault="00EB0750" w:rsidP="00BD0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639" w:rsidRPr="00BD005C" w:rsidRDefault="00BD005C" w:rsidP="00BD0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05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Увеличен перечень специализированных продуктов лечебного питания для детей-инвалидов</w:t>
      </w:r>
    </w:p>
    <w:p w:rsidR="00BD005C" w:rsidRDefault="00BD005C" w:rsidP="00BD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05C" w:rsidRPr="00BD005C" w:rsidRDefault="00BD005C" w:rsidP="00BD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5C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17.07.1999 № 178-ФЗ «О государственной социальной помощи» отдельные категории граждан, в том числе дети-инвалиды имеют право на получение государственной социальной помощи в виде набора социальных услуг.</w:t>
      </w:r>
    </w:p>
    <w:p w:rsidR="00BD005C" w:rsidRPr="00BD005C" w:rsidRDefault="00BD005C" w:rsidP="00BD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5C">
        <w:rPr>
          <w:rFonts w:ascii="Times New Roman" w:hAnsi="Times New Roman" w:cs="Times New Roman"/>
          <w:sz w:val="28"/>
          <w:szCs w:val="28"/>
        </w:rPr>
        <w:t>В состав предоставляемого набора социальных услуг включено обеспечение специализированными продуктами лечебного питания для детей-инвалидов, перечень которых утверждается Правительством Российской Федерации.</w:t>
      </w:r>
    </w:p>
    <w:p w:rsidR="00BD005C" w:rsidRPr="00BD005C" w:rsidRDefault="00BD005C" w:rsidP="00BD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5C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08.12.2016 № 2622-р перечень специализированных продуктов лечебного питания для детей-инвалидов на 2017 год увеличен с 54 позиций до 69 позиций и включает в себя, в том числе сухие смеси, сухие порошки </w:t>
      </w:r>
      <w:proofErr w:type="spellStart"/>
      <w:r w:rsidRPr="00BD005C">
        <w:rPr>
          <w:rFonts w:ascii="Times New Roman" w:hAnsi="Times New Roman" w:cs="Times New Roman"/>
          <w:sz w:val="28"/>
          <w:szCs w:val="28"/>
        </w:rPr>
        <w:t>Нутриген</w:t>
      </w:r>
      <w:proofErr w:type="spellEnd"/>
      <w:r w:rsidRPr="00BD00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05C">
        <w:rPr>
          <w:rFonts w:ascii="Times New Roman" w:hAnsi="Times New Roman" w:cs="Times New Roman"/>
          <w:sz w:val="28"/>
          <w:szCs w:val="28"/>
        </w:rPr>
        <w:t>Афенилак</w:t>
      </w:r>
      <w:proofErr w:type="spellEnd"/>
      <w:r w:rsidRPr="00BD005C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BD005C" w:rsidRDefault="00BD005C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05C" w:rsidRDefault="00BD005C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639" w:rsidRPr="004063DD" w:rsidRDefault="00CC6C43" w:rsidP="00406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D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063DD" w:rsidRPr="004063DD">
        <w:rPr>
          <w:rFonts w:ascii="Times New Roman" w:hAnsi="Times New Roman" w:cs="Times New Roman"/>
          <w:b/>
          <w:sz w:val="28"/>
          <w:szCs w:val="28"/>
        </w:rPr>
        <w:t xml:space="preserve">С 1 января 2017 года потребители, чьи права нарушены, прежде чем обратиться в </w:t>
      </w:r>
      <w:proofErr w:type="spellStart"/>
      <w:r w:rsidR="004063DD" w:rsidRPr="004063DD">
        <w:rPr>
          <w:rFonts w:ascii="Times New Roman" w:hAnsi="Times New Roman" w:cs="Times New Roman"/>
          <w:b/>
          <w:sz w:val="28"/>
          <w:szCs w:val="28"/>
        </w:rPr>
        <w:t>Роспотребнадзор</w:t>
      </w:r>
      <w:proofErr w:type="spellEnd"/>
      <w:r w:rsidR="004063DD" w:rsidRPr="004063DD">
        <w:rPr>
          <w:rFonts w:ascii="Times New Roman" w:hAnsi="Times New Roman" w:cs="Times New Roman"/>
          <w:b/>
          <w:sz w:val="28"/>
          <w:szCs w:val="28"/>
        </w:rPr>
        <w:t xml:space="preserve"> должны будут обращаться непосредственно к хозяйствующему субъекту-нарушителю</w:t>
      </w:r>
    </w:p>
    <w:p w:rsidR="004063DD" w:rsidRDefault="004063DD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43" w:rsidRPr="00CC6C43" w:rsidRDefault="00CC6C43" w:rsidP="00CC6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C43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в  связи с принятием Федерального закона от 3 июля 2016 г.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 с января 2017 года изменяются требования к рассмотрению</w:t>
      </w:r>
      <w:proofErr w:type="gramEnd"/>
      <w:r w:rsidRPr="00CC6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C43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CC6C43">
        <w:rPr>
          <w:rFonts w:ascii="Times New Roman" w:hAnsi="Times New Roman" w:cs="Times New Roman"/>
          <w:sz w:val="28"/>
          <w:szCs w:val="28"/>
        </w:rPr>
        <w:t xml:space="preserve"> (его </w:t>
      </w:r>
      <w:r w:rsidRPr="00CC6C43">
        <w:rPr>
          <w:rFonts w:ascii="Times New Roman" w:hAnsi="Times New Roman" w:cs="Times New Roman"/>
          <w:sz w:val="28"/>
          <w:szCs w:val="28"/>
        </w:rPr>
        <w:lastRenderedPageBreak/>
        <w:t>территориальными органами) обращений потребителей как возможному основанию для проведения соответствующих внеплановых проверок в рамках осуществления федерального государственного надзора в области защиты прав потребителей.</w:t>
      </w:r>
    </w:p>
    <w:p w:rsidR="00CC6C43" w:rsidRPr="00CC6C43" w:rsidRDefault="00CC6C43" w:rsidP="00CC6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C43">
        <w:rPr>
          <w:rFonts w:ascii="Times New Roman" w:hAnsi="Times New Roman" w:cs="Times New Roman"/>
          <w:sz w:val="28"/>
          <w:szCs w:val="28"/>
        </w:rPr>
        <w:t xml:space="preserve">Так, согласно информации  от 07.12.2016, для того, чтобы обращения граждан, потребительские права которых нарушены, могли стать законным основанием для проведения внеплановой проверки Роспотребнадзора, необходимо подтверждение заявителем факта того, что до обращения в </w:t>
      </w:r>
      <w:proofErr w:type="spellStart"/>
      <w:r w:rsidRPr="00CC6C43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CC6C43">
        <w:rPr>
          <w:rFonts w:ascii="Times New Roman" w:hAnsi="Times New Roman" w:cs="Times New Roman"/>
          <w:sz w:val="28"/>
          <w:szCs w:val="28"/>
        </w:rPr>
        <w:t xml:space="preserve"> он «обращался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удовлетворены».</w:t>
      </w:r>
      <w:proofErr w:type="gramEnd"/>
    </w:p>
    <w:p w:rsidR="00CC6C43" w:rsidRPr="00CC6C43" w:rsidRDefault="00CC6C43" w:rsidP="00CC6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C43">
        <w:rPr>
          <w:rFonts w:ascii="Times New Roman" w:hAnsi="Times New Roman" w:cs="Times New Roman"/>
          <w:sz w:val="28"/>
          <w:szCs w:val="28"/>
        </w:rPr>
        <w:t>Кроме того, не смогут служить основанием для проведения внеплановой проверки обращения и заявления, не позволяющие установить обратившееся лицо.</w:t>
      </w:r>
    </w:p>
    <w:p w:rsidR="00CC6C43" w:rsidRPr="00CC6C43" w:rsidRDefault="00CC6C43" w:rsidP="00CC6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C43">
        <w:rPr>
          <w:rFonts w:ascii="Times New Roman" w:hAnsi="Times New Roman" w:cs="Times New Roman"/>
          <w:sz w:val="28"/>
          <w:szCs w:val="28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средств, предусматривающих обязательную авторизацию заявителя в единой системе идентификации и аутентификации.</w:t>
      </w:r>
    </w:p>
    <w:p w:rsidR="00CC6C43" w:rsidRPr="00CC6C43" w:rsidRDefault="00CC6C43" w:rsidP="00CC6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C43">
        <w:rPr>
          <w:rFonts w:ascii="Times New Roman" w:hAnsi="Times New Roman" w:cs="Times New Roman"/>
          <w:sz w:val="28"/>
          <w:szCs w:val="28"/>
        </w:rPr>
        <w:t>Анонимность обращения или заявления либо заведомая недостоверность содержащихся в них сведений, выявленные после начала ее проведения, являются основанием для прекращения такой проверки.</w:t>
      </w:r>
    </w:p>
    <w:p w:rsidR="00CC6C43" w:rsidRPr="00CC6C43" w:rsidRDefault="00CC6C43" w:rsidP="00CC6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C43">
        <w:rPr>
          <w:rFonts w:ascii="Times New Roman" w:hAnsi="Times New Roman" w:cs="Times New Roman"/>
          <w:sz w:val="28"/>
          <w:szCs w:val="28"/>
        </w:rPr>
        <w:t>При этом в отношении взыскания расходов, понесенных в связи с рассмотрением обращений, содержащих заведомо ложные сведения, орган государственного контроля (надзора) вправе обратиться в суд с иском к соответствующему заявителю.</w:t>
      </w:r>
    </w:p>
    <w:p w:rsidR="004B0639" w:rsidRDefault="004B0639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750" w:rsidRDefault="00EB0750" w:rsidP="009D0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24D" w:rsidRPr="009D024D" w:rsidRDefault="009D024D" w:rsidP="009D0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D024D">
        <w:rPr>
          <w:rFonts w:ascii="Times New Roman" w:hAnsi="Times New Roman" w:cs="Times New Roman"/>
          <w:b/>
          <w:sz w:val="28"/>
          <w:szCs w:val="28"/>
        </w:rPr>
        <w:t>Имущественные права ребенка</w:t>
      </w:r>
    </w:p>
    <w:p w:rsidR="009D024D" w:rsidRDefault="009D024D" w:rsidP="009D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24D" w:rsidRPr="009D024D" w:rsidRDefault="009D024D" w:rsidP="009D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4D">
        <w:rPr>
          <w:rFonts w:ascii="Times New Roman" w:hAnsi="Times New Roman" w:cs="Times New Roman"/>
          <w:sz w:val="28"/>
          <w:szCs w:val="28"/>
        </w:rPr>
        <w:t>В соответствии со статьей 60 Семейного Кодекса Российской Федерации определены имущественные права ребенка.</w:t>
      </w:r>
    </w:p>
    <w:p w:rsidR="009D024D" w:rsidRPr="009D024D" w:rsidRDefault="009D024D" w:rsidP="009D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4D">
        <w:rPr>
          <w:rFonts w:ascii="Times New Roman" w:hAnsi="Times New Roman" w:cs="Times New Roman"/>
          <w:sz w:val="28"/>
          <w:szCs w:val="28"/>
        </w:rPr>
        <w:t>Ребенок имеет право на получение содержания от своих родителей и других членов семьи в порядке и в размерах, которые установлены разделом V настоящего Кодекса.</w:t>
      </w:r>
    </w:p>
    <w:p w:rsidR="009D024D" w:rsidRPr="009D024D" w:rsidRDefault="009D024D" w:rsidP="009D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4D">
        <w:rPr>
          <w:rFonts w:ascii="Times New Roman" w:hAnsi="Times New Roman" w:cs="Times New Roman"/>
          <w:sz w:val="28"/>
          <w:szCs w:val="28"/>
        </w:rPr>
        <w:t>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:rsidR="009D024D" w:rsidRPr="009D024D" w:rsidRDefault="009D024D" w:rsidP="009D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4D">
        <w:rPr>
          <w:rFonts w:ascii="Times New Roman" w:hAnsi="Times New Roman" w:cs="Times New Roman"/>
          <w:sz w:val="28"/>
          <w:szCs w:val="28"/>
        </w:rPr>
        <w:t>Суд по требованию родителя, обязанного уплачивать алименты на несовершеннолетних детей, вправе вынести решение о перечислении не более пятидесяти процентов сумм алиментов, подлежащих выплате, на счета, открытые на имя несовершеннолетних детей в банках.</w:t>
      </w:r>
    </w:p>
    <w:p w:rsidR="009D024D" w:rsidRPr="009D024D" w:rsidRDefault="009D024D" w:rsidP="009D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4D">
        <w:rPr>
          <w:rFonts w:ascii="Times New Roman" w:hAnsi="Times New Roman" w:cs="Times New Roman"/>
          <w:sz w:val="28"/>
          <w:szCs w:val="28"/>
        </w:rPr>
        <w:lastRenderedPageBreak/>
        <w:t>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:rsidR="009D024D" w:rsidRPr="009D024D" w:rsidRDefault="009D024D" w:rsidP="009D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4D">
        <w:rPr>
          <w:rFonts w:ascii="Times New Roman" w:hAnsi="Times New Roman" w:cs="Times New Roman"/>
          <w:sz w:val="28"/>
          <w:szCs w:val="28"/>
        </w:rPr>
        <w:t>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Федерации.</w:t>
      </w:r>
    </w:p>
    <w:p w:rsidR="009D024D" w:rsidRPr="009D024D" w:rsidRDefault="009D024D" w:rsidP="009D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4D">
        <w:rPr>
          <w:rFonts w:ascii="Times New Roman" w:hAnsi="Times New Roman" w:cs="Times New Roman"/>
          <w:sz w:val="28"/>
          <w:szCs w:val="28"/>
        </w:rPr>
        <w:t>При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имуществом подопечного (статья 37 Гражданского кодекса Российской Федерации).</w:t>
      </w:r>
    </w:p>
    <w:p w:rsidR="009D024D" w:rsidRPr="009D024D" w:rsidRDefault="009D024D" w:rsidP="009D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4D">
        <w:rPr>
          <w:rFonts w:ascii="Times New Roman" w:hAnsi="Times New Roman" w:cs="Times New Roman"/>
          <w:sz w:val="28"/>
          <w:szCs w:val="28"/>
        </w:rPr>
        <w:t>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согласию.</w:t>
      </w:r>
    </w:p>
    <w:p w:rsidR="009D024D" w:rsidRPr="009D024D" w:rsidRDefault="009D024D" w:rsidP="009D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4D">
        <w:rPr>
          <w:rFonts w:ascii="Times New Roman" w:hAnsi="Times New Roman" w:cs="Times New Roman"/>
          <w:sz w:val="28"/>
          <w:szCs w:val="28"/>
        </w:rPr>
        <w:t>В случае возникновения права общей собственности родителей и детей их права на владение, пользование и распоряжение общим имуществом определяются гражданским законодательством.</w:t>
      </w:r>
    </w:p>
    <w:p w:rsidR="009D024D" w:rsidRDefault="009D024D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750" w:rsidRDefault="00EB0750" w:rsidP="009D0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24D" w:rsidRPr="009D024D" w:rsidRDefault="009D024D" w:rsidP="009D0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24D">
        <w:rPr>
          <w:rFonts w:ascii="Times New Roman" w:hAnsi="Times New Roman" w:cs="Times New Roman"/>
          <w:b/>
          <w:sz w:val="28"/>
          <w:szCs w:val="28"/>
        </w:rPr>
        <w:t>9. Неисполнение обязанностей по воспитанию несовершеннолетнего</w:t>
      </w:r>
    </w:p>
    <w:p w:rsidR="009D024D" w:rsidRDefault="009D024D" w:rsidP="009D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24D" w:rsidRPr="009D024D" w:rsidRDefault="009D024D" w:rsidP="009D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4D">
        <w:rPr>
          <w:rFonts w:ascii="Times New Roman" w:hAnsi="Times New Roman" w:cs="Times New Roman"/>
          <w:sz w:val="28"/>
          <w:szCs w:val="28"/>
        </w:rPr>
        <w:t>Статьей 156 Уголовного кодекса РФ установлена ответственность родителей и иных законных представителей за неисполнение или ненадлежащее исполнение обязанностей по воспитанию несовершеннолетних, если это деяние соединено с жестоким обращением с ребенком.</w:t>
      </w:r>
    </w:p>
    <w:p w:rsidR="009D024D" w:rsidRPr="009D024D" w:rsidRDefault="009D024D" w:rsidP="009D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24D">
        <w:rPr>
          <w:rFonts w:ascii="Times New Roman" w:hAnsi="Times New Roman" w:cs="Times New Roman"/>
          <w:sz w:val="28"/>
          <w:szCs w:val="28"/>
        </w:rPr>
        <w:t>Санкция указанной статьи предусматривает наказание в виде штрафа в размере до 100 тысяч рублей или в размере заработной платы или иного дохода осужденного за период до одного года, либо обязательными работами на срок до 440 часов, либо исправительными работами на срок до 2 лет, либо принудительными работами на срок до 3 лет с лишением права занимать определенные должности или заниматься</w:t>
      </w:r>
      <w:proofErr w:type="gramEnd"/>
      <w:r w:rsidRPr="009D024D">
        <w:rPr>
          <w:rFonts w:ascii="Times New Roman" w:hAnsi="Times New Roman" w:cs="Times New Roman"/>
          <w:sz w:val="28"/>
          <w:szCs w:val="28"/>
        </w:rPr>
        <w:t xml:space="preserve"> определенной деятельностью на срок до 5 лет или без такового, либо лишением свободы на срок до 3 лет с лишением права занимать определенные должности или заниматься определенной деятельностью на срок до 5 лет или без такового.</w:t>
      </w:r>
    </w:p>
    <w:p w:rsidR="009D024D" w:rsidRPr="009D024D" w:rsidRDefault="009D024D" w:rsidP="009D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4D">
        <w:rPr>
          <w:rFonts w:ascii="Times New Roman" w:hAnsi="Times New Roman" w:cs="Times New Roman"/>
          <w:sz w:val="28"/>
          <w:szCs w:val="28"/>
        </w:rPr>
        <w:t xml:space="preserve">Под неисполнением (ненадлежащим исполнением) обязанностей родителями (законными представителями) законодатель подразумевает </w:t>
      </w:r>
      <w:proofErr w:type="spellStart"/>
      <w:r w:rsidRPr="009D024D">
        <w:rPr>
          <w:rFonts w:ascii="Times New Roman" w:hAnsi="Times New Roman" w:cs="Times New Roman"/>
          <w:sz w:val="28"/>
          <w:szCs w:val="28"/>
        </w:rPr>
        <w:t>необеспечение</w:t>
      </w:r>
      <w:proofErr w:type="spellEnd"/>
      <w:r w:rsidRPr="009D024D">
        <w:rPr>
          <w:rFonts w:ascii="Times New Roman" w:hAnsi="Times New Roman" w:cs="Times New Roman"/>
          <w:sz w:val="28"/>
          <w:szCs w:val="28"/>
        </w:rPr>
        <w:t xml:space="preserve"> необходимого физического, умственного, духовного, нравственного и социального развития несовершеннолетнего, непринятие мер к охране его здоровья.</w:t>
      </w:r>
    </w:p>
    <w:p w:rsidR="009D024D" w:rsidRPr="009D024D" w:rsidRDefault="009D024D" w:rsidP="009D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4D">
        <w:rPr>
          <w:rFonts w:ascii="Times New Roman" w:hAnsi="Times New Roman" w:cs="Times New Roman"/>
          <w:sz w:val="28"/>
          <w:szCs w:val="28"/>
        </w:rPr>
        <w:t xml:space="preserve">Так, согласно ст. 65 Семейного кодекса РФ 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</w:t>
      </w:r>
      <w:r w:rsidRPr="009D024D">
        <w:rPr>
          <w:rFonts w:ascii="Times New Roman" w:hAnsi="Times New Roman" w:cs="Times New Roman"/>
          <w:sz w:val="28"/>
          <w:szCs w:val="28"/>
        </w:rPr>
        <w:lastRenderedPageBreak/>
        <w:t>унижающее человеческое достоинство обращение, оскорбление или эксплуатацию детей.</w:t>
      </w:r>
    </w:p>
    <w:p w:rsidR="009D024D" w:rsidRPr="009D024D" w:rsidRDefault="009D024D" w:rsidP="009D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24D">
        <w:rPr>
          <w:rFonts w:ascii="Times New Roman" w:hAnsi="Times New Roman" w:cs="Times New Roman"/>
          <w:sz w:val="28"/>
          <w:szCs w:val="28"/>
        </w:rPr>
        <w:t>При этом жестокое обращение с несовершеннолетним может выражаться не только в осуществлении родителями физического или психического насилия над детьми либо в покушении на их половую неприкосновенность, но и в применении недопустимых способов воспитания (в грубом, пренебрежительном, унижающем человеческое достоинство обращении с детьми, оскорблении, эксплуатации детей).</w:t>
      </w:r>
      <w:proofErr w:type="gramEnd"/>
    </w:p>
    <w:p w:rsidR="009D024D" w:rsidRDefault="009D024D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24D" w:rsidRDefault="009D024D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E1E" w:rsidRPr="00A85E1E" w:rsidRDefault="00A85E1E" w:rsidP="00A8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1E">
        <w:rPr>
          <w:rFonts w:ascii="Times New Roman" w:hAnsi="Times New Roman" w:cs="Times New Roman"/>
          <w:b/>
          <w:sz w:val="28"/>
          <w:szCs w:val="28"/>
        </w:rPr>
        <w:t xml:space="preserve">10. Отстранение детей от посещения образовательных организаций по причине отказа законных представителей от проведения </w:t>
      </w:r>
      <w:proofErr w:type="spellStart"/>
      <w:r w:rsidRPr="00A85E1E">
        <w:rPr>
          <w:rFonts w:ascii="Times New Roman" w:hAnsi="Times New Roman" w:cs="Times New Roman"/>
          <w:b/>
          <w:sz w:val="28"/>
          <w:szCs w:val="28"/>
        </w:rPr>
        <w:t>туберкулинодиагностики</w:t>
      </w:r>
      <w:proofErr w:type="spellEnd"/>
      <w:r w:rsidRPr="00A85E1E">
        <w:rPr>
          <w:rFonts w:ascii="Times New Roman" w:hAnsi="Times New Roman" w:cs="Times New Roman"/>
          <w:b/>
          <w:sz w:val="28"/>
          <w:szCs w:val="28"/>
        </w:rPr>
        <w:t xml:space="preserve"> и прохождения обследования у врача-фтизиатра</w:t>
      </w:r>
    </w:p>
    <w:p w:rsidR="006A34AC" w:rsidRDefault="006A34AC" w:rsidP="001D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E1E" w:rsidRPr="00A85E1E" w:rsidRDefault="00A85E1E" w:rsidP="00A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E1E">
        <w:rPr>
          <w:rFonts w:ascii="Times New Roman" w:hAnsi="Times New Roman" w:cs="Times New Roman"/>
          <w:sz w:val="28"/>
          <w:szCs w:val="28"/>
        </w:rPr>
        <w:t>В соответствии со ст. 39 Федерального закона «О санитарно-эпидемиологическом благополучии населения»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порядке, установленном Правительством Российской Федерации, соблюдение которых является обязательным для граждан, индивидуальных предпринимателей и юридических лиц.</w:t>
      </w:r>
      <w:proofErr w:type="gramEnd"/>
    </w:p>
    <w:p w:rsidR="00A85E1E" w:rsidRPr="00A85E1E" w:rsidRDefault="00A85E1E" w:rsidP="00A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1E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22.10.2013 № 60 утверждены Санитарно-эпидемиологические правила СП 3.1.2.3114-13 «Профилактика туберкулеза», устанавливающие требования к комплексу организационных, лечебно-профилактических, санитарно-противоэпидемических (профилактических), дезинфекционных мероприятий, полное и своевременное проведение которых обеспечивает раннее выявление, предупреждение распространения заболеваний туберкулезом среди населения.</w:t>
      </w:r>
    </w:p>
    <w:p w:rsidR="00A85E1E" w:rsidRPr="00A85E1E" w:rsidRDefault="00A85E1E" w:rsidP="00A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1E">
        <w:rPr>
          <w:rFonts w:ascii="Times New Roman" w:hAnsi="Times New Roman" w:cs="Times New Roman"/>
          <w:sz w:val="28"/>
          <w:szCs w:val="28"/>
        </w:rPr>
        <w:t>Согласно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1E">
        <w:rPr>
          <w:rFonts w:ascii="Times New Roman" w:hAnsi="Times New Roman" w:cs="Times New Roman"/>
          <w:sz w:val="28"/>
          <w:szCs w:val="28"/>
        </w:rPr>
        <w:t>1.3 названных Правил их соблюдение является обязательным для физических и юридических лиц. Пункт 5.2 Правил устанавливает, что проба Манту проводится 2 раза в год детям, не вакцинированным против туберкулеза по медицинским противопоказаниям, а также не привитым против туберкулеза по причине отказа родителей от иммунизации ребенка, до получения ребенком прививки против туберкулеза.</w:t>
      </w:r>
    </w:p>
    <w:p w:rsidR="00A85E1E" w:rsidRPr="00A85E1E" w:rsidRDefault="00A85E1E" w:rsidP="00A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1E">
        <w:rPr>
          <w:rFonts w:ascii="Times New Roman" w:hAnsi="Times New Roman" w:cs="Times New Roman"/>
          <w:sz w:val="28"/>
          <w:szCs w:val="28"/>
        </w:rPr>
        <w:t xml:space="preserve">Пункт 5.7. Правил предусматривает, допуск детей, </w:t>
      </w:r>
      <w:proofErr w:type="spellStart"/>
      <w:r w:rsidRPr="00A85E1E">
        <w:rPr>
          <w:rFonts w:ascii="Times New Roman" w:hAnsi="Times New Roman" w:cs="Times New Roman"/>
          <w:sz w:val="28"/>
          <w:szCs w:val="28"/>
        </w:rPr>
        <w:t>туберкулинодиагностика</w:t>
      </w:r>
      <w:proofErr w:type="spellEnd"/>
      <w:r w:rsidRPr="00A85E1E">
        <w:rPr>
          <w:rFonts w:ascii="Times New Roman" w:hAnsi="Times New Roman" w:cs="Times New Roman"/>
          <w:sz w:val="28"/>
          <w:szCs w:val="28"/>
        </w:rPr>
        <w:t xml:space="preserve"> которым не проводилась, в детскую организацию при наличии заключения врача-фтизиатра об отсутствии заболевания.</w:t>
      </w:r>
    </w:p>
    <w:p w:rsidR="00A85E1E" w:rsidRPr="00A85E1E" w:rsidRDefault="00A85E1E" w:rsidP="00A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1E">
        <w:rPr>
          <w:rFonts w:ascii="Times New Roman" w:hAnsi="Times New Roman" w:cs="Times New Roman"/>
          <w:sz w:val="28"/>
          <w:szCs w:val="28"/>
        </w:rPr>
        <w:t>Законность данной нормы подтверждена решением Верховного Суда Российской Федерации от 17.02.2015, в соответствии с которым названное требование направлено на предупреждение возникновения, распространения туберкулеза, а также соблюдения прав других граждан на охрану здоровья и благоприятную среду обитания.</w:t>
      </w:r>
    </w:p>
    <w:p w:rsidR="00A85E1E" w:rsidRPr="00A85E1E" w:rsidRDefault="00A85E1E" w:rsidP="00A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1E">
        <w:rPr>
          <w:rFonts w:ascii="Times New Roman" w:hAnsi="Times New Roman" w:cs="Times New Roman"/>
          <w:sz w:val="28"/>
          <w:szCs w:val="28"/>
        </w:rPr>
        <w:lastRenderedPageBreak/>
        <w:t>Судебная практика, сложившаяся во многих субъектах Российской Федерации, признает законными действия врачей, отказывающих в выдаче медицинских заключений без прохождения консультации у врача-фтизиатра, а также администрации образовательных организаций, не допускающих детей без справки врача-фтизиатра.</w:t>
      </w:r>
    </w:p>
    <w:p w:rsidR="00A85E1E" w:rsidRPr="00A85E1E" w:rsidRDefault="00A85E1E" w:rsidP="00A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1E">
        <w:rPr>
          <w:rFonts w:ascii="Times New Roman" w:hAnsi="Times New Roman" w:cs="Times New Roman"/>
          <w:sz w:val="28"/>
          <w:szCs w:val="28"/>
        </w:rPr>
        <w:t>Следует отметить, что действия администрации образовательных организаций, не допускающих детей без справки врача-фтизиатра, не нарушают их права на получение образования.</w:t>
      </w:r>
    </w:p>
    <w:p w:rsidR="00A85E1E" w:rsidRPr="00A85E1E" w:rsidRDefault="00A85E1E" w:rsidP="00A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E1E">
        <w:rPr>
          <w:rFonts w:ascii="Times New Roman" w:hAnsi="Times New Roman" w:cs="Times New Roman"/>
          <w:sz w:val="28"/>
          <w:szCs w:val="28"/>
        </w:rPr>
        <w:t>Согласно ст.ст. 28 и 41 Федерального закона «Об образовании в Российской Федерации» к числу обязанностей образовательных организаций отнесены не только организация и осуществление образовательного процесса, но и создание необходимых условий для охраны и укрепления здоровья; безопасных условий обучения в соответствии с установленными нормами, обеспечивающими жизнь и здоровье обучающихся, работников образовательной организации;</w:t>
      </w:r>
      <w:proofErr w:type="gramEnd"/>
      <w:r w:rsidRPr="00A85E1E">
        <w:rPr>
          <w:rFonts w:ascii="Times New Roman" w:hAnsi="Times New Roman" w:cs="Times New Roman"/>
          <w:sz w:val="28"/>
          <w:szCs w:val="28"/>
        </w:rPr>
        <w:t xml:space="preserve"> организация прохождения </w:t>
      </w:r>
      <w:proofErr w:type="gramStart"/>
      <w:r w:rsidRPr="00A85E1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85E1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диспансеризации; проведение санитарно-противоэпидемических и профилактических мероприятий.</w:t>
      </w:r>
    </w:p>
    <w:p w:rsidR="00A85E1E" w:rsidRPr="00A85E1E" w:rsidRDefault="00A85E1E" w:rsidP="00A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1E">
        <w:rPr>
          <w:rFonts w:ascii="Times New Roman" w:hAnsi="Times New Roman" w:cs="Times New Roman"/>
          <w:sz w:val="28"/>
          <w:szCs w:val="28"/>
        </w:rPr>
        <w:t>В соответствии со ст. 17 вышеназванного Закона в Российской Федерации образование может быть получено не только в организациях, осуществляющих образовательную деятельность, но и вне указанных организаций в форме семейного образования и самообразования.</w:t>
      </w:r>
    </w:p>
    <w:p w:rsidR="00A85E1E" w:rsidRPr="00A85E1E" w:rsidRDefault="00A85E1E" w:rsidP="00A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1E">
        <w:rPr>
          <w:rFonts w:ascii="Times New Roman" w:hAnsi="Times New Roman" w:cs="Times New Roman"/>
          <w:sz w:val="28"/>
          <w:szCs w:val="28"/>
        </w:rPr>
        <w:t xml:space="preserve">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A85E1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85E1E">
        <w:rPr>
          <w:rFonts w:ascii="Times New Roman" w:hAnsi="Times New Roman" w:cs="Times New Roman"/>
          <w:sz w:val="28"/>
          <w:szCs w:val="28"/>
        </w:rPr>
        <w:t xml:space="preserve"> осуществляется в очной, </w:t>
      </w:r>
      <w:proofErr w:type="spellStart"/>
      <w:r w:rsidRPr="00A85E1E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A85E1E">
        <w:rPr>
          <w:rFonts w:ascii="Times New Roman" w:hAnsi="Times New Roman" w:cs="Times New Roman"/>
          <w:sz w:val="28"/>
          <w:szCs w:val="28"/>
        </w:rPr>
        <w:t xml:space="preserve"> или заочной форме.</w:t>
      </w:r>
    </w:p>
    <w:p w:rsidR="00A85E1E" w:rsidRPr="00A85E1E" w:rsidRDefault="00A85E1E" w:rsidP="00A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1E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A85E1E" w:rsidRPr="00A85E1E" w:rsidRDefault="00A85E1E" w:rsidP="00A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E1E">
        <w:rPr>
          <w:rFonts w:ascii="Times New Roman" w:hAnsi="Times New Roman" w:cs="Times New Roman"/>
          <w:sz w:val="28"/>
          <w:szCs w:val="28"/>
        </w:rPr>
        <w:t>Кроме того, названным Законом к числу образовательных организаций отнесены не только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созданы, но и юридические лица, осуществляющие на основании лицензии наряду с основной деятельностью образовательную деятельность в качестве дополнительного вида деятельности, а также индивидуальные предприниматели, осуществляющие образовательную деятельность.</w:t>
      </w:r>
      <w:proofErr w:type="gramEnd"/>
    </w:p>
    <w:p w:rsidR="00EB0750" w:rsidRDefault="00EB0750" w:rsidP="00A8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750" w:rsidRDefault="00EB0750" w:rsidP="00A8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E1E" w:rsidRPr="00A85E1E" w:rsidRDefault="00A85E1E" w:rsidP="00A8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1E">
        <w:rPr>
          <w:rFonts w:ascii="Times New Roman" w:hAnsi="Times New Roman" w:cs="Times New Roman"/>
          <w:b/>
          <w:sz w:val="28"/>
          <w:szCs w:val="28"/>
        </w:rPr>
        <w:t>11. Особенности привлечения к административной ответственности за впервые совершённое правонарушение</w:t>
      </w:r>
    </w:p>
    <w:p w:rsidR="00A85E1E" w:rsidRDefault="00A85E1E" w:rsidP="00A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E1E" w:rsidRPr="00A85E1E" w:rsidRDefault="00A85E1E" w:rsidP="00A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1E">
        <w:rPr>
          <w:rFonts w:ascii="Times New Roman" w:hAnsi="Times New Roman" w:cs="Times New Roman"/>
          <w:sz w:val="28"/>
          <w:szCs w:val="28"/>
        </w:rPr>
        <w:t>Федеральным законом № 316-ФЗ от 03.07.2016 года Кодекс Российской Федерации об административных правонарушениях  дополнен статьёй 4.1.1.</w:t>
      </w:r>
    </w:p>
    <w:p w:rsidR="00A85E1E" w:rsidRPr="00A85E1E" w:rsidRDefault="00A85E1E" w:rsidP="00A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E1E">
        <w:rPr>
          <w:rFonts w:ascii="Times New Roman" w:hAnsi="Times New Roman" w:cs="Times New Roman"/>
          <w:sz w:val="28"/>
          <w:szCs w:val="28"/>
        </w:rPr>
        <w:lastRenderedPageBreak/>
        <w:t>Согласно данной статье лицам, являющимся субъектами малого и среднего предпринимательства,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настоящего Кодекса или закона субъекта Российской Федерации об административных</w:t>
      </w:r>
      <w:proofErr w:type="gramEnd"/>
      <w:r w:rsidRPr="00A85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E1E">
        <w:rPr>
          <w:rFonts w:ascii="Times New Roman" w:hAnsi="Times New Roman" w:cs="Times New Roman"/>
          <w:sz w:val="28"/>
          <w:szCs w:val="28"/>
        </w:rPr>
        <w:t>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КоАП РФ, за исключением случаев совершения административных правонарушений, перечисленных в части второй  вышеуказанной статьи.</w:t>
      </w:r>
      <w:proofErr w:type="gramEnd"/>
    </w:p>
    <w:p w:rsidR="00A85E1E" w:rsidRPr="00A85E1E" w:rsidRDefault="00A85E1E" w:rsidP="00A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E1E">
        <w:rPr>
          <w:rFonts w:ascii="Times New Roman" w:hAnsi="Times New Roman" w:cs="Times New Roman"/>
          <w:sz w:val="28"/>
          <w:szCs w:val="28"/>
        </w:rPr>
        <w:t>Таким образом,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proofErr w:type="gramEnd"/>
    </w:p>
    <w:p w:rsidR="00A85E1E" w:rsidRPr="00A85E1E" w:rsidRDefault="00A85E1E" w:rsidP="00A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1E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настоящего Кодекса.</w:t>
      </w:r>
    </w:p>
    <w:p w:rsidR="00A85E1E" w:rsidRPr="00A85E1E" w:rsidRDefault="00A85E1E" w:rsidP="00A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1E">
        <w:rPr>
          <w:rFonts w:ascii="Times New Roman" w:hAnsi="Times New Roman" w:cs="Times New Roman"/>
          <w:sz w:val="28"/>
          <w:szCs w:val="28"/>
        </w:rPr>
        <w:t>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  настоящего Кодекса или закона субъекта Российской Федерации об административных правонарушениях, не применяется.</w:t>
      </w:r>
    </w:p>
    <w:p w:rsidR="00A85E1E" w:rsidRPr="00A85E1E" w:rsidRDefault="00A85E1E" w:rsidP="00A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1E">
        <w:rPr>
          <w:rFonts w:ascii="Times New Roman" w:hAnsi="Times New Roman" w:cs="Times New Roman"/>
          <w:sz w:val="28"/>
          <w:szCs w:val="28"/>
        </w:rPr>
        <w:t>Изменения вступили в силу с 04.07.2016.</w:t>
      </w:r>
    </w:p>
    <w:sectPr w:rsidR="00A85E1E" w:rsidRPr="00A85E1E" w:rsidSect="004C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7B86"/>
    <w:rsid w:val="001D7B86"/>
    <w:rsid w:val="002A2831"/>
    <w:rsid w:val="004063DD"/>
    <w:rsid w:val="004B0639"/>
    <w:rsid w:val="004C1DBD"/>
    <w:rsid w:val="00625B4E"/>
    <w:rsid w:val="006A34AC"/>
    <w:rsid w:val="008D54C3"/>
    <w:rsid w:val="009D024D"/>
    <w:rsid w:val="00A85E1E"/>
    <w:rsid w:val="00BD005C"/>
    <w:rsid w:val="00C37956"/>
    <w:rsid w:val="00CC6C43"/>
    <w:rsid w:val="00DD29F7"/>
    <w:rsid w:val="00DF5AE3"/>
    <w:rsid w:val="00EB0750"/>
    <w:rsid w:val="00ED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BD"/>
  </w:style>
  <w:style w:type="paragraph" w:styleId="1">
    <w:name w:val="heading 1"/>
    <w:basedOn w:val="a"/>
    <w:next w:val="a"/>
    <w:link w:val="10"/>
    <w:uiPriority w:val="9"/>
    <w:qFormat/>
    <w:rsid w:val="00A85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7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B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D7B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D7B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1D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tail-news-title">
    <w:name w:val="detail-news-title"/>
    <w:basedOn w:val="a0"/>
    <w:rsid w:val="004B0639"/>
  </w:style>
  <w:style w:type="character" w:customStyle="1" w:styleId="10">
    <w:name w:val="Заголовок 1 Знак"/>
    <w:basedOn w:val="a0"/>
    <w:link w:val="1"/>
    <w:uiPriority w:val="9"/>
    <w:rsid w:val="00A85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29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10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kochki_2</dc:creator>
  <cp:lastModifiedBy>admin</cp:lastModifiedBy>
  <cp:revision>4</cp:revision>
  <dcterms:created xsi:type="dcterms:W3CDTF">2016-12-25T06:25:00Z</dcterms:created>
  <dcterms:modified xsi:type="dcterms:W3CDTF">2016-12-25T06:27:00Z</dcterms:modified>
</cp:coreProperties>
</file>