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260E" w:rsidRPr="005D260E" w:rsidRDefault="005D260E" w:rsidP="005D260E">
      <w:pPr>
        <w:pStyle w:val="2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D260E">
        <w:rPr>
          <w:sz w:val="28"/>
          <w:szCs w:val="28"/>
        </w:rPr>
        <w:t xml:space="preserve">Прокурор разъясняет: Новое в законодательстве о минимальном </w:t>
      </w:r>
      <w:proofErr w:type="gramStart"/>
      <w:r w:rsidRPr="005D260E">
        <w:rPr>
          <w:sz w:val="28"/>
          <w:szCs w:val="28"/>
        </w:rPr>
        <w:t>размере оплаты труда</w:t>
      </w:r>
      <w:proofErr w:type="gramEnd"/>
      <w:r w:rsidRPr="005D260E">
        <w:rPr>
          <w:sz w:val="28"/>
          <w:szCs w:val="28"/>
        </w:rPr>
        <w:t>.</w:t>
      </w:r>
    </w:p>
    <w:p w:rsidR="005D260E" w:rsidRPr="005D260E" w:rsidRDefault="005D260E" w:rsidP="005D26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260E">
        <w:rPr>
          <w:rFonts w:ascii="Times New Roman" w:hAnsi="Times New Roman" w:cs="Times New Roman"/>
          <w:sz w:val="28"/>
          <w:szCs w:val="28"/>
        </w:rPr>
        <w:t xml:space="preserve">Одним из основных принципов правового регулирования трудовых отношений является обеспечение права каждого работника на своевременную и в полном размере выплату справедливой заработной платы, обеспечивающей достойное человека существование для него самого и его семьи, и не ниже установленного федеральным законом </w:t>
      </w:r>
      <w:hyperlink r:id="rId5" w:history="1">
        <w:r w:rsidRPr="005D260E">
          <w:rPr>
            <w:rStyle w:val="a3"/>
            <w:rFonts w:ascii="Times New Roman" w:hAnsi="Times New Roman" w:cs="Times New Roman"/>
            <w:sz w:val="28"/>
            <w:szCs w:val="28"/>
          </w:rPr>
          <w:t xml:space="preserve">минимального </w:t>
        </w:r>
        <w:proofErr w:type="gramStart"/>
        <w:r w:rsidRPr="005D260E">
          <w:rPr>
            <w:rStyle w:val="a3"/>
            <w:rFonts w:ascii="Times New Roman" w:hAnsi="Times New Roman" w:cs="Times New Roman"/>
            <w:sz w:val="28"/>
            <w:szCs w:val="28"/>
          </w:rPr>
          <w:t>размера оплаты труда</w:t>
        </w:r>
        <w:proofErr w:type="gramEnd"/>
      </w:hyperlink>
      <w:r w:rsidRPr="005D260E">
        <w:rPr>
          <w:rFonts w:ascii="Times New Roman" w:hAnsi="Times New Roman" w:cs="Times New Roman"/>
          <w:sz w:val="28"/>
          <w:szCs w:val="28"/>
        </w:rPr>
        <w:t>.</w:t>
      </w:r>
    </w:p>
    <w:p w:rsidR="005D260E" w:rsidRPr="005D260E" w:rsidRDefault="005D260E" w:rsidP="005D26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260E">
        <w:rPr>
          <w:rFonts w:ascii="Times New Roman" w:hAnsi="Times New Roman" w:cs="Times New Roman"/>
          <w:sz w:val="28"/>
          <w:szCs w:val="28"/>
        </w:rPr>
        <w:t xml:space="preserve">В соответствии с ч. 3 ст.133 ТК РФ месячная заработная плата работника, полностью отработавшего за этот период норму рабочего времени и выполнившего нормы труда (трудовые обязанности), не может быть ниже минимального </w:t>
      </w:r>
      <w:proofErr w:type="gramStart"/>
      <w:r w:rsidRPr="005D260E">
        <w:rPr>
          <w:rFonts w:ascii="Times New Roman" w:hAnsi="Times New Roman" w:cs="Times New Roman"/>
          <w:sz w:val="28"/>
          <w:szCs w:val="28"/>
        </w:rPr>
        <w:t>размера оплаты труда</w:t>
      </w:r>
      <w:proofErr w:type="gramEnd"/>
      <w:r w:rsidRPr="005D260E">
        <w:rPr>
          <w:rFonts w:ascii="Times New Roman" w:hAnsi="Times New Roman" w:cs="Times New Roman"/>
          <w:sz w:val="28"/>
          <w:szCs w:val="28"/>
        </w:rPr>
        <w:t>.</w:t>
      </w:r>
    </w:p>
    <w:p w:rsidR="005D260E" w:rsidRDefault="005D260E" w:rsidP="005D26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260E">
        <w:rPr>
          <w:rFonts w:ascii="Times New Roman" w:hAnsi="Times New Roman" w:cs="Times New Roman"/>
          <w:sz w:val="28"/>
          <w:szCs w:val="28"/>
        </w:rPr>
        <w:t xml:space="preserve">22 января 2016 года Новосибирской областной трехсторонней комиссии по регулированию социально-трудовых отношений заключено новое Региональное соглашение о минимальной заработной плате в Новосибирской области. </w:t>
      </w:r>
    </w:p>
    <w:p w:rsidR="005D260E" w:rsidRDefault="005D260E" w:rsidP="005D26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260E">
        <w:rPr>
          <w:rFonts w:ascii="Times New Roman" w:hAnsi="Times New Roman" w:cs="Times New Roman"/>
          <w:sz w:val="28"/>
          <w:szCs w:val="28"/>
        </w:rPr>
        <w:t>Соглашение вступило в действие с момента опубликования в газете «Советская Сибирь» от 3 февраля2016 года № 5 и действует до 31 декабря 2016 года.</w:t>
      </w:r>
    </w:p>
    <w:p w:rsidR="005D260E" w:rsidRPr="005D260E" w:rsidRDefault="005D260E" w:rsidP="005D26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260E">
        <w:rPr>
          <w:rFonts w:ascii="Times New Roman" w:hAnsi="Times New Roman" w:cs="Times New Roman"/>
          <w:sz w:val="28"/>
          <w:szCs w:val="28"/>
        </w:rPr>
        <w:t>Соглашение устанавливает на территории Новосибирской области минимальную заработную плату в следующих размерах: для работников организаций бюджетной сферы – в размере 9030 рублей; для работников организаций внебюджетной сферы (кроме организаций сельского хозяйства) – в размере 9390 рублей; для работников организаций сельского хозяйства – в размере 6660 рублей.</w:t>
      </w:r>
    </w:p>
    <w:p w:rsidR="005D260E" w:rsidRDefault="005D260E" w:rsidP="005D26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D260E">
        <w:rPr>
          <w:rFonts w:ascii="Times New Roman" w:hAnsi="Times New Roman" w:cs="Times New Roman"/>
          <w:sz w:val="28"/>
          <w:szCs w:val="28"/>
        </w:rPr>
        <w:t>Минимальная заработная плата включает оклад (тарифную ставку), компенсационные выплаты (доплаты и надбавки компенсационного характера, в том числе за работу в условиях, отклоняющихся от нормальных, работу в особых климатических условиях (районный коэффициент) и иные выплаты компенсационного характера) и стимулирующие выплаты (доплаты и надбавки стимулирующего характера, премии и иные поощрительные выплаты).</w:t>
      </w:r>
      <w:proofErr w:type="gramEnd"/>
    </w:p>
    <w:p w:rsidR="009D4B96" w:rsidRDefault="005D260E" w:rsidP="005D26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260E">
        <w:rPr>
          <w:rFonts w:ascii="Times New Roman" w:hAnsi="Times New Roman" w:cs="Times New Roman"/>
          <w:sz w:val="28"/>
          <w:szCs w:val="28"/>
        </w:rPr>
        <w:t>Месячная начисленная заработная плата работника не может быть ниже минимальной заработной платы, установленной Соглашением. Минимальная заработная плата, установленная работодателем, может быть выше минимальной заработной платы, установленной Соглашением.</w:t>
      </w:r>
    </w:p>
    <w:p w:rsidR="009D4B96" w:rsidRDefault="005D260E" w:rsidP="005D26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260E">
        <w:rPr>
          <w:rFonts w:ascii="Times New Roman" w:hAnsi="Times New Roman" w:cs="Times New Roman"/>
          <w:sz w:val="28"/>
          <w:szCs w:val="28"/>
        </w:rPr>
        <w:t>Работодатели, не выполняющие Соглашение, несут административную ответственность в соответствии со статьей 5.27 «Кодекса Российской Федерации об административных правонарушениях»:</w:t>
      </w:r>
      <w:r w:rsidRPr="005D260E">
        <w:rPr>
          <w:rFonts w:ascii="Times New Roman" w:hAnsi="Times New Roman" w:cs="Times New Roman"/>
          <w:sz w:val="28"/>
          <w:szCs w:val="28"/>
        </w:rPr>
        <w:br/>
        <w:t>·        для руководителя организации – штраф от 1000 до 5000 руб.;</w:t>
      </w:r>
      <w:r w:rsidRPr="005D260E">
        <w:rPr>
          <w:rFonts w:ascii="Times New Roman" w:hAnsi="Times New Roman" w:cs="Times New Roman"/>
          <w:sz w:val="28"/>
          <w:szCs w:val="28"/>
        </w:rPr>
        <w:br/>
        <w:t>·         для индивидуального предпринимателя - штраф от 1000 до 5000 руб.; </w:t>
      </w:r>
      <w:r w:rsidRPr="005D260E">
        <w:rPr>
          <w:rFonts w:ascii="Times New Roman" w:hAnsi="Times New Roman" w:cs="Times New Roman"/>
          <w:sz w:val="28"/>
          <w:szCs w:val="28"/>
        </w:rPr>
        <w:br/>
        <w:t>·        для организации – штраф от 30 000 до 50 000 руб.</w:t>
      </w:r>
    </w:p>
    <w:p w:rsidR="009D4B96" w:rsidRDefault="005D260E" w:rsidP="005D26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D260E">
        <w:rPr>
          <w:rFonts w:ascii="Times New Roman" w:hAnsi="Times New Roman" w:cs="Times New Roman"/>
          <w:sz w:val="28"/>
          <w:szCs w:val="28"/>
        </w:rPr>
        <w:t xml:space="preserve">Кроме того, если должностное лицо было ранее подвергнуто административному наказанию за аналогичное административное </w:t>
      </w:r>
      <w:r w:rsidRPr="005D260E">
        <w:rPr>
          <w:rFonts w:ascii="Times New Roman" w:hAnsi="Times New Roman" w:cs="Times New Roman"/>
          <w:sz w:val="28"/>
          <w:szCs w:val="28"/>
        </w:rPr>
        <w:lastRenderedPageBreak/>
        <w:t>правонарушение законодательства о труде (часть 4 статьи 5.27 Кодекса Российской Федерации об административных правонарушениях), это влечет следующую административную ответственность:</w:t>
      </w:r>
      <w:r w:rsidRPr="005D260E">
        <w:rPr>
          <w:rFonts w:ascii="Times New Roman" w:hAnsi="Times New Roman" w:cs="Times New Roman"/>
          <w:sz w:val="28"/>
          <w:szCs w:val="28"/>
        </w:rPr>
        <w:br/>
        <w:t>·         для руководителя организации – штраф от 10000 до 20000 руб. или дисквалификацию на срок от 1 года до 3 лет;</w:t>
      </w:r>
      <w:proofErr w:type="gramEnd"/>
    </w:p>
    <w:p w:rsidR="005D260E" w:rsidRPr="005D260E" w:rsidRDefault="005D260E" w:rsidP="009D4B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260E">
        <w:rPr>
          <w:rFonts w:ascii="Times New Roman" w:hAnsi="Times New Roman" w:cs="Times New Roman"/>
          <w:sz w:val="28"/>
          <w:szCs w:val="28"/>
        </w:rPr>
        <w:t>·         для индивидуального предпринимателя - штраф от 10000 до 20000 руб.;   </w:t>
      </w:r>
      <w:r w:rsidRPr="005D260E">
        <w:rPr>
          <w:rFonts w:ascii="Times New Roman" w:hAnsi="Times New Roman" w:cs="Times New Roman"/>
          <w:sz w:val="28"/>
          <w:szCs w:val="28"/>
        </w:rPr>
        <w:br/>
        <w:t>·         для организации – штраф от 50 000 до 70 000 руб.</w:t>
      </w:r>
    </w:p>
    <w:p w:rsidR="005D260E" w:rsidRDefault="005D260E" w:rsidP="005D26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260E">
        <w:rPr>
          <w:rFonts w:ascii="Times New Roman" w:hAnsi="Times New Roman" w:cs="Times New Roman"/>
          <w:sz w:val="28"/>
          <w:szCs w:val="28"/>
        </w:rPr>
        <w:t xml:space="preserve"> В связи с </w:t>
      </w:r>
      <w:proofErr w:type="gramStart"/>
      <w:r w:rsidRPr="005D260E">
        <w:rPr>
          <w:rFonts w:ascii="Times New Roman" w:hAnsi="Times New Roman" w:cs="Times New Roman"/>
          <w:sz w:val="28"/>
          <w:szCs w:val="28"/>
        </w:rPr>
        <w:t>изложенным</w:t>
      </w:r>
      <w:proofErr w:type="gramEnd"/>
      <w:r w:rsidRPr="005D260E">
        <w:rPr>
          <w:rFonts w:ascii="Times New Roman" w:hAnsi="Times New Roman" w:cs="Times New Roman"/>
          <w:sz w:val="28"/>
          <w:szCs w:val="28"/>
        </w:rPr>
        <w:t>, в случае, если размер заработной платы составляет ниже МРОТ, предлагаем обо всех фактах сообщать в органы прокуратуры в целях защиты трудовых прав.</w:t>
      </w:r>
    </w:p>
    <w:p w:rsidR="00562694" w:rsidRDefault="00562694" w:rsidP="005626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2694" w:rsidRDefault="00562694" w:rsidP="0056269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Помощник прокурора </w:t>
      </w:r>
    </w:p>
    <w:p w:rsidR="00562694" w:rsidRDefault="00562694" w:rsidP="0056269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Кочковского района</w:t>
      </w:r>
    </w:p>
    <w:p w:rsidR="00562694" w:rsidRDefault="00562694" w:rsidP="0056269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юрист 2 класса                                                                      О.А. Огнева</w:t>
      </w:r>
    </w:p>
    <w:p w:rsidR="00562694" w:rsidRPr="005D260E" w:rsidRDefault="00562694" w:rsidP="005626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62694" w:rsidRPr="005D26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60E"/>
    <w:rsid w:val="00326B5C"/>
    <w:rsid w:val="00562694"/>
    <w:rsid w:val="005D260E"/>
    <w:rsid w:val="009D4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D26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D260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D260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D26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D260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D260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88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9CAC9B95BF0C7C29982CBCEC0C7081F24C287E99E6578196ABE6B4E43DAA58771C2CCE43ABE7DeEoF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Systemuser</dc:creator>
  <cp:lastModifiedBy>Systemuser</cp:lastModifiedBy>
  <cp:revision>2</cp:revision>
  <dcterms:created xsi:type="dcterms:W3CDTF">2016-03-27T19:28:00Z</dcterms:created>
  <dcterms:modified xsi:type="dcterms:W3CDTF">2016-03-27T19:40:00Z</dcterms:modified>
</cp:coreProperties>
</file>