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EB" w:rsidRDefault="00F526EB" w:rsidP="00F526EB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D0D0D"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color w:val="0D0D0D"/>
          <w:kern w:val="36"/>
          <w:sz w:val="28"/>
          <w:szCs w:val="28"/>
        </w:rPr>
        <w:t>Р</w:t>
      </w:r>
      <w:r w:rsidRPr="00E610F6">
        <w:rPr>
          <w:rFonts w:ascii="Times New Roman" w:eastAsia="Times New Roman" w:hAnsi="Times New Roman"/>
          <w:b/>
          <w:color w:val="0D0D0D"/>
          <w:kern w:val="36"/>
          <w:sz w:val="28"/>
          <w:szCs w:val="28"/>
        </w:rPr>
        <w:t>убрик</w:t>
      </w:r>
      <w:r>
        <w:rPr>
          <w:rFonts w:ascii="Times New Roman" w:eastAsia="Times New Roman" w:hAnsi="Times New Roman"/>
          <w:b/>
          <w:color w:val="0D0D0D"/>
          <w:kern w:val="36"/>
          <w:sz w:val="28"/>
          <w:szCs w:val="28"/>
        </w:rPr>
        <w:t>а</w:t>
      </w:r>
      <w:r w:rsidRPr="00E610F6">
        <w:rPr>
          <w:rFonts w:ascii="Times New Roman" w:eastAsia="Times New Roman" w:hAnsi="Times New Roman"/>
          <w:b/>
          <w:color w:val="0D0D0D"/>
          <w:kern w:val="36"/>
          <w:sz w:val="28"/>
          <w:szCs w:val="28"/>
        </w:rPr>
        <w:t xml:space="preserve"> «Прокурор разъясняет»</w:t>
      </w:r>
    </w:p>
    <w:p w:rsidR="00F526EB" w:rsidRDefault="00F526EB" w:rsidP="00F526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</w:pPr>
    </w:p>
    <w:p w:rsidR="00F526EB" w:rsidRPr="007E28F8" w:rsidRDefault="00F526EB" w:rsidP="00F526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</w:pPr>
      <w:r w:rsidRPr="007E28F8"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>Ответственность за распростра</w:t>
      </w:r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>нение экстремистских материалов</w:t>
      </w:r>
    </w:p>
    <w:p w:rsidR="00F526EB" w:rsidRPr="007E28F8" w:rsidRDefault="00F526EB" w:rsidP="00F526E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color w:val="010101"/>
          <w:sz w:val="28"/>
          <w:szCs w:val="28"/>
        </w:rPr>
      </w:pPr>
    </w:p>
    <w:p w:rsidR="00F526EB" w:rsidRDefault="00F526EB" w:rsidP="00F526E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10101"/>
          <w:sz w:val="28"/>
          <w:szCs w:val="28"/>
        </w:rPr>
      </w:pPr>
      <w:r>
        <w:rPr>
          <w:rFonts w:ascii="Times New Roman" w:eastAsia="Times New Roman" w:hAnsi="Times New Roman"/>
          <w:color w:val="010101"/>
          <w:sz w:val="28"/>
          <w:szCs w:val="28"/>
        </w:rPr>
        <w:t>Проблеме экстремизма в обществе уделяется все больше внимания.</w:t>
      </w:r>
    </w:p>
    <w:p w:rsidR="00F526EB" w:rsidRPr="007E28F8" w:rsidRDefault="00F526EB" w:rsidP="00F526E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10101"/>
          <w:sz w:val="28"/>
          <w:szCs w:val="28"/>
        </w:rPr>
      </w:pPr>
      <w:r w:rsidRPr="007E28F8">
        <w:rPr>
          <w:rFonts w:ascii="Times New Roman" w:eastAsia="Times New Roman" w:hAnsi="Times New Roman"/>
          <w:color w:val="010101"/>
          <w:sz w:val="28"/>
          <w:szCs w:val="28"/>
        </w:rPr>
        <w:t xml:space="preserve">В соответствии со ст. 13 Федерального закона № 114-ФЗ от 25.07.2002 «О противодействии экстремистской деятельности» на территории Российской Федерации запрещается распространение экстремистских материалов, а также их производство и хранение в целях распространения. За эти действия может наступать административная либо уголовная ответственность. </w:t>
      </w:r>
      <w:r>
        <w:rPr>
          <w:rFonts w:ascii="Times New Roman" w:eastAsia="Times New Roman" w:hAnsi="Times New Roman"/>
          <w:color w:val="010101"/>
          <w:sz w:val="28"/>
          <w:szCs w:val="28"/>
        </w:rPr>
        <w:t>П</w:t>
      </w:r>
      <w:r w:rsidRPr="007E28F8">
        <w:rPr>
          <w:rFonts w:ascii="Times New Roman" w:eastAsia="Times New Roman" w:hAnsi="Times New Roman"/>
          <w:color w:val="010101"/>
          <w:sz w:val="28"/>
          <w:szCs w:val="28"/>
        </w:rPr>
        <w:t xml:space="preserve">од распространением </w:t>
      </w:r>
      <w:r>
        <w:rPr>
          <w:rFonts w:ascii="Times New Roman" w:eastAsia="Times New Roman" w:hAnsi="Times New Roman"/>
          <w:color w:val="010101"/>
          <w:sz w:val="28"/>
          <w:szCs w:val="28"/>
        </w:rPr>
        <w:t>понимается</w:t>
      </w:r>
      <w:r w:rsidRPr="007E28F8">
        <w:rPr>
          <w:rFonts w:ascii="Times New Roman" w:eastAsia="Times New Roman" w:hAnsi="Times New Roman"/>
          <w:color w:val="010101"/>
          <w:sz w:val="28"/>
          <w:szCs w:val="28"/>
        </w:rPr>
        <w:t xml:space="preserve">, в том числе, их размещение </w:t>
      </w:r>
      <w:r>
        <w:rPr>
          <w:rFonts w:ascii="Times New Roman" w:eastAsia="Times New Roman" w:hAnsi="Times New Roman"/>
          <w:color w:val="010101"/>
          <w:sz w:val="28"/>
          <w:szCs w:val="28"/>
        </w:rPr>
        <w:t>в сети</w:t>
      </w:r>
      <w:r w:rsidRPr="007E28F8">
        <w:rPr>
          <w:rFonts w:ascii="Times New Roman" w:eastAsia="Times New Roman" w:hAnsi="Times New Roman"/>
          <w:color w:val="010101"/>
          <w:sz w:val="28"/>
          <w:szCs w:val="28"/>
        </w:rPr>
        <w:t xml:space="preserve"> Интернет в свободном доступе для других пользователей.</w:t>
      </w:r>
    </w:p>
    <w:p w:rsidR="00F526EB" w:rsidRDefault="00F526EB" w:rsidP="00F526E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10101"/>
          <w:sz w:val="28"/>
          <w:szCs w:val="28"/>
        </w:rPr>
      </w:pPr>
      <w:r w:rsidRPr="007E28F8">
        <w:rPr>
          <w:rFonts w:ascii="Times New Roman" w:eastAsia="Times New Roman" w:hAnsi="Times New Roman"/>
          <w:color w:val="010101"/>
          <w:sz w:val="28"/>
          <w:szCs w:val="28"/>
        </w:rPr>
        <w:t>Признать материал экстремистским может только федеральный суд по месту его обнаружения. Решение суда принимается с учетом результатов лингвистического, либо комплексного психолого-лингвистического экспертного исследования.</w:t>
      </w:r>
    </w:p>
    <w:p w:rsidR="00F526EB" w:rsidRPr="007E28F8" w:rsidRDefault="00F526EB" w:rsidP="00F526E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28F8">
        <w:rPr>
          <w:rFonts w:ascii="Times New Roman" w:eastAsia="Times New Roman" w:hAnsi="Times New Roman"/>
          <w:color w:val="010101"/>
          <w:sz w:val="28"/>
          <w:szCs w:val="28"/>
        </w:rPr>
        <w:t xml:space="preserve">В настоящее время в списке насчитывается  </w:t>
      </w:r>
      <w:r>
        <w:rPr>
          <w:rFonts w:ascii="Times New Roman" w:eastAsia="Times New Roman" w:hAnsi="Times New Roman"/>
          <w:color w:val="010101"/>
          <w:sz w:val="28"/>
          <w:szCs w:val="28"/>
        </w:rPr>
        <w:t xml:space="preserve">более 2300 </w:t>
      </w:r>
      <w:r w:rsidRPr="007E28F8">
        <w:rPr>
          <w:rFonts w:ascii="Times New Roman" w:eastAsia="Times New Roman" w:hAnsi="Times New Roman"/>
          <w:color w:val="010101"/>
          <w:sz w:val="28"/>
          <w:szCs w:val="28"/>
        </w:rPr>
        <w:t>материалов, признанных судами Российской Федерации экстремистскими.</w:t>
      </w:r>
      <w:r w:rsidRPr="007E28F8">
        <w:rPr>
          <w:rFonts w:ascii="Times New Roman" w:hAnsi="Times New Roman"/>
          <w:sz w:val="28"/>
          <w:szCs w:val="28"/>
        </w:rPr>
        <w:t xml:space="preserve"> </w:t>
      </w:r>
    </w:p>
    <w:p w:rsidR="00F526EB" w:rsidRDefault="00F526EB" w:rsidP="00F52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26EB" w:rsidRDefault="00F526EB" w:rsidP="00F52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26EB" w:rsidRDefault="00F526EB" w:rsidP="00F526E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прокурора</w:t>
      </w:r>
    </w:p>
    <w:p w:rsidR="00F526EB" w:rsidRDefault="00F526EB" w:rsidP="00F526E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F526EB" w:rsidRDefault="00F526EB" w:rsidP="00F526E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526EB" w:rsidRDefault="00F526EB" w:rsidP="00F526E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2 класса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А.Б.Селедцов</w:t>
      </w:r>
      <w:proofErr w:type="spellEnd"/>
    </w:p>
    <w:p w:rsidR="00F526EB" w:rsidRDefault="00F526EB" w:rsidP="00F526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526EB" w:rsidRDefault="00F526EB" w:rsidP="00F526EB"/>
    <w:p w:rsidR="00F526EB" w:rsidRDefault="00F526EB" w:rsidP="00F526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>Уголовная ответственность</w:t>
      </w:r>
      <w:r w:rsidRPr="00A7055F"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 xml:space="preserve"> за заведомо </w:t>
      </w:r>
      <w:proofErr w:type="gramStart"/>
      <w:r w:rsidRPr="00A7055F"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>ложное</w:t>
      </w:r>
      <w:proofErr w:type="gramEnd"/>
    </w:p>
    <w:p w:rsidR="00F526EB" w:rsidRPr="00200054" w:rsidRDefault="00F526EB" w:rsidP="00F526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</w:pPr>
      <w:r w:rsidRPr="00A7055F"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>сообщение об акте терроризма</w:t>
      </w:r>
    </w:p>
    <w:p w:rsidR="00F526EB" w:rsidRPr="00200054" w:rsidRDefault="00F526EB" w:rsidP="00F52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10101"/>
          <w:sz w:val="28"/>
          <w:szCs w:val="28"/>
        </w:rPr>
      </w:pPr>
    </w:p>
    <w:p w:rsidR="00F526EB" w:rsidRDefault="00F526EB" w:rsidP="00F526E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10101"/>
          <w:sz w:val="28"/>
          <w:szCs w:val="28"/>
        </w:rPr>
      </w:pPr>
      <w:proofErr w:type="gramStart"/>
      <w:r w:rsidRPr="00200054">
        <w:rPr>
          <w:rFonts w:ascii="Times New Roman" w:eastAsia="Times New Roman" w:hAnsi="Times New Roman"/>
          <w:color w:val="010101"/>
          <w:sz w:val="28"/>
          <w:szCs w:val="28"/>
        </w:rPr>
        <w:t>Заведомо ложное сообщение об акте терроризма - преступление против общественной безопасности, заключающееся в заведомо ложном сообщении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последствий.</w:t>
      </w:r>
      <w:proofErr w:type="gramEnd"/>
    </w:p>
    <w:p w:rsidR="00F526EB" w:rsidRDefault="00F526EB" w:rsidP="00F526E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10101"/>
          <w:sz w:val="28"/>
          <w:szCs w:val="28"/>
        </w:rPr>
      </w:pPr>
      <w:r>
        <w:rPr>
          <w:rFonts w:ascii="Times New Roman" w:eastAsia="Times New Roman" w:hAnsi="Times New Roman"/>
          <w:color w:val="010101"/>
          <w:sz w:val="28"/>
          <w:szCs w:val="28"/>
        </w:rPr>
        <w:t>Заведомо ложное сообщение об акте терроризма имеет своими последствиями: нарушение общественного спокойствия, нормальной работы предприятий и учреждений, необходимость эвакуации людей из помещений. Происходит необоснованное привлечение сил и сре</w:t>
      </w:r>
      <w:proofErr w:type="gramStart"/>
      <w:r>
        <w:rPr>
          <w:rFonts w:ascii="Times New Roman" w:eastAsia="Times New Roman" w:hAnsi="Times New Roman"/>
          <w:color w:val="010101"/>
          <w:sz w:val="28"/>
          <w:szCs w:val="28"/>
        </w:rPr>
        <w:t>дств пр</w:t>
      </w:r>
      <w:proofErr w:type="gramEnd"/>
      <w:r>
        <w:rPr>
          <w:rFonts w:ascii="Times New Roman" w:eastAsia="Times New Roman" w:hAnsi="Times New Roman"/>
          <w:color w:val="010101"/>
          <w:sz w:val="28"/>
          <w:szCs w:val="28"/>
        </w:rPr>
        <w:t>авоохранительных органов, специальных служб, в том числе скорой медицинской помощи и пожарной охраны.</w:t>
      </w:r>
    </w:p>
    <w:p w:rsidR="00F526EB" w:rsidRDefault="00F526EB" w:rsidP="00F526E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10101"/>
          <w:sz w:val="28"/>
          <w:szCs w:val="28"/>
        </w:rPr>
        <w:t xml:space="preserve">Статьей 207 Уголовного кодекса РФ предусмотрено наказание за совершение указанного преступления в виде штрафа в размере до </w:t>
      </w:r>
      <w:r>
        <w:rPr>
          <w:rFonts w:ascii="Times New Roman" w:hAnsi="Times New Roman"/>
          <w:sz w:val="28"/>
          <w:szCs w:val="28"/>
        </w:rPr>
        <w:t>двухсот тысяч рублей или лишения свободы на срок до 3 лет.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заведомо ложное сообщение об акте терроризма повлекло причинение крупного ущерба (более 1 миллиона руб.) либо наступление иных тяжких последствий </w:t>
      </w:r>
      <w:r>
        <w:rPr>
          <w:rFonts w:ascii="Times New Roman" w:hAnsi="Times New Roman"/>
          <w:sz w:val="28"/>
          <w:szCs w:val="28"/>
        </w:rPr>
        <w:lastRenderedPageBreak/>
        <w:t>(например, гибель человека), то максимальное наказание за данное преступление в виде штрафа составляет 1 миллион руб., а в виде лишения свободы - 5 лет.</w:t>
      </w:r>
    </w:p>
    <w:p w:rsidR="00F526EB" w:rsidRDefault="00F526EB" w:rsidP="00F526E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B1A66">
        <w:rPr>
          <w:rFonts w:ascii="Times New Roman" w:hAnsi="Times New Roman"/>
          <w:b/>
          <w:sz w:val="28"/>
          <w:szCs w:val="28"/>
        </w:rPr>
        <w:t xml:space="preserve">Вместе с тем, если гражданин видел в подъезде мешки с </w:t>
      </w:r>
      <w:r>
        <w:rPr>
          <w:rFonts w:ascii="Times New Roman" w:hAnsi="Times New Roman"/>
          <w:b/>
          <w:sz w:val="28"/>
          <w:szCs w:val="28"/>
        </w:rPr>
        <w:t>неизвестным</w:t>
      </w:r>
      <w:r w:rsidRPr="003B1A66">
        <w:rPr>
          <w:rFonts w:ascii="Times New Roman" w:hAnsi="Times New Roman"/>
          <w:b/>
          <w:sz w:val="28"/>
          <w:szCs w:val="28"/>
        </w:rPr>
        <w:t xml:space="preserve"> содержимым, часы с проводами в общественном месте, чувствовал запах газа</w:t>
      </w:r>
      <w:r>
        <w:rPr>
          <w:rFonts w:ascii="Times New Roman" w:hAnsi="Times New Roman"/>
          <w:b/>
          <w:sz w:val="28"/>
          <w:szCs w:val="28"/>
        </w:rPr>
        <w:t xml:space="preserve"> и т.д.,</w:t>
      </w:r>
      <w:r w:rsidRPr="003B1A66">
        <w:rPr>
          <w:rFonts w:ascii="Times New Roman" w:hAnsi="Times New Roman"/>
          <w:b/>
          <w:sz w:val="28"/>
          <w:szCs w:val="28"/>
        </w:rPr>
        <w:t xml:space="preserve"> а также ему стало известно о </w:t>
      </w:r>
      <w:proofErr w:type="gramStart"/>
      <w:r w:rsidRPr="003B1A66">
        <w:rPr>
          <w:rFonts w:ascii="Times New Roman" w:hAnsi="Times New Roman"/>
          <w:b/>
          <w:sz w:val="28"/>
          <w:szCs w:val="28"/>
        </w:rPr>
        <w:t>готовящемся</w:t>
      </w:r>
      <w:proofErr w:type="gramEnd"/>
      <w:r w:rsidRPr="003B1A66">
        <w:rPr>
          <w:rFonts w:ascii="Times New Roman" w:hAnsi="Times New Roman"/>
          <w:b/>
          <w:sz w:val="28"/>
          <w:szCs w:val="28"/>
        </w:rPr>
        <w:t xml:space="preserve"> либо совершаемом акте терроризма со слов третьих лиц и сообщил</w:t>
      </w:r>
      <w:r>
        <w:rPr>
          <w:rFonts w:ascii="Times New Roman" w:hAnsi="Times New Roman"/>
          <w:b/>
          <w:sz w:val="28"/>
          <w:szCs w:val="28"/>
        </w:rPr>
        <w:t xml:space="preserve"> об этом в правоохранительные органы, независимо от результатов проверки сообщения, данное поведение является правильным и отражает его активную гражданскую позицию.</w:t>
      </w:r>
    </w:p>
    <w:p w:rsidR="00F526EB" w:rsidRDefault="00F526EB" w:rsidP="00F52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26EB" w:rsidRDefault="00F526EB" w:rsidP="00F52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26EB" w:rsidRDefault="00F526EB" w:rsidP="00F526E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прокурора</w:t>
      </w:r>
    </w:p>
    <w:p w:rsidR="00F526EB" w:rsidRDefault="00F526EB" w:rsidP="00F526E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F526EB" w:rsidRDefault="00F526EB" w:rsidP="00F526E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526EB" w:rsidRDefault="00F526EB" w:rsidP="00F526E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2 класса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А.Б.Селедцов</w:t>
      </w:r>
      <w:proofErr w:type="spellEnd"/>
    </w:p>
    <w:p w:rsidR="00F526EB" w:rsidRPr="00501662" w:rsidRDefault="00F526EB" w:rsidP="00F526EB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F526EB" w:rsidRDefault="00F526EB" w:rsidP="00F526EB"/>
    <w:p w:rsidR="00064A0B" w:rsidRDefault="00064A0B"/>
    <w:sectPr w:rsidR="00064A0B" w:rsidSect="00CB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26EB"/>
    <w:rsid w:val="00064A0B"/>
    <w:rsid w:val="00F5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2503</Characters>
  <Application>Microsoft Office Word</Application>
  <DocSecurity>0</DocSecurity>
  <Lines>20</Lines>
  <Paragraphs>5</Paragraphs>
  <ScaleCrop>false</ScaleCrop>
  <Company>Microsoft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2014-07-28T08:40:00Z</dcterms:created>
  <dcterms:modified xsi:type="dcterms:W3CDTF">2014-07-28T08:48:00Z</dcterms:modified>
</cp:coreProperties>
</file>